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CA80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2CA1561C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714032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7B897B4" w14:textId="77777777" w:rsidR="00F27775" w:rsidRDefault="004E73FD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село Першино</w:t>
      </w:r>
    </w:p>
    <w:p w14:paraId="0FA0B08E" w14:textId="77777777" w:rsidR="00F27775" w:rsidRDefault="004E73FD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26 декабря 2024 г.</w:t>
      </w:r>
    </w:p>
    <w:p w14:paraId="22A1FB19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2ABACF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4D7109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4E73FD">
        <w:rPr>
          <w:rFonts w:ascii="Times New Roman" w:hAnsi="Times New Roman"/>
          <w:noProof/>
          <w:sz w:val="24"/>
          <w:szCs w:val="24"/>
        </w:rPr>
        <w:t>Ячкиной Кристины Олеговны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4E73FD">
        <w:rPr>
          <w:rFonts w:ascii="Times New Roman" w:hAnsi="Times New Roman"/>
          <w:noProof/>
          <w:sz w:val="24"/>
          <w:szCs w:val="24"/>
        </w:rPr>
        <w:t>23.03.1996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4E73FD">
        <w:rPr>
          <w:rFonts w:ascii="Times New Roman" w:hAnsi="Times New Roman"/>
          <w:noProof/>
          <w:sz w:val="24"/>
          <w:szCs w:val="24"/>
        </w:rPr>
        <w:t>с. Першино Заводоуковского р-на Тюменской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4E73FD">
        <w:rPr>
          <w:rFonts w:ascii="Times New Roman" w:hAnsi="Times New Roman"/>
          <w:noProof/>
          <w:sz w:val="24"/>
          <w:szCs w:val="24"/>
        </w:rPr>
        <w:t>147-410-331 34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4E73FD">
        <w:rPr>
          <w:rFonts w:ascii="Times New Roman" w:hAnsi="Times New Roman"/>
          <w:noProof/>
          <w:sz w:val="24"/>
          <w:szCs w:val="24"/>
        </w:rPr>
        <w:t>721505078958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4E73FD">
        <w:rPr>
          <w:rFonts w:ascii="Times New Roman" w:hAnsi="Times New Roman"/>
          <w:noProof/>
          <w:sz w:val="24"/>
          <w:szCs w:val="24"/>
        </w:rPr>
        <w:t>регистрация по месту жительства: 627114, Тюменская область, село Першино, ул Центральная, 5</w:t>
      </w:r>
      <w:r>
        <w:rPr>
          <w:rFonts w:ascii="Times New Roman" w:hAnsi="Times New Roman"/>
          <w:sz w:val="24"/>
          <w:szCs w:val="24"/>
        </w:rPr>
        <w:t xml:space="preserve">)  </w:t>
      </w:r>
      <w:r w:rsidR="004E73FD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4E73FD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Тюменской области от 24.09.2024 г. по делу № А70-16629/2024 Кондрашов Ю. В.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42F65E4E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8CAFE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044008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4E73FD">
        <w:rPr>
          <w:rFonts w:ascii="Times New Roman" w:hAnsi="Times New Roman"/>
          <w:noProof/>
          <w:sz w:val="24"/>
          <w:szCs w:val="24"/>
        </w:rPr>
        <w:t>Ячкиной Кристины Олеговны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3BD571A5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6759F2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9681D1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5A301D5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02E1AE35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6E4CB7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325DA3F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4E73FD">
        <w:rPr>
          <w:rFonts w:ascii="Times New Roman" w:hAnsi="Times New Roman"/>
          <w:noProof/>
          <w:sz w:val="24"/>
          <w:szCs w:val="24"/>
        </w:rPr>
        <w:t>Ячкиной Кристины Олеговны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4D690E0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24B282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28517B8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8FCA576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F647B4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CDA43B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4E73FD">
        <w:rPr>
          <w:rFonts w:ascii="Times New Roman" w:hAnsi="Times New Roman"/>
          <w:noProof/>
          <w:color w:val="000000"/>
          <w:sz w:val="24"/>
          <w:szCs w:val="24"/>
        </w:rPr>
        <w:t>Арбитражным судом Тюменской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5C646CC4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3AD7858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EE72F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4D8D596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BDC4B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2FE5B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4066F2C9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AB049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4E73FD">
              <w:rPr>
                <w:rFonts w:ascii="Times New Roman" w:hAnsi="Times New Roman"/>
                <w:noProof/>
                <w:sz w:val="24"/>
                <w:szCs w:val="24"/>
              </w:rPr>
              <w:t>Ячкиной Кристины Олеговны</w:t>
            </w:r>
          </w:p>
          <w:p w14:paraId="2939B664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16D3F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4E73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54CDDEE7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4E73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8ED24A6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4E73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CA3E14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4E73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53248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4696D1B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CE1F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F5652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4E73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620E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599C78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788CFC0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2F73E15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1569C0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7820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4E73FD"/>
    <w:rsid w:val="005251A6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36C9"/>
    <w:rsid w:val="00CE4B37"/>
    <w:rsid w:val="00D554D6"/>
    <w:rsid w:val="00DE3C48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636D"/>
  <w15:chartTrackingRefBased/>
  <w15:docId w15:val="{AF27203C-4DC2-4334-841F-5C950F9B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chibju17@gmail.com</cp:lastModifiedBy>
  <cp:revision>2</cp:revision>
  <dcterms:created xsi:type="dcterms:W3CDTF">2025-09-11T06:56:00Z</dcterms:created>
  <dcterms:modified xsi:type="dcterms:W3CDTF">2025-09-11T06:56:00Z</dcterms:modified>
</cp:coreProperties>
</file>