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677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6CC19D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08569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EF1156" w14:textId="77777777" w:rsidR="00F27775" w:rsidRDefault="00E504CC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Новокузнецк</w:t>
      </w:r>
    </w:p>
    <w:p w14:paraId="4778DD7E" w14:textId="77777777" w:rsidR="00F27775" w:rsidRDefault="00E504C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6 августа 2025 г.</w:t>
      </w:r>
    </w:p>
    <w:p w14:paraId="02D60F0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B5AB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493F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504CC">
        <w:rPr>
          <w:rFonts w:ascii="Times New Roman" w:hAnsi="Times New Roman"/>
          <w:noProof/>
          <w:sz w:val="24"/>
          <w:szCs w:val="24"/>
        </w:rPr>
        <w:t>Шишканова Романа Юрьевича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504CC">
        <w:rPr>
          <w:rFonts w:ascii="Times New Roman" w:hAnsi="Times New Roman"/>
          <w:noProof/>
          <w:sz w:val="24"/>
          <w:szCs w:val="24"/>
        </w:rPr>
        <w:t>27.08.1985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504CC">
        <w:rPr>
          <w:rFonts w:ascii="Times New Roman" w:hAnsi="Times New Roman"/>
          <w:noProof/>
          <w:sz w:val="24"/>
          <w:szCs w:val="24"/>
        </w:rPr>
        <w:t>гор. Новокузнецк Кемеровской обл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504CC">
        <w:rPr>
          <w:rFonts w:ascii="Times New Roman" w:hAnsi="Times New Roman"/>
          <w:noProof/>
          <w:sz w:val="24"/>
          <w:szCs w:val="24"/>
        </w:rPr>
        <w:t>115-802-820 35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504CC">
        <w:rPr>
          <w:rFonts w:ascii="Times New Roman" w:hAnsi="Times New Roman"/>
          <w:noProof/>
          <w:sz w:val="24"/>
          <w:szCs w:val="24"/>
        </w:rPr>
        <w:t>422109526938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504CC">
        <w:rPr>
          <w:rFonts w:ascii="Times New Roman" w:hAnsi="Times New Roman"/>
          <w:noProof/>
          <w:sz w:val="24"/>
          <w:szCs w:val="24"/>
        </w:rPr>
        <w:t>регистрация по месту жительства: 654034, Кемеровская область, г Новокузнецк, ул Ленина, 60, 35</w:t>
      </w:r>
      <w:r>
        <w:rPr>
          <w:rFonts w:ascii="Times New Roman" w:hAnsi="Times New Roman"/>
          <w:sz w:val="24"/>
          <w:szCs w:val="24"/>
        </w:rPr>
        <w:t xml:space="preserve">)  </w:t>
      </w:r>
      <w:r w:rsidR="00E504CC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504CC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Кемеровской области от 16.12.2024 г. по делу № А27-9386/2024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BCC9DD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0A69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694968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504CC">
        <w:rPr>
          <w:rFonts w:ascii="Times New Roman" w:hAnsi="Times New Roman"/>
          <w:noProof/>
          <w:sz w:val="24"/>
          <w:szCs w:val="24"/>
        </w:rPr>
        <w:t>Шишканова Романа Юрьевича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D5F631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F68CC4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271D41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3E1C8A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7DB69C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7764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EA5961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E504CC">
        <w:rPr>
          <w:rFonts w:ascii="Times New Roman" w:hAnsi="Times New Roman"/>
          <w:noProof/>
          <w:sz w:val="24"/>
          <w:szCs w:val="24"/>
        </w:rPr>
        <w:t>Шишканова Романа Юрьевича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17AFF7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6A64F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54FEC0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61D79E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9FB0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C7FA47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504CC">
        <w:rPr>
          <w:rFonts w:ascii="Times New Roman" w:hAnsi="Times New Roman"/>
          <w:noProof/>
          <w:color w:val="000000"/>
          <w:sz w:val="24"/>
          <w:szCs w:val="24"/>
        </w:rPr>
        <w:t>Арбитражным судом Кемеровской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7D5452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CB579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C14F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E77960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C60A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3DCB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0F75EE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4395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504CC">
              <w:rPr>
                <w:rFonts w:ascii="Times New Roman" w:hAnsi="Times New Roman"/>
                <w:noProof/>
                <w:sz w:val="24"/>
                <w:szCs w:val="24"/>
              </w:rPr>
              <w:t>Шишканова Романа Юрьевича</w:t>
            </w:r>
          </w:p>
          <w:p w14:paraId="5ED825BA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2C451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E504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2E6321C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504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C139F6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504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7D69FD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504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EACC8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8C2AE8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0B37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F287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504C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A987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DC8BB4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8C500F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FADCCE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9B8B2B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6923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F1638"/>
    <w:rsid w:val="00106842"/>
    <w:rsid w:val="00124B6D"/>
    <w:rsid w:val="0013118D"/>
    <w:rsid w:val="001E318F"/>
    <w:rsid w:val="0023545D"/>
    <w:rsid w:val="00412179"/>
    <w:rsid w:val="00453023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504CC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A49A"/>
  <w15:chartTrackingRefBased/>
  <w15:docId w15:val="{705AD643-332D-47B0-AE15-AE994D0D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2025-09-10T09:58:00Z</dcterms:created>
  <dcterms:modified xsi:type="dcterms:W3CDTF">2025-09-10T09:58:00Z</dcterms:modified>
</cp:coreProperties>
</file>