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6246A9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246A9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246A9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6246A9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246A9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246A9">
        <w:rPr>
          <w:rStyle w:val="paragraph"/>
          <w:rFonts w:ascii="Times New Roman" w:hAnsi="Times New Roman"/>
          <w:sz w:val="18"/>
          <w:szCs w:val="18"/>
        </w:rPr>
        <w:tab/>
      </w:r>
      <w:r w:rsidRPr="006246A9">
        <w:rPr>
          <w:rStyle w:val="paragraph"/>
          <w:rFonts w:ascii="Times New Roman" w:hAnsi="Times New Roman"/>
          <w:sz w:val="18"/>
          <w:szCs w:val="18"/>
        </w:rPr>
        <w:tab/>
      </w:r>
      <w:r w:rsidRPr="006246A9">
        <w:rPr>
          <w:rStyle w:val="paragraph"/>
          <w:rFonts w:ascii="Times New Roman" w:hAnsi="Times New Roman"/>
          <w:sz w:val="18"/>
          <w:szCs w:val="18"/>
        </w:rPr>
        <w:tab/>
      </w:r>
      <w:r w:rsidRPr="006246A9">
        <w:rPr>
          <w:rStyle w:val="paragraph"/>
          <w:rFonts w:ascii="Times New Roman" w:hAnsi="Times New Roman"/>
          <w:sz w:val="18"/>
          <w:szCs w:val="18"/>
        </w:rPr>
        <w:tab/>
      </w:r>
      <w:r w:rsidRPr="006246A9">
        <w:rPr>
          <w:rStyle w:val="paragraph"/>
          <w:rFonts w:ascii="Times New Roman" w:hAnsi="Times New Roman"/>
          <w:sz w:val="18"/>
          <w:szCs w:val="18"/>
        </w:rPr>
        <w:tab/>
      </w:r>
      <w:r w:rsidRPr="006246A9">
        <w:rPr>
          <w:rStyle w:val="paragraph"/>
          <w:rFonts w:ascii="Times New Roman" w:hAnsi="Times New Roman"/>
          <w:sz w:val="18"/>
          <w:szCs w:val="18"/>
        </w:rPr>
        <w:tab/>
      </w:r>
      <w:r w:rsidRPr="006246A9">
        <w:rPr>
          <w:rStyle w:val="paragraph"/>
          <w:rFonts w:ascii="Times New Roman" w:hAnsi="Times New Roman"/>
          <w:sz w:val="18"/>
          <w:szCs w:val="18"/>
        </w:rPr>
        <w:tab/>
      </w:r>
      <w:r w:rsidRPr="006246A9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246A9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246A9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246A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246A9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6246A9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6246A9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1C15BC43" w14:textId="77777777" w:rsidR="00214166" w:rsidRPr="006246A9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7EBB18F" w:rsidR="000A052A" w:rsidRPr="006246A9" w:rsidRDefault="006246A9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46A9">
        <w:rPr>
          <w:rStyle w:val="paragraph"/>
          <w:rFonts w:ascii="Times New Roman" w:hAnsi="Times New Roman"/>
          <w:sz w:val="18"/>
          <w:szCs w:val="18"/>
        </w:rPr>
        <w:t>Финансовый управляющий Андреевой Анны Павловны (</w:t>
      </w:r>
      <w:proofErr w:type="spellStart"/>
      <w:r w:rsidRPr="006246A9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246A9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6246A9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6246A9">
        <w:rPr>
          <w:rStyle w:val="paragraph"/>
          <w:rFonts w:ascii="Times New Roman" w:hAnsi="Times New Roman"/>
          <w:sz w:val="18"/>
          <w:szCs w:val="18"/>
        </w:rPr>
        <w:t xml:space="preserve">.: 08.02.1967, гор. Москва, СНИЛС 001-530-090 70, ИНН 772732512195, адрес: 117036, г. Москва, р-н Академический, ул. Шверника, д. 2, корп. 2, кв. 50), </w:t>
      </w:r>
      <w:proofErr w:type="spellStart"/>
      <w:r w:rsidRPr="006246A9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6246A9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6246A9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6246A9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246A9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246A9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города Москвы от 17.07.2024 г. (</w:t>
      </w:r>
      <w:proofErr w:type="spellStart"/>
      <w:r w:rsidRPr="006246A9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6246A9">
        <w:rPr>
          <w:rStyle w:val="paragraph"/>
          <w:rFonts w:ascii="Times New Roman" w:hAnsi="Times New Roman"/>
          <w:sz w:val="18"/>
          <w:szCs w:val="18"/>
        </w:rPr>
        <w:t>. от 10.07.2024) по делу А40-66725/24-78-178 «Б»</w:t>
      </w:r>
      <w:r w:rsidR="00BE49EC" w:rsidRPr="006246A9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246A9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246A9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246A9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246A9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246A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246A9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246A9">
        <w:rPr>
          <w:rFonts w:ascii="Times New Roman" w:hAnsi="Times New Roman"/>
          <w:sz w:val="18"/>
          <w:szCs w:val="18"/>
        </w:rPr>
        <w:t>,</w:t>
      </w:r>
      <w:r w:rsidR="000A052A" w:rsidRPr="006246A9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246A9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246A9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A5856CF" w14:textId="77777777" w:rsidR="006246A9" w:rsidRPr="006246A9" w:rsidRDefault="006246A9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246A9">
        <w:rPr>
          <w:rFonts w:ascii="Times New Roman" w:hAnsi="Times New Roman"/>
          <w:i/>
          <w:sz w:val="20"/>
          <w:szCs w:val="20"/>
        </w:rPr>
        <w:t>Лот №1: Вид объекта Земельный участок Кадастровый номер 50:18:0050107:140 Адрес (местоположение) Московская область, Можайский район, деревня Старая Тяга, участок № 40 Площадь, м2 1200, Уточненная площадь, погрешность 12.0 Категория земель, к которой отнесен земельный участок Земли населенных пунктов Виды разрешенного использования Для ведения гражданами садоводства и огородничества, для ведения садоводства с правом постройки дома для временного проживания Вид, номер, дата и время государственной регистрации права Собственность, 50-50-18/010/2013-232, 20.02.2013 (далее – «Имущество»)</w:t>
      </w:r>
      <w:r w:rsidRPr="006246A9">
        <w:rPr>
          <w:rFonts w:ascii="Times New Roman" w:hAnsi="Times New Roman"/>
          <w:i/>
          <w:sz w:val="20"/>
          <w:szCs w:val="20"/>
        </w:rPr>
        <w:t>.</w:t>
      </w:r>
    </w:p>
    <w:p w14:paraId="2F3975F4" w14:textId="1BE249AB" w:rsidR="00444125" w:rsidRPr="006246A9" w:rsidRDefault="000A052A" w:rsidP="006246A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246A9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246A9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246A9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246A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246A9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246A9" w:rsidRPr="006246A9">
        <w:rPr>
          <w:rStyle w:val="paragraph"/>
          <w:rFonts w:ascii="Times New Roman" w:hAnsi="Times New Roman"/>
          <w:sz w:val="18"/>
          <w:szCs w:val="18"/>
        </w:rPr>
        <w:t>АНДРЕЕВА АННА ПАВЛОВНА</w:t>
      </w:r>
      <w:r w:rsidR="006246A9" w:rsidRPr="006246A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6246A9" w:rsidRPr="006246A9">
        <w:rPr>
          <w:rStyle w:val="paragraph"/>
          <w:rFonts w:ascii="Times New Roman" w:hAnsi="Times New Roman"/>
          <w:sz w:val="18"/>
          <w:szCs w:val="18"/>
        </w:rPr>
        <w:t>Счет получателя 40817810650201885910</w:t>
      </w:r>
      <w:r w:rsidR="006246A9" w:rsidRPr="006246A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246A9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6246A9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246A9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46A9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246A9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246A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46A9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246A9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46A9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6246A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46A9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6246A9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46A9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6246A9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6246A9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6246A9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6246A9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246A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46A9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246A9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246A9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246A9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246A9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246A9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246A9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246A9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246A9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246A9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246A9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246A9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246A9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6246A9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6A9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246A9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6A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246A9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252B2BC" w:rsidR="00214166" w:rsidRPr="006246A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246A9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6246A9" w:rsidRPr="006246A9">
              <w:rPr>
                <w:i/>
                <w:sz w:val="18"/>
                <w:szCs w:val="18"/>
                <w:lang w:val="ru-RU"/>
              </w:rPr>
              <w:t>Андреевой Анны Павловны (</w:t>
            </w:r>
            <w:proofErr w:type="spellStart"/>
            <w:r w:rsidR="006246A9" w:rsidRPr="006246A9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6246A9" w:rsidRPr="006246A9">
              <w:rPr>
                <w:i/>
                <w:sz w:val="18"/>
                <w:szCs w:val="18"/>
                <w:lang w:val="ru-RU"/>
              </w:rPr>
              <w:t>./</w:t>
            </w:r>
            <w:proofErr w:type="spellStart"/>
            <w:r w:rsidR="006246A9" w:rsidRPr="006246A9">
              <w:rPr>
                <w:i/>
                <w:sz w:val="18"/>
                <w:szCs w:val="18"/>
                <w:lang w:val="ru-RU"/>
              </w:rPr>
              <w:t>м.р</w:t>
            </w:r>
            <w:proofErr w:type="spellEnd"/>
            <w:r w:rsidR="006246A9" w:rsidRPr="006246A9">
              <w:rPr>
                <w:i/>
                <w:sz w:val="18"/>
                <w:szCs w:val="18"/>
                <w:lang w:val="ru-RU"/>
              </w:rPr>
              <w:t>.: 08.02.1967, гор. Москва, СНИЛС 001-530-090 70, ИНН 772732512195, адрес: 117036, г. Москва, р-н Академический, ул. Шверника, д. 2, корп. 2, кв. 50</w:t>
            </w:r>
            <w:r w:rsidRPr="006246A9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6246A9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6246A9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6246A9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6246A9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6246A9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6246A9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6246A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70E0C10" w14:textId="77777777" w:rsidR="006246A9" w:rsidRPr="006246A9" w:rsidRDefault="00214166" w:rsidP="006246A9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246A9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6246A9" w:rsidRPr="006246A9">
              <w:rPr>
                <w:i/>
                <w:sz w:val="18"/>
                <w:szCs w:val="18"/>
                <w:lang w:val="ru-RU"/>
              </w:rPr>
              <w:t>АНДРЕЕВА АННА ПАВЛОВНА</w:t>
            </w:r>
          </w:p>
          <w:p w14:paraId="31AB20DA" w14:textId="00F18CF8" w:rsidR="00214166" w:rsidRPr="006246A9" w:rsidRDefault="006246A9" w:rsidP="006246A9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246A9">
              <w:rPr>
                <w:i/>
                <w:sz w:val="18"/>
                <w:szCs w:val="18"/>
                <w:lang w:val="ru-RU"/>
              </w:rPr>
              <w:t>Счет получателя 40817810650201885910</w:t>
            </w:r>
          </w:p>
          <w:p w14:paraId="0D181B26" w14:textId="77777777" w:rsidR="00214166" w:rsidRPr="006246A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246A9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6246A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246A9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6246A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246A9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6246A9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246A9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6246A9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6246A9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6246A9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246A9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246A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6246A9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6246A9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246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246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246A9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246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246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246A9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246A9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246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246A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246A9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246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246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246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246A9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6246A9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246A9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246A9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2025-07-07T08:50:00Z</dcterms:created>
  <dcterms:modified xsi:type="dcterms:W3CDTF">2025-07-07T08:50:00Z</dcterms:modified>
</cp:coreProperties>
</file>