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2D5C4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D5C4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D5C4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D5C4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D5C4C">
        <w:rPr>
          <w:rStyle w:val="paragraph"/>
          <w:rFonts w:ascii="Times New Roman" w:hAnsi="Times New Roman"/>
          <w:sz w:val="18"/>
          <w:szCs w:val="18"/>
        </w:rPr>
        <w:tab/>
      </w:r>
      <w:r w:rsidRPr="002D5C4C">
        <w:rPr>
          <w:rStyle w:val="paragraph"/>
          <w:rFonts w:ascii="Times New Roman" w:hAnsi="Times New Roman"/>
          <w:sz w:val="18"/>
          <w:szCs w:val="18"/>
        </w:rPr>
        <w:tab/>
      </w:r>
      <w:r w:rsidRPr="002D5C4C">
        <w:rPr>
          <w:rStyle w:val="paragraph"/>
          <w:rFonts w:ascii="Times New Roman" w:hAnsi="Times New Roman"/>
          <w:sz w:val="18"/>
          <w:szCs w:val="18"/>
        </w:rPr>
        <w:tab/>
      </w:r>
      <w:r w:rsidRPr="002D5C4C">
        <w:rPr>
          <w:rStyle w:val="paragraph"/>
          <w:rFonts w:ascii="Times New Roman" w:hAnsi="Times New Roman"/>
          <w:sz w:val="18"/>
          <w:szCs w:val="18"/>
        </w:rPr>
        <w:tab/>
      </w:r>
      <w:r w:rsidRPr="002D5C4C">
        <w:rPr>
          <w:rStyle w:val="paragraph"/>
          <w:rFonts w:ascii="Times New Roman" w:hAnsi="Times New Roman"/>
          <w:sz w:val="18"/>
          <w:szCs w:val="18"/>
        </w:rPr>
        <w:tab/>
      </w:r>
      <w:r w:rsidRPr="002D5C4C">
        <w:rPr>
          <w:rStyle w:val="paragraph"/>
          <w:rFonts w:ascii="Times New Roman" w:hAnsi="Times New Roman"/>
          <w:sz w:val="18"/>
          <w:szCs w:val="18"/>
        </w:rPr>
        <w:tab/>
      </w:r>
      <w:r w:rsidRPr="002D5C4C">
        <w:rPr>
          <w:rStyle w:val="paragraph"/>
          <w:rFonts w:ascii="Times New Roman" w:hAnsi="Times New Roman"/>
          <w:sz w:val="18"/>
          <w:szCs w:val="18"/>
        </w:rPr>
        <w:tab/>
      </w:r>
      <w:r w:rsidRPr="002D5C4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D5C4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D5C4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D5C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D5C4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D5C4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2D5C4C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C15BC43" w14:textId="77777777" w:rsidR="00214166" w:rsidRPr="002D5C4C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72CF7977" w14:textId="77777777" w:rsidR="00F633DC" w:rsidRPr="002D5C4C" w:rsidRDefault="00F633DC" w:rsidP="00F633D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>Финансовый управляющий Варенникова Алексея Геннадьевича (</w:t>
      </w:r>
      <w:proofErr w:type="spellStart"/>
      <w:r w:rsidRPr="002D5C4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D5C4C">
        <w:rPr>
          <w:rStyle w:val="paragraph"/>
          <w:rFonts w:ascii="Times New Roman" w:hAnsi="Times New Roman"/>
          <w:sz w:val="18"/>
          <w:szCs w:val="18"/>
        </w:rPr>
        <w:t xml:space="preserve">./м.р.:02.11.1974, г. Москва , СНИЛС 00532099108, ИНН 501800051987, адрес: 141075, Московская обл., г. Королев, ул. Исаева, д. 6, кв. 136), </w:t>
      </w:r>
      <w:proofErr w:type="spellStart"/>
      <w:r w:rsidRPr="002D5C4C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2D5C4C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2D5C4C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2D5C4C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D5C4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D5C4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24.04.2024 г. по делу № А41-24496/2024, </w:t>
      </w:r>
      <w:r w:rsidR="000A052A" w:rsidRPr="002D5C4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D5C4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D5C4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D5C4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D5C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D5C4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D5C4C">
        <w:rPr>
          <w:rFonts w:ascii="Times New Roman" w:hAnsi="Times New Roman"/>
          <w:sz w:val="18"/>
          <w:szCs w:val="18"/>
        </w:rPr>
        <w:t>,</w:t>
      </w:r>
      <w:r w:rsidR="000A052A" w:rsidRPr="002D5C4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D5C4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D5C4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72F1E13D" w:rsidR="00214166" w:rsidRPr="002D5C4C" w:rsidRDefault="00BE49EC" w:rsidP="00F633DC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2D5C4C">
        <w:rPr>
          <w:rFonts w:ascii="Times New Roman" w:hAnsi="Times New Roman"/>
          <w:i/>
          <w:sz w:val="20"/>
          <w:szCs w:val="20"/>
        </w:rPr>
        <w:t xml:space="preserve">Лот №1: </w:t>
      </w:r>
      <w:r w:rsidR="00F633DC" w:rsidRPr="002D5C4C">
        <w:rPr>
          <w:rFonts w:ascii="Times New Roman" w:hAnsi="Times New Roman"/>
          <w:i/>
          <w:sz w:val="20"/>
          <w:szCs w:val="20"/>
        </w:rPr>
        <w:t>Доля в уставном капитале 100% ООО "БЕЛЫЙ ФРАХТ"; (ИНН 5018115308, ОГРН 1075018000485; Адрес места нахождения: 141075, МОСКОВСКАЯ ОБЛАСТЬ, Г. КОРОЛЁВ, УЛ. ИСАЕВА, Д.6, КВ.136;)</w:t>
      </w:r>
      <w:r w:rsidR="00F633DC" w:rsidRPr="002D5C4C">
        <w:rPr>
          <w:rFonts w:ascii="Times New Roman" w:hAnsi="Times New Roman"/>
          <w:i/>
          <w:sz w:val="20"/>
          <w:szCs w:val="20"/>
        </w:rPr>
        <w:t>.</w:t>
      </w:r>
    </w:p>
    <w:p w14:paraId="2F3975F4" w14:textId="547F963B" w:rsidR="00444125" w:rsidRPr="002D5C4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D5C4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D5C4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D5C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D5C4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633DC" w:rsidRPr="002D5C4C">
        <w:rPr>
          <w:rStyle w:val="paragraph"/>
          <w:rFonts w:ascii="Times New Roman" w:hAnsi="Times New Roman"/>
          <w:sz w:val="18"/>
          <w:szCs w:val="18"/>
        </w:rPr>
        <w:t>Варенников Алексей Геннадьевич</w:t>
      </w:r>
      <w:r w:rsidR="00F633DC" w:rsidRPr="002D5C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D5C4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633DC" w:rsidRPr="002D5C4C">
        <w:rPr>
          <w:rStyle w:val="paragraph"/>
          <w:rFonts w:ascii="Times New Roman" w:hAnsi="Times New Roman"/>
          <w:sz w:val="18"/>
          <w:szCs w:val="18"/>
        </w:rPr>
        <w:t>40817810550201429780</w:t>
      </w:r>
      <w:r w:rsidR="00BE49EC" w:rsidRPr="002D5C4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D5C4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D5C4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D5C4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D5C4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D5C4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2D5C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2D5C4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D5C4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D5C4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D5C4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D5C4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D5C4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D5C4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D5C4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D5C4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D5C4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D5C4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D5C4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D5C4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D5C4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D5C4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D5C4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D5C4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D5C4C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2D5C4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C4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D5C4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C4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D5C4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BE75887" w:rsidR="00214166" w:rsidRPr="002D5C4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D5C4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2D5C4C" w:rsidRPr="002D5C4C">
              <w:rPr>
                <w:i/>
                <w:sz w:val="18"/>
                <w:szCs w:val="18"/>
                <w:lang w:val="ru-RU"/>
              </w:rPr>
              <w:t>Варенникова Алексея Геннадьевича (</w:t>
            </w:r>
            <w:proofErr w:type="spellStart"/>
            <w:r w:rsidR="002D5C4C" w:rsidRPr="002D5C4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D5C4C" w:rsidRPr="002D5C4C">
              <w:rPr>
                <w:i/>
                <w:sz w:val="18"/>
                <w:szCs w:val="18"/>
                <w:lang w:val="ru-RU"/>
              </w:rPr>
              <w:t>./м.р.:02.11.1974, г. Москва , СНИЛС 00532099108, ИНН 501800051987, адрес: 141075, Московская обл., г. Королев, ул. Исаева, д. 6, кв. 136</w:t>
            </w:r>
            <w:r w:rsidRPr="002D5C4C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2D5C4C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2D5C4C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2D5C4C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2D5C4C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2D5C4C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2D5C4C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2D5C4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6FDEB3B" w:rsidR="00214166" w:rsidRPr="002D5C4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D5C4C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F633DC" w:rsidRPr="002D5C4C">
              <w:rPr>
                <w:i/>
                <w:sz w:val="18"/>
                <w:szCs w:val="18"/>
                <w:lang w:val="ru-RU"/>
              </w:rPr>
              <w:t>Варенников Алексей Геннадьевич</w:t>
            </w:r>
          </w:p>
          <w:p w14:paraId="31AB20DA" w14:textId="18AD9ABC" w:rsidR="00214166" w:rsidRPr="002D5C4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D5C4C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F633DC" w:rsidRPr="002D5C4C">
              <w:rPr>
                <w:i/>
                <w:sz w:val="18"/>
                <w:szCs w:val="18"/>
                <w:lang w:val="ru-RU"/>
              </w:rPr>
              <w:t>40817810550201429780</w:t>
            </w:r>
          </w:p>
          <w:p w14:paraId="0D181B26" w14:textId="77777777" w:rsidR="00214166" w:rsidRPr="002D5C4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D5C4C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D5C4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D5C4C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D5C4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D5C4C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D5C4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D5C4C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D5C4C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D5C4C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2D5C4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D5C4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D5C4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2D5C4C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2D5C4C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D5C4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D5C4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D5C4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D5C4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D5C4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D5C4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2D5C4C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D5C4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2D5C4C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633DC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2025-05-22T08:39:00Z</dcterms:created>
  <dcterms:modified xsi:type="dcterms:W3CDTF">2025-05-22T08:39:00Z</dcterms:modified>
</cp:coreProperties>
</file>