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6E7578A0" w:rsidR="00871EDE" w:rsidRPr="00FF7C37" w:rsidRDefault="000A052A" w:rsidP="007A049B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214166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1B3C2C20" w14:textId="77777777" w:rsidR="007A049B" w:rsidRDefault="00214166" w:rsidP="007A049B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1416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Савоновой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Анастасии Алексеевны (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Ребричанский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, ул.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Машухинская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, д. 2),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24.09.2024 г. (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>. от 23.09.2024 г.) по делу № А53-22392/2024</w:t>
      </w:r>
      <w:r w:rsidR="00BE49EC" w:rsidRPr="00E1274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1274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1274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12742">
        <w:rPr>
          <w:rFonts w:ascii="Times New Roman" w:hAnsi="Times New Roman"/>
          <w:sz w:val="18"/>
          <w:szCs w:val="18"/>
        </w:rPr>
        <w:t>,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1274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12742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 Договор о задатке (далее именуемый «Договор») о ни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жеследующем: </w:t>
      </w:r>
    </w:p>
    <w:p w14:paraId="2489B547" w14:textId="210D6DDB" w:rsidR="007A049B" w:rsidRPr="007A049B" w:rsidRDefault="007A049B" w:rsidP="007A049B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A049B">
        <w:rPr>
          <w:rFonts w:ascii="Times New Roman" w:eastAsia="Calibri" w:hAnsi="Times New Roman"/>
          <w:i/>
          <w:sz w:val="20"/>
          <w:szCs w:val="20"/>
        </w:rPr>
        <w:t xml:space="preserve">Лот №2: Вид объекта Земельный участок Кадастровый номер 61:29:0600008:822 Адрес (местоположение) Ростовская </w:t>
      </w:r>
      <w:proofErr w:type="spellStart"/>
      <w:r w:rsidRPr="007A049B">
        <w:rPr>
          <w:rFonts w:ascii="Times New Roman" w:eastAsia="Calibri" w:hAnsi="Times New Roman"/>
          <w:i/>
          <w:sz w:val="20"/>
          <w:szCs w:val="20"/>
        </w:rPr>
        <w:t>обл</w:t>
      </w:r>
      <w:proofErr w:type="spellEnd"/>
      <w:r w:rsidRPr="007A049B">
        <w:rPr>
          <w:rFonts w:ascii="Times New Roman" w:eastAsia="Calibri" w:hAnsi="Times New Roman"/>
          <w:i/>
          <w:sz w:val="20"/>
          <w:szCs w:val="20"/>
        </w:rPr>
        <w:t>, р-н Орловский Площадь, м2 217000, Уточненная площадь, погрешность 4100.0 Категория земель, к которой отнесен земельный участок Земли сельскохозяйственного назначения Виды разрешенного использования Для сельскохозяйственного производства, Для сельскохозяйственного использования Вид государственной регистрации права Общая долевая собственность, 1/12 - имеются обременения (далее – «Имущество»)</w:t>
      </w:r>
      <w:r>
        <w:rPr>
          <w:rFonts w:ascii="Times New Roman" w:eastAsia="Calibri" w:hAnsi="Times New Roman"/>
          <w:i/>
          <w:sz w:val="20"/>
          <w:szCs w:val="20"/>
        </w:rPr>
        <w:t>.</w:t>
      </w:r>
    </w:p>
    <w:p w14:paraId="2F3975F4" w14:textId="6D641C1C" w:rsidR="00444125" w:rsidRPr="00FF7C37" w:rsidRDefault="000A052A" w:rsidP="00E1274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</w:t>
      </w:r>
      <w:r w:rsidR="00E12742">
        <w:rPr>
          <w:rStyle w:val="paragraph"/>
          <w:rFonts w:ascii="Times New Roman" w:hAnsi="Times New Roman"/>
          <w:sz w:val="18"/>
          <w:szCs w:val="18"/>
        </w:rPr>
        <w:t>о</w:t>
      </w:r>
      <w:r w:rsidRPr="00FF7C37">
        <w:rPr>
          <w:rStyle w:val="paragraph"/>
          <w:rFonts w:ascii="Times New Roman" w:hAnsi="Times New Roman"/>
          <w:sz w:val="18"/>
          <w:szCs w:val="18"/>
        </w:rPr>
        <w:t>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12742" w:rsidRPr="00E12742">
        <w:rPr>
          <w:rStyle w:val="paragraph"/>
          <w:rFonts w:ascii="Times New Roman" w:hAnsi="Times New Roman"/>
          <w:sz w:val="18"/>
          <w:szCs w:val="18"/>
        </w:rPr>
        <w:t>САВОНОВА АНАСТАСИЯ АЛЕКСЕЕВНА</w:t>
      </w:r>
      <w:r w:rsid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12742" w:rsidRPr="00E12742">
        <w:rPr>
          <w:rStyle w:val="paragraph"/>
          <w:rFonts w:ascii="Times New Roman" w:hAnsi="Times New Roman"/>
          <w:sz w:val="18"/>
          <w:szCs w:val="18"/>
        </w:rPr>
        <w:t>Счет получателя 40817810450201431933</w:t>
      </w:r>
      <w:r w:rsid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5A4FB45D" w:rsidR="00871EDE" w:rsidRPr="00FF7C37" w:rsidRDefault="000A052A" w:rsidP="007A049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  <w:bookmarkStart w:id="0" w:name="_GoBack"/>
      <w:bookmarkEnd w:id="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352785D" w:rsidR="00214166" w:rsidRPr="00E127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Савоновой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 Анастасии Алексеевны (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Ребричанский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Машухинская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>, д. 2)</w:t>
            </w:r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1274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1274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1274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1274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1274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1274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127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86D1874" w14:textId="77777777" w:rsidR="00E12742" w:rsidRPr="00E12742" w:rsidRDefault="00214166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1274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E12742" w:rsidRPr="00E12742">
              <w:rPr>
                <w:i/>
                <w:sz w:val="18"/>
                <w:szCs w:val="18"/>
                <w:lang w:val="ru-RU"/>
              </w:rPr>
              <w:t>САВОНОВА АНАСТАСИЯ АЛЕКСЕЕВНА</w:t>
            </w:r>
          </w:p>
          <w:p w14:paraId="38C5777F" w14:textId="77777777" w:rsidR="00E12742" w:rsidRDefault="00E12742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12742">
              <w:rPr>
                <w:i/>
                <w:sz w:val="18"/>
                <w:szCs w:val="18"/>
                <w:lang w:val="ru-RU"/>
              </w:rPr>
              <w:t>Счет получателя 40817810450201431933</w:t>
            </w:r>
          </w:p>
          <w:p w14:paraId="0D181B26" w14:textId="56774601" w:rsidR="00214166" w:rsidRPr="00214166" w:rsidRDefault="00214166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2BA18A63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46BFF8" w14:textId="083F7C4B" w:rsidR="007A049B" w:rsidRDefault="007A049B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8FEBA4" w14:textId="77777777" w:rsidR="007A049B" w:rsidRPr="00FF7C37" w:rsidRDefault="007A049B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A049B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12742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2025-08-05T10:55:00Z</dcterms:created>
  <dcterms:modified xsi:type="dcterms:W3CDTF">2025-08-05T10:55:00Z</dcterms:modified>
</cp:coreProperties>
</file>