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Максименков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Тамар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Георгиевн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(ИНН 700200394591, СНИЛС 034-254-347 28, 20.04.1955 г.р., место рождения: Новокузнецк, Кемеровской области, адрес: 634061, Томская область, г. Томск, пр. Комсомольский, д. 53, кв. 59)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Томской области от 14.08.2024 по делу № А67– 6405/2024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Максименков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Тамар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Георгиевн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Банк получателя ФИЛИАЛ "ЦЕНТРАЛЬНЫЙ" ПАО "СОВКОМБАНК" Кор/счет банка. 30101810150040000763 БИК банка 045004763 КПП банка 544543001 ИНН 4401116480 Счет получателя 40817810750201953438</w:t>
      </w:r>
    </w:p>
    <w:p w14:paraId="72FFCBD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</w:rPr>
        <w:t>.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66FD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Максименков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Тамар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Георгиевн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(ИНН 700200394591, СНИЛС 034-254-347 28, 20.04.1955 г.р., место рождения: Новокузнецк, Кемеровской области, адрес: 634061, Томская область, г. Томск, пр. Комсомольский, д. 53, кв. 59)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</w:p>
          <w:p w14:paraId="01933CFD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Максименков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Тамар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Георгиевн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Банк получателя ФИЛИАЛ "ЦЕНТРАЛЬНЫЙ" ПАО "СОВКОМБАНК" Кор/счет банка. 30101810150040000763 БИК банка 045004763 КПП банка 544543001 ИНН 4401116480 Счет получателя 40817810750201953438</w:t>
            </w:r>
          </w:p>
          <w:p w14:paraId="4596A4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0CF61B7">
      <w:pPr>
        <w:spacing w:after="0" w:line="240" w:lineRule="auto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Максименков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Тамар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Георгиевн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(ИНН 700200394591, СНИЛС 034-254-347 28, 20.04.1955 г.р., место рождения: Новокузнецк, Кемеровской области, адрес: 634061, Томская область, г. Томск, пр. Комсомольский, д. 53, кв. 59)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Томской области от 14.08.2024 по делу № А67– 6405/2024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123D7F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862DE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A9B48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5F6B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6385C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Максименков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Тамар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Георгиевн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(ИНН 700200394591, СНИЛС 034-254-347 28, 20.04.1955 г.р., место рождения: Новокузнецк, Кемеровской области, адрес: 634061, Томская область, г. Томск, пр. Комсомольский, д. 53, кв. 59)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</w:p>
          <w:p w14:paraId="4F4D27D8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Максименков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Тамар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Георгиевн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Банк получателя ФИЛИАЛ "ЦЕНТРАЛЬНЫЙ" ПАО "СОВКОМБАНК" Кор/счет банка. 30101810150040000763 БИК банка 045004763 КПП банка 544543001 ИНН 4401116480 Счет получателя 40817810750201953438</w:t>
            </w:r>
          </w:p>
          <w:bookmarkEnd w:id="0"/>
          <w:p w14:paraId="1FB7D930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377E5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2B1164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0E3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A99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6066B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03AC1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90AFF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45E89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75796A9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3B7C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314DF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2DB1DC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6343EF"/>
    <w:rsid w:val="00796E93"/>
    <w:rsid w:val="007D6E52"/>
    <w:rsid w:val="0080151C"/>
    <w:rsid w:val="009706E4"/>
    <w:rsid w:val="00985D23"/>
    <w:rsid w:val="00AE1300"/>
    <w:rsid w:val="00B325AF"/>
    <w:rsid w:val="00B713E3"/>
    <w:rsid w:val="00BB3F35"/>
    <w:rsid w:val="00C51574"/>
    <w:rsid w:val="00E00B3F"/>
    <w:rsid w:val="00E10930"/>
    <w:rsid w:val="00EF7420"/>
    <w:rsid w:val="73E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895</Words>
  <Characters>5106</Characters>
  <Lines>42</Lines>
  <Paragraphs>11</Paragraphs>
  <TotalTime>8</TotalTime>
  <ScaleCrop>false</ScaleCrop>
  <LinksUpToDate>false</LinksUpToDate>
  <CharactersWithSpaces>5990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2025-06-10T23:06:52Z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851E0624B9F843F980251102B99B3449_13</vt:lpwstr>
  </property>
</Properties>
</file>