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5BF61">
      <w:pPr>
        <w:pStyle w:val="6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 Арбитражный суд Московской области </w:t>
      </w:r>
    </w:p>
    <w:p w14:paraId="3776F407">
      <w:pPr>
        <w:pStyle w:val="6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107053, г. Москва, пр-кт Академика Сахарова, д. 18 </w:t>
      </w:r>
    </w:p>
    <w:p w14:paraId="29FBB004">
      <w:pPr>
        <w:pStyle w:val="6"/>
        <w:jc w:val="right"/>
        <w:rPr>
          <w:rFonts w:ascii="Times New Roman" w:hAnsi="Times New Roman" w:cs="Times New Roman"/>
          <w:sz w:val="16"/>
          <w:szCs w:val="16"/>
        </w:rPr>
      </w:pPr>
    </w:p>
    <w:p w14:paraId="5DE70D5F">
      <w:pPr>
        <w:pStyle w:val="6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Заявитель: финансовый управляющий </w:t>
      </w:r>
    </w:p>
    <w:p w14:paraId="3CA1ED75">
      <w:pPr>
        <w:pStyle w:val="6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Масямова Ружана Газизулловича</w:t>
      </w:r>
    </w:p>
    <w:p w14:paraId="4D58B799">
      <w:pPr>
        <w:pStyle w:val="6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Кадерова Гульнара Исхаковна </w:t>
      </w:r>
    </w:p>
    <w:p w14:paraId="42A7CE13">
      <w:pPr>
        <w:pStyle w:val="6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ИНН 583714365600,</w:t>
      </w:r>
    </w:p>
    <w:p w14:paraId="5EE1C174">
      <w:pPr>
        <w:pStyle w:val="6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СНИЛС 137-698-118 06; </w:t>
      </w:r>
    </w:p>
    <w:p w14:paraId="74578FF0">
      <w:pPr>
        <w:pStyle w:val="6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член ААУ «СИРИУС» (ОГРН 1205000015615, ИНН 5043069006, </w:t>
      </w:r>
    </w:p>
    <w:p w14:paraId="0C86F7AA">
      <w:pPr>
        <w:pStyle w:val="6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адрес: 142280, Московская область г. Протвино, Кременковское шоссе, д. 2, офис 104/2), рег. № 0050</w:t>
      </w:r>
    </w:p>
    <w:p w14:paraId="01699950">
      <w:pPr>
        <w:pStyle w:val="6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номер в сводном реестре управляющих 22187 </w:t>
      </w:r>
    </w:p>
    <w:p w14:paraId="7B321C41">
      <w:pPr>
        <w:pStyle w:val="6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Тел. </w:t>
      </w:r>
      <w:r>
        <w:rPr>
          <w:rStyle w:val="7"/>
          <w:color w:val="auto"/>
          <w:sz w:val="16"/>
          <w:szCs w:val="16"/>
        </w:rPr>
        <w:t>+79374129888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1D5A0AA">
      <w:pPr>
        <w:pStyle w:val="6"/>
        <w:jc w:val="right"/>
        <w:rPr>
          <w:rFonts w:ascii="Times New Roman" w:hAnsi="Times New Roman" w:cs="Times New Roman"/>
          <w:sz w:val="16"/>
          <w:szCs w:val="16"/>
        </w:rPr>
      </w:pPr>
    </w:p>
    <w:p w14:paraId="4B65A19D">
      <w:pPr>
        <w:pStyle w:val="6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Дело № А41-106238/24</w:t>
      </w:r>
    </w:p>
    <w:p w14:paraId="4EF4B721">
      <w:pPr>
        <w:pStyle w:val="6"/>
        <w:jc w:val="right"/>
        <w:rPr>
          <w:rFonts w:ascii="Times New Roman" w:hAnsi="Times New Roman" w:cs="Times New Roman"/>
          <w:sz w:val="16"/>
          <w:szCs w:val="16"/>
        </w:rPr>
      </w:pPr>
    </w:p>
    <w:p w14:paraId="12203521">
      <w:pPr>
        <w:pStyle w:val="6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Положение № 2</w:t>
      </w:r>
    </w:p>
    <w:p w14:paraId="5D4A61B0">
      <w:pPr>
        <w:pStyle w:val="6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о порядке, об условиях и о сроках реализации имущества Масямова Ружана Газизулловича (дата рождения: 31.03.1966, место рождения: дер. Нижние Тарманы Нижнетавдинского района Тюменской области, адрес регистрации: Московская область, г. Домодедово, Авиационный мкр., ул. Королева, д. 7, кв. 66, ИНН 500902198088, СНИЛС 042-099-788 71)</w:t>
      </w:r>
    </w:p>
    <w:p w14:paraId="348C97A7">
      <w:pPr>
        <w:pStyle w:val="6"/>
        <w:rPr>
          <w:rFonts w:ascii="Times New Roman" w:hAnsi="Times New Roman" w:cs="Times New Roman"/>
          <w:sz w:val="16"/>
          <w:szCs w:val="16"/>
        </w:rPr>
      </w:pP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491"/>
        <w:gridCol w:w="709"/>
        <w:gridCol w:w="3685"/>
        <w:gridCol w:w="1134"/>
        <w:gridCol w:w="993"/>
      </w:tblGrid>
      <w:tr w14:paraId="0F3F3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</w:tcPr>
          <w:p w14:paraId="265C5F37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имуществе и порядке ознакомления с ним</w:t>
            </w:r>
          </w:p>
        </w:tc>
        <w:tc>
          <w:tcPr>
            <w:tcW w:w="1491" w:type="dxa"/>
          </w:tcPr>
          <w:p w14:paraId="6BBF4C3B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имуществе и порядке ознакомления с ним</w:t>
            </w:r>
          </w:p>
        </w:tc>
        <w:tc>
          <w:tcPr>
            <w:tcW w:w="709" w:type="dxa"/>
          </w:tcPr>
          <w:p w14:paraId="7CE71082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лота</w:t>
            </w:r>
          </w:p>
        </w:tc>
        <w:tc>
          <w:tcPr>
            <w:tcW w:w="3685" w:type="dxa"/>
          </w:tcPr>
          <w:p w14:paraId="14952B0A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Описание, характеристика имущества</w:t>
            </w:r>
          </w:p>
        </w:tc>
        <w:tc>
          <w:tcPr>
            <w:tcW w:w="1134" w:type="dxa"/>
          </w:tcPr>
          <w:p w14:paraId="6984EE3D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993" w:type="dxa"/>
          </w:tcPr>
          <w:p w14:paraId="1D917A2A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Начальная цена, руб.</w:t>
            </w:r>
          </w:p>
        </w:tc>
      </w:tr>
      <w:tr w14:paraId="341F8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594" w:type="dxa"/>
            <w:vMerge w:val="restart"/>
          </w:tcPr>
          <w:p w14:paraId="2474C6B4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91" w:type="dxa"/>
          </w:tcPr>
          <w:p w14:paraId="79E66A2B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429AAF8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</w:tcPr>
          <w:p w14:paraId="101C44B2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Ружьё Сайга-20К кал. 20/76 серии Л № 07382922</w:t>
            </w:r>
          </w:p>
        </w:tc>
        <w:tc>
          <w:tcPr>
            <w:tcW w:w="1134" w:type="dxa"/>
          </w:tcPr>
          <w:p w14:paraId="27DAF655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71F130E0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15 000</w:t>
            </w:r>
          </w:p>
        </w:tc>
      </w:tr>
      <w:tr w14:paraId="6CCC7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Merge w:val="continue"/>
          </w:tcPr>
          <w:p w14:paraId="4B65F145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2" w:type="dxa"/>
            <w:gridSpan w:val="5"/>
          </w:tcPr>
          <w:p w14:paraId="41746A5B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Осмотр имущества производится по месту его хранения: Московская область, г. Домодедово, ул. Королева, д. 7, кв. 66, с момента публикации сообщения о продаже имущества и до окончания приема заявок по предварительной записи по телефону </w:t>
            </w:r>
            <w:r>
              <w:rPr>
                <w:rStyle w:val="7"/>
                <w:color w:val="auto"/>
                <w:sz w:val="16"/>
                <w:szCs w:val="16"/>
              </w:rPr>
              <w:t>+79374129888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или эл.почте: </w:t>
            </w:r>
            <w:r>
              <w:fldChar w:fldCharType="begin"/>
            </w:r>
            <w:r>
              <w:instrText xml:space="preserve"> HYPERLINK "mailto:kaderova.gi@gmail.com"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kaderova.gi@gmail.com</w:t>
            </w:r>
            <w:r>
              <w:rPr>
                <w:rStyle w:val="4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fldChar w:fldCharType="end"/>
            </w:r>
          </w:p>
        </w:tc>
      </w:tr>
      <w:tr w14:paraId="30E26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</w:tcPr>
          <w:p w14:paraId="781B074C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91" w:type="dxa"/>
          </w:tcPr>
          <w:p w14:paraId="651D6484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Сроки продажи имущества</w:t>
            </w:r>
          </w:p>
        </w:tc>
        <w:tc>
          <w:tcPr>
            <w:tcW w:w="6521" w:type="dxa"/>
            <w:gridSpan w:val="4"/>
          </w:tcPr>
          <w:p w14:paraId="2FCC8258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Сроки и периоды проведения торгов указываются финансовым управляющим в объявлении о проведении торгов.</w:t>
            </w:r>
          </w:p>
        </w:tc>
      </w:tr>
      <w:tr w14:paraId="20C7B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</w:tcPr>
          <w:p w14:paraId="06E12E05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91" w:type="dxa"/>
          </w:tcPr>
          <w:p w14:paraId="7ACCF03A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Организатор торгов</w:t>
            </w:r>
          </w:p>
        </w:tc>
        <w:tc>
          <w:tcPr>
            <w:tcW w:w="6521" w:type="dxa"/>
            <w:gridSpan w:val="4"/>
          </w:tcPr>
          <w:p w14:paraId="6CC35245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Финансовый управляющий Масямова Ружана Газизулловича Кадерова Гульнара Исхаковна, действующий на основании Решения Арбитражного суда Московской области от 07.04.2025 по делу № А41-106238/2024; почтовый адрес организатора торгов: </w:t>
            </w:r>
            <w:r>
              <w:rPr>
                <w:rStyle w:val="7"/>
                <w:color w:val="auto"/>
                <w:sz w:val="16"/>
                <w:szCs w:val="16"/>
              </w:rPr>
              <w:t>440026, г. Пенза, ул. Советская, д. 4, оф. 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адрес электронной почты </w:t>
            </w:r>
            <w:r>
              <w:fldChar w:fldCharType="begin"/>
            </w:r>
            <w:r>
              <w:instrText xml:space="preserve"> HYPERLINK "mailto:kaderova.gi@gmail.com"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kaderova.gi@gmail.com</w:t>
            </w:r>
            <w:r>
              <w:rPr>
                <w:rStyle w:val="4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контактный номер </w:t>
            </w:r>
            <w:r>
              <w:rPr>
                <w:rStyle w:val="7"/>
                <w:color w:val="auto"/>
                <w:sz w:val="16"/>
                <w:szCs w:val="16"/>
              </w:rPr>
              <w:t xml:space="preserve">+79374129888 </w:t>
            </w:r>
          </w:p>
        </w:tc>
      </w:tr>
      <w:tr w14:paraId="3F9C3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</w:tcPr>
          <w:p w14:paraId="08DBC3B6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91" w:type="dxa"/>
          </w:tcPr>
          <w:p w14:paraId="2052BBCF">
            <w:pPr>
              <w:pStyle w:val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Форма торгов и форма представления предложений о цене имущества</w:t>
            </w:r>
          </w:p>
        </w:tc>
        <w:tc>
          <w:tcPr>
            <w:tcW w:w="6521" w:type="dxa"/>
            <w:gridSpan w:val="4"/>
          </w:tcPr>
          <w:p w14:paraId="6847E939">
            <w:pPr>
              <w:pStyle w:val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Продажа имущества должника осуществляется путем проведения закрытого конкурса с открытой формой представления предложений о цене</w:t>
            </w:r>
          </w:p>
        </w:tc>
      </w:tr>
      <w:tr w14:paraId="0D3AF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</w:tcPr>
          <w:p w14:paraId="19DC7068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1491" w:type="dxa"/>
          </w:tcPr>
          <w:p w14:paraId="1359D975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Форма торгов и форма представления предложений о цене имущества</w:t>
            </w:r>
          </w:p>
        </w:tc>
        <w:tc>
          <w:tcPr>
            <w:tcW w:w="6521" w:type="dxa"/>
            <w:gridSpan w:val="4"/>
          </w:tcPr>
          <w:p w14:paraId="1510E0AC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Согласно положений ч. 2 ст. 20 Федерального закона «Об оружии» от 13.12.1996 г. № 150-ФЗ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граждане Российской Федерации имеют право продавать находящееся у них на законных основаниях на праве личной собственности оружие юридическим лицам, имеющим лицензию на торговлю гражданским и служебным оружием или на коллекционирование или экспонирование оружия, либо государственным военизированным организациям с предварительным уведомлением федерального органа исполнительной власти, уполномоченного в сфере оборота оружия, или его территориального органа, выдавших им разрешение на хранение оружия, на хранение и ношение оружия или хранение и использование оружия, а также гражданам, имеющим лицензию на приобретение оружия, его коллекционирование или экспонирование, либо иное предусмотренное настоящим Федеральным законом основание для приобретения оружия, после перерегистрации оружия в федеральном органе исполнительной власти, уполномоченном в сфере оборота оружия, или его территориальном органе по месту учета указанного оружия.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4DBD48B">
            <w:pPr>
              <w:pStyle w:val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связи с проведением закрытых торгов, к заявке на участие в торгах должны  прилагаться  достоверные  документы,  подтверждающие соответствие заявителя требованиям, предъявляемым к участнику закрытых торгов, а именно:  </w:t>
            </w:r>
          </w:p>
          <w:p w14:paraId="53CCC345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 наличие у участника торгов действующей лицензии на приобретение оружия, его коллекционирование или экспонирование (для физических лиц) или  наличие у участника торгов статуса государственной военизированной организации.</w:t>
            </w:r>
          </w:p>
        </w:tc>
      </w:tr>
      <w:tr w14:paraId="3B12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</w:tcPr>
          <w:p w14:paraId="04879D93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91" w:type="dxa"/>
          </w:tcPr>
          <w:p w14:paraId="3EF1E9F9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Место проведения торгов</w:t>
            </w:r>
          </w:p>
        </w:tc>
        <w:tc>
          <w:tcPr>
            <w:tcW w:w="6521" w:type="dxa"/>
            <w:gridSpan w:val="4"/>
          </w:tcPr>
          <w:p w14:paraId="6BEA40A3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Торги проводятся в электронной форме на электронной торговой площадке АО «Новые информационные сервисы» (ИНН: 7725752265), размещенной на сайте https://nistp.ru/?ysclid=lm4ouyz4q3598795164</w:t>
            </w:r>
          </w:p>
        </w:tc>
      </w:tr>
      <w:tr w14:paraId="200B6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</w:tcPr>
          <w:p w14:paraId="776504E5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91" w:type="dxa"/>
          </w:tcPr>
          <w:p w14:paraId="59854ED9">
            <w:pPr>
              <w:pStyle w:val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Размер задатка</w:t>
            </w:r>
          </w:p>
        </w:tc>
        <w:tc>
          <w:tcPr>
            <w:tcW w:w="6521" w:type="dxa"/>
            <w:gridSpan w:val="4"/>
          </w:tcPr>
          <w:p w14:paraId="7EC47427">
            <w:pPr>
              <w:pStyle w:val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Лот № 5: 10 % от начальной цены продажи</w:t>
            </w:r>
          </w:p>
        </w:tc>
      </w:tr>
      <w:tr w14:paraId="0AC5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94" w:type="dxa"/>
          </w:tcPr>
          <w:p w14:paraId="6DD41263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91" w:type="dxa"/>
          </w:tcPr>
          <w:p w14:paraId="10019AC4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Срок и порядок внесения задатка</w:t>
            </w:r>
          </w:p>
        </w:tc>
        <w:tc>
          <w:tcPr>
            <w:tcW w:w="6521" w:type="dxa"/>
            <w:gridSpan w:val="4"/>
          </w:tcPr>
          <w:p w14:paraId="12896FAD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Срок внесения задатка - не позднее даты окончания срока приема заявок на участие в торгах. 2. Внесение задатка осуществляется по реквизитам, указанным в сообщении о продаже имущества должника.</w:t>
            </w:r>
          </w:p>
        </w:tc>
      </w:tr>
      <w:tr w14:paraId="53641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</w:tcPr>
          <w:p w14:paraId="4FDB2E2E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91" w:type="dxa"/>
          </w:tcPr>
          <w:p w14:paraId="1F33976C">
            <w:pPr>
              <w:pStyle w:val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Шаг аукциона</w:t>
            </w:r>
          </w:p>
        </w:tc>
        <w:tc>
          <w:tcPr>
            <w:tcW w:w="6521" w:type="dxa"/>
            <w:gridSpan w:val="4"/>
          </w:tcPr>
          <w:p w14:paraId="481B4B30">
            <w:pPr>
              <w:pStyle w:val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Лот № 5: 5 % от начальной цены</w:t>
            </w:r>
          </w:p>
        </w:tc>
      </w:tr>
      <w:tr w14:paraId="5576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</w:tcPr>
          <w:p w14:paraId="499CDC72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91" w:type="dxa"/>
          </w:tcPr>
          <w:p w14:paraId="7558F523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Сообщение о продаже имущества</w:t>
            </w:r>
          </w:p>
        </w:tc>
        <w:tc>
          <w:tcPr>
            <w:tcW w:w="6521" w:type="dxa"/>
            <w:gridSpan w:val="4"/>
          </w:tcPr>
          <w:p w14:paraId="69D02620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Сообщение о продаже имущества размещается на Едином федеральном реестре сведений о банкротстве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 позднее, чем за 30 дней до даты проведения торгов. Текст сообщения должен содержать следующие сведения: </w:t>
            </w:r>
          </w:p>
          <w:p w14:paraId="3F01CE12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имуществе, его составе, характеристиках, описание имущества, порядок ознакомления с имуществом; </w:t>
            </w:r>
          </w:p>
          <w:p w14:paraId="3774BABF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 форме проведения торгов и форме представления  предложений о цене имущества; </w:t>
            </w:r>
          </w:p>
          <w:p w14:paraId="6E381218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порядок, место, срок и время представления заявок на участие в торгах и предложений о цене имущества (даты и время начала и око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нчания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пред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ставления указанных заявок, дата и время начала пред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оставления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указанных предложений); </w:t>
            </w:r>
          </w:p>
          <w:p w14:paraId="524F3A62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порядок оформления участия в торгах, перечень представляемых участниками торгов документов и требования к их оформлению: размер задатка, сроки и порядок внесения задатка, реквизиты счетов, на которые вносится задаток; </w:t>
            </w:r>
          </w:p>
          <w:p w14:paraId="52E0CA15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начальная цена продажи имущества; </w:t>
            </w:r>
          </w:p>
          <w:p w14:paraId="1FF33D5E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величина повышения начальной цены продажи имущества ("шаг аукциона"); </w:t>
            </w:r>
          </w:p>
          <w:p w14:paraId="373F4DF9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порядок и критерии выявления победителя торгов; </w:t>
            </w:r>
          </w:p>
          <w:p w14:paraId="6ADE6956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дата, время и место подведения результатов торгов; порядок и срок заключения договора купли-продажи имущества; </w:t>
            </w:r>
          </w:p>
          <w:p w14:paraId="0442814D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сроки платежей, реквизиты счетов, на которые вносятся платежи; </w:t>
            </w:r>
          </w:p>
          <w:p w14:paraId="60F8E80F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14:paraId="69EAA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</w:tcPr>
          <w:p w14:paraId="3B26FD88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91" w:type="dxa"/>
          </w:tcPr>
          <w:p w14:paraId="6DFF7C9D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Заявка на участие в тoprax</w:t>
            </w:r>
          </w:p>
        </w:tc>
        <w:tc>
          <w:tcPr>
            <w:tcW w:w="6521" w:type="dxa"/>
            <w:gridSpan w:val="4"/>
          </w:tcPr>
          <w:p w14:paraId="0EC140AA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Заявка на участие в торгах составляется в произвольной форме на русском языке и должна содержать следующие сведения: </w:t>
            </w:r>
          </w:p>
          <w:p w14:paraId="181E82D3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а) наименование, организационно-правовая форма, место нахождения, почтовый адрес заявителя (для юридического лица); </w:t>
            </w:r>
          </w:p>
          <w:p w14:paraId="2EF75CBD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6) фамилия, имя, отчество, паспортные данные, сведения о месте жительства заявителя (для физического лица); </w:t>
            </w:r>
          </w:p>
          <w:p w14:paraId="52C7C8C5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в) номер контактного телефона, адрес электронной почты заявителя; </w:t>
            </w:r>
          </w:p>
          <w:p w14:paraId="4D2066FC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 </w:t>
            </w:r>
          </w:p>
          <w:p w14:paraId="55437A0F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Заявка на участие в торгах направляется с помощью программно- аппаратных средств сайта электронной площадки, на которой проводятся торги, в  форме  электронного  сообщения,  подписанного квалифицированной электронной подписью заявителя. </w:t>
            </w:r>
          </w:p>
          <w:p w14:paraId="4DC25E48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</w:t>
            </w:r>
          </w:p>
          <w:p w14:paraId="7F2407EF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 </w:t>
            </w:r>
          </w:p>
          <w:p w14:paraId="628F59E2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Заявитель вправе отозвать заявку на участие в тоprax нe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 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 быть отозвана. </w:t>
            </w:r>
          </w:p>
          <w:p w14:paraId="04AB8121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 направляется подтверждение регистрации заявки с указанием порядкового номера: даты и точного времени ее представления.</w:t>
            </w:r>
          </w:p>
        </w:tc>
      </w:tr>
      <w:tr w14:paraId="2FDA3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</w:tcPr>
          <w:p w14:paraId="6BAB9092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91" w:type="dxa"/>
          </w:tcPr>
          <w:p w14:paraId="420FC1E9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Срок представления заявок на участие в торгах</w:t>
            </w:r>
          </w:p>
        </w:tc>
        <w:tc>
          <w:tcPr>
            <w:tcW w:w="6521" w:type="dxa"/>
            <w:gridSpan w:val="4"/>
          </w:tcPr>
          <w:p w14:paraId="711386EE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Срок представления заявок на участие в открытых торгах составляет не менее чем двадцать пять рабочих дней со дня опубликования и размещения сообщения о проведении торгов.</w:t>
            </w:r>
          </w:p>
        </w:tc>
      </w:tr>
      <w:tr w14:paraId="0FF8E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</w:tcPr>
          <w:p w14:paraId="0C1C75D5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91" w:type="dxa"/>
          </w:tcPr>
          <w:p w14:paraId="6CD11024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Определение участников торгов</w:t>
            </w:r>
          </w:p>
        </w:tc>
        <w:tc>
          <w:tcPr>
            <w:tcW w:w="6521" w:type="dxa"/>
            <w:gridSpan w:val="4"/>
          </w:tcPr>
          <w:p w14:paraId="07F4EA66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He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 </w:t>
            </w:r>
          </w:p>
          <w:p w14:paraId="62213CA0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 </w:t>
            </w:r>
          </w:p>
          <w:p w14:paraId="54485BC7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 сайта  направляет  каждому  заявителю, чья  заявка зарегистрирована B журнале заявок на участие B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B признании его участником торгов с указанием причин отказа с приложением копии протокола об определении участников торгов. </w:t>
            </w:r>
          </w:p>
          <w:p w14:paraId="1CD6C71D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 </w:t>
            </w:r>
          </w:p>
          <w:p w14:paraId="3BF6851F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Решение об отказе в допуске заявителя к участию в торгах принимается в случае, если: </w:t>
            </w:r>
          </w:p>
          <w:p w14:paraId="175DF306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312F55CB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 представленные  заявителем  документы  не  соответствуют установленным к ним требованиям или недостоверны;</w:t>
            </w:r>
          </w:p>
          <w:p w14:paraId="5FDF46E5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14:paraId="5E04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</w:tcPr>
          <w:p w14:paraId="037CED10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91" w:type="dxa"/>
          </w:tcPr>
          <w:p w14:paraId="613077E7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Порядок проведения торгов</w:t>
            </w:r>
          </w:p>
        </w:tc>
        <w:tc>
          <w:tcPr>
            <w:tcW w:w="6521" w:type="dxa"/>
            <w:gridSpan w:val="4"/>
          </w:tcPr>
          <w:p w14:paraId="43122ED5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 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05EEE9B9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Торги проводятся путем повышения начальной цены продажи имущества на величину, равную "шагу аукциона". </w:t>
            </w:r>
          </w:p>
          <w:p w14:paraId="159091A0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 программно-аппаратных  средств  сайта 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 </w:t>
            </w:r>
          </w:p>
          <w:p w14:paraId="350BEBD9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поступило следующее предложение, торги с помощью аппаратных средств сайта завершаются автоматически. </w:t>
            </w:r>
          </w:p>
          <w:p w14:paraId="1CA65AA0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липу уведомления об отказе в приеме его предложения с указанием причин отказа в случае, если: </w:t>
            </w:r>
          </w:p>
          <w:p w14:paraId="71913625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а) предложение о цене представлено по истечении установленного срока представления предложений о цене; </w:t>
            </w:r>
          </w:p>
          <w:p w14:paraId="24CDEC7E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 </w:t>
            </w:r>
          </w:p>
          <w:p w14:paraId="26915903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в) одним участником представлено второе предложение о цене подряд при отсутствии предложений других участников торгов. Выигравшим аукцион признается участник, предложивший наиболее высокую цену за продаваемое имущество.</w:t>
            </w:r>
          </w:p>
        </w:tc>
      </w:tr>
      <w:tr w14:paraId="0352C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</w:tcPr>
          <w:p w14:paraId="445BF3E8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91" w:type="dxa"/>
          </w:tcPr>
          <w:p w14:paraId="38AA6DC8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Подведение результатов торгов</w:t>
            </w:r>
          </w:p>
        </w:tc>
        <w:tc>
          <w:tcPr>
            <w:tcW w:w="6521" w:type="dxa"/>
            <w:gridSpan w:val="4"/>
          </w:tcPr>
          <w:p w14:paraId="3DC3C7C3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 </w:t>
            </w:r>
          </w:p>
          <w:p w14:paraId="2DE2E6C6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Организатор торгов рассматривает, подписывает квалифицированной электронной подписью и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 </w:t>
            </w:r>
          </w:p>
          <w:p w14:paraId="77530568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Протокол о результатах проведения торгов размещается оператором электронной площадки на электронной площадке. </w:t>
            </w:r>
          </w:p>
          <w:p w14:paraId="1C231D60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B торгах. </w:t>
            </w:r>
          </w:p>
          <w:p w14:paraId="49F19CD8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</w:t>
            </w:r>
          </w:p>
          <w:p w14:paraId="2A0BC3D9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— торгов несостоявшимися не позднее тридцати минут с момента: окончания срока представления заявок на участие в торгах при отсутствии заявок на участие в торгах; 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 </w:t>
            </w:r>
          </w:p>
          <w:p w14:paraId="5BB7775C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 Решение о признании торгов несостоявшимися размещается оператором электронной площадки на электронной площадке. He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 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 участником  торгов в соответствии с представленным им предложением о цене имущества.</w:t>
            </w:r>
          </w:p>
        </w:tc>
      </w:tr>
      <w:tr w14:paraId="132EC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</w:tcPr>
          <w:p w14:paraId="0382CD5A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91" w:type="dxa"/>
          </w:tcPr>
          <w:p w14:paraId="019E0DB6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Порядок и срок заключения договора купли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продажи имущества</w:t>
            </w:r>
          </w:p>
        </w:tc>
        <w:tc>
          <w:tcPr>
            <w:tcW w:w="6521" w:type="dxa"/>
            <w:gridSpan w:val="4"/>
          </w:tcPr>
          <w:p w14:paraId="71C83041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      </w:r>
          </w:p>
          <w:p w14:paraId="160DE63C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</w:t>
            </w:r>
          </w:p>
          <w:p w14:paraId="4BF63718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14:paraId="48F8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</w:tcPr>
          <w:p w14:paraId="3690C404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91" w:type="dxa"/>
          </w:tcPr>
          <w:p w14:paraId="159394FC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Условия возврата задатка</w:t>
            </w:r>
          </w:p>
        </w:tc>
        <w:tc>
          <w:tcPr>
            <w:tcW w:w="6521" w:type="dxa"/>
            <w:gridSpan w:val="4"/>
          </w:tcPr>
          <w:p w14:paraId="7691F665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 Задаток не возвращается если победитель торгов уклонился от подписания протокола о результатах проведения торгов и договора купли-продажи; если победитель торгов не произвел полную оплату по договору купли-продажи в течение срока, установленного Положением.</w:t>
            </w:r>
          </w:p>
        </w:tc>
      </w:tr>
      <w:tr w14:paraId="35E53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</w:tcPr>
          <w:p w14:paraId="7F0FF3FC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91" w:type="dxa"/>
          </w:tcPr>
          <w:p w14:paraId="32FC326D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Условия оплаты имущества</w:t>
            </w:r>
          </w:p>
        </w:tc>
        <w:tc>
          <w:tcPr>
            <w:tcW w:w="6521" w:type="dxa"/>
            <w:gridSpan w:val="4"/>
          </w:tcPr>
          <w:p w14:paraId="762E98A4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реквизитам, указанным в сообщении о продаже имущества должника и в договоре купли-продажи имущества. При заключении договора с лицом, выигравшим торги, Cyммa внесенного им задатка засчитывается в счет исполнения договора.</w:t>
            </w:r>
          </w:p>
        </w:tc>
      </w:tr>
      <w:tr w14:paraId="72B16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</w:tcPr>
          <w:p w14:paraId="12DDDE5F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91" w:type="dxa"/>
          </w:tcPr>
          <w:p w14:paraId="284C70DA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Оформление договора купли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продажи имущества</w:t>
            </w:r>
          </w:p>
        </w:tc>
        <w:tc>
          <w:tcPr>
            <w:tcW w:w="6521" w:type="dxa"/>
            <w:gridSpan w:val="4"/>
          </w:tcPr>
          <w:p w14:paraId="3E16043B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Обязательными  условиями  договора  купли-продажи имущества являются: </w:t>
            </w:r>
          </w:p>
          <w:p w14:paraId="20EDCBD9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имуществе, его составе, характеристиках, описание имущества; </w:t>
            </w:r>
          </w:p>
          <w:p w14:paraId="5953CAA6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цена продажи имущества; </w:t>
            </w:r>
          </w:p>
          <w:p w14:paraId="694EA33B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порядок и срок передачи имущества покупателю; </w:t>
            </w:r>
          </w:p>
          <w:p w14:paraId="36C37821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 наличии или об отсутствии обременении в отношении имущества, в том числе публичного сервитута; </w:t>
            </w:r>
          </w:p>
          <w:p w14:paraId="4B47B259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иные предусмотренные законодательством Российской Федерации условия. </w:t>
            </w:r>
          </w:p>
          <w:p w14:paraId="7C74D46E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      </w:r>
          </w:p>
        </w:tc>
      </w:tr>
      <w:tr w14:paraId="0C31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</w:tcPr>
          <w:p w14:paraId="4B5825C8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91" w:type="dxa"/>
          </w:tcPr>
          <w:p w14:paraId="7E27D570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Проведение повторных торгов</w:t>
            </w:r>
          </w:p>
        </w:tc>
        <w:tc>
          <w:tcPr>
            <w:tcW w:w="6521" w:type="dxa"/>
            <w:gridSpan w:val="4"/>
          </w:tcPr>
          <w:p w14:paraId="71D5BCD6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случае признания торгов несостоявшимися и не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заключения договора купли-продажи с единственным участником торгов, а также в случае не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 </w:t>
            </w:r>
          </w:p>
          <w:p w14:paraId="66B105D2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Повторные торги проводятся в соответствии с условиями проведения первоначальных торгов. </w:t>
            </w:r>
          </w:p>
          <w:p w14:paraId="66CEEDA3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Начальная цена  продажи  имущества на 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14:paraId="0E421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</w:tcPr>
          <w:p w14:paraId="44760E48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91" w:type="dxa"/>
          </w:tcPr>
          <w:p w14:paraId="407CECE7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Продажа имущества посредством публичного предложения</w:t>
            </w:r>
          </w:p>
        </w:tc>
        <w:tc>
          <w:tcPr>
            <w:tcW w:w="6521" w:type="dxa"/>
            <w:gridSpan w:val="4"/>
          </w:tcPr>
          <w:p w14:paraId="1BD73D09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B случае не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 </w:t>
            </w:r>
          </w:p>
          <w:p w14:paraId="3C17C7BD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</w:t>
            </w:r>
          </w:p>
          <w:p w14:paraId="776F10DC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Начальная цена продажи ‘имущества устанавливается в размере начальной цены продажи имущества, установленной на повторных торгах. </w:t>
            </w:r>
          </w:p>
          <w:p w14:paraId="485D7001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Начальная цена продажи имущества устанавливается в размере начальной цены продажи имущества, установленной на повторных тoprax. </w:t>
            </w:r>
          </w:p>
          <w:p w14:paraId="2F29F42F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Величина снижения начальной цены продажи имущества должника  10 (десять) % от начальной цены на повторных торгах. Срок, 10 истечении которого последовательно снижается начальная цена  каждые 5 (пять) календарных дней. </w:t>
            </w:r>
          </w:p>
          <w:p w14:paraId="3DCF1FA5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Минимальная стоимость (цена отсечения) устанавливается в размере 30 (тридцать) % от начальной цены на повторных торгах и действует в течении 5 календарных дней. Размер задатка  20 (двадцать) % от начальной цены, установленной для соответствующего периода проведения торгов. Сообщение о продаже имущества посредством публичного предложения размещается на Едином федеральном реестре сведений о банкротстве за 30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нe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</w:t>
            </w:r>
          </w:p>
          <w:p w14:paraId="6686B559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даты определения победителя торгов по продаже имущества должника посредством публичного предложения прием заявок прекра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ща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ется.</w:t>
            </w:r>
          </w:p>
          <w:p w14:paraId="766FBF27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 участии в торгах посредством публичного предложения заявитель  обязан обеспечить поступление задатка на счета, указанные в  электронном сообщении о продаже, не позднее указанной в таком  сообщении даты и времени окончания приема заявок на участие в торгах для соответствующего периода проведения торгов. </w:t>
            </w:r>
          </w:p>
          <w:p w14:paraId="04D1B2A5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Заявки на участие в торгах, поступившие в течение определенного  периода проведения торгов 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</w:t>
            </w:r>
          </w:p>
          <w:p w14:paraId="5472BB4B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Определение участников торгов, проводимых в форме публичного предложения осуществляется в следующем порядке: </w:t>
            </w:r>
          </w:p>
          <w:p w14:paraId="1C778359">
            <w:pPr>
              <w:pStyle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 отозванные до окончания срока представления заявок для определенного периода проведения торгов, и приложенные K ним документы с 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окончания периода проведения торгов. Если имеются заявки на участие в торгах, представленные и не отозванные  до  окончания  срока  представления  заявок 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окончания периода проведения торгов. 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 получения от организатора торгов (по окончании любого периода проведения торгов) протокола об определении участников торгов, согласно которому к участию в торгах допущен хотя бы один участник; получения от организатора торгов (по окончании последнего периода проведения торгов) протокола об определении участников торгов, согласно которому к участию в торгах не допущен ни один заявитель на участие в торгах; окончания последнего периода проведения торгов при отсутствии заявок на участие в торгах. 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 Протокол о результатах проведения торгов или решение о признании торгов — несостоявшимися — размещаются — оператором — электронной площадки на электронной площадке. Не позднее тридцати минут после размещения на электронной площа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ке |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 том числе на адрес электронной почты, указанный в заявке на у торгах.</w:t>
            </w:r>
          </w:p>
        </w:tc>
      </w:tr>
    </w:tbl>
    <w:p w14:paraId="14B67507">
      <w:pPr>
        <w:pStyle w:val="6"/>
        <w:rPr>
          <w:rFonts w:ascii="Times New Roman" w:hAnsi="Times New Roman" w:cs="Times New Roman"/>
          <w:sz w:val="16"/>
          <w:szCs w:val="16"/>
        </w:rPr>
      </w:pPr>
    </w:p>
    <w:p w14:paraId="440B195C">
      <w:pPr>
        <w:pStyle w:val="6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Все иные условия проведения торгов про продаже имущества, не указанные B настоящем Положении, регулируются Федеральным законом «О несостоятельности (банкротстве)», Приказом Минэкономразвития России от 23.07.2015 № 495 «Об утверждении Порядка проведения торгов в электронной форме по продаже имущества или предприятия должников в ходе про</w:t>
      </w:r>
      <w:r>
        <w:rPr>
          <w:rFonts w:ascii="Times New Roman" w:hAnsi="Times New Roman" w:cs="Times New Roman"/>
          <w:sz w:val="16"/>
          <w:szCs w:val="16"/>
          <w:lang w:val="ru-RU"/>
        </w:rPr>
        <w:t>ц</w:t>
      </w:r>
      <w:r>
        <w:rPr>
          <w:rFonts w:ascii="Times New Roman" w:hAnsi="Times New Roman" w:cs="Times New Roman"/>
          <w:sz w:val="16"/>
          <w:szCs w:val="16"/>
        </w:rPr>
        <w:t>едур.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7DF"/>
    <w:rsid w:val="00016253"/>
    <w:rsid w:val="00081B77"/>
    <w:rsid w:val="00087815"/>
    <w:rsid w:val="00097B60"/>
    <w:rsid w:val="000A3217"/>
    <w:rsid w:val="000B04BA"/>
    <w:rsid w:val="000B2109"/>
    <w:rsid w:val="000B437E"/>
    <w:rsid w:val="000C49ED"/>
    <w:rsid w:val="000F22E9"/>
    <w:rsid w:val="001014CB"/>
    <w:rsid w:val="00105FFA"/>
    <w:rsid w:val="001319C5"/>
    <w:rsid w:val="00134C0F"/>
    <w:rsid w:val="001508FB"/>
    <w:rsid w:val="0015386F"/>
    <w:rsid w:val="00161E4F"/>
    <w:rsid w:val="001F6757"/>
    <w:rsid w:val="00225F89"/>
    <w:rsid w:val="00226CE8"/>
    <w:rsid w:val="00254E3B"/>
    <w:rsid w:val="0027307E"/>
    <w:rsid w:val="00285022"/>
    <w:rsid w:val="00286028"/>
    <w:rsid w:val="002C7EC6"/>
    <w:rsid w:val="002F46D7"/>
    <w:rsid w:val="003060BD"/>
    <w:rsid w:val="00326962"/>
    <w:rsid w:val="00355707"/>
    <w:rsid w:val="003661AD"/>
    <w:rsid w:val="003729F7"/>
    <w:rsid w:val="003B388E"/>
    <w:rsid w:val="003B5301"/>
    <w:rsid w:val="003C21D8"/>
    <w:rsid w:val="003C2DE4"/>
    <w:rsid w:val="003D071D"/>
    <w:rsid w:val="003D6DDC"/>
    <w:rsid w:val="003E3C73"/>
    <w:rsid w:val="004401DE"/>
    <w:rsid w:val="0045018A"/>
    <w:rsid w:val="00476E38"/>
    <w:rsid w:val="00496CF7"/>
    <w:rsid w:val="004C5A8B"/>
    <w:rsid w:val="00542C2E"/>
    <w:rsid w:val="005765B9"/>
    <w:rsid w:val="00582EB6"/>
    <w:rsid w:val="00590EFD"/>
    <w:rsid w:val="00594114"/>
    <w:rsid w:val="005B28D4"/>
    <w:rsid w:val="006217E3"/>
    <w:rsid w:val="0062505C"/>
    <w:rsid w:val="00626E6C"/>
    <w:rsid w:val="00661726"/>
    <w:rsid w:val="00665709"/>
    <w:rsid w:val="006C1B6F"/>
    <w:rsid w:val="006C728A"/>
    <w:rsid w:val="006D0608"/>
    <w:rsid w:val="006E496B"/>
    <w:rsid w:val="006F5C4E"/>
    <w:rsid w:val="00746234"/>
    <w:rsid w:val="007848A8"/>
    <w:rsid w:val="007918B0"/>
    <w:rsid w:val="00797AE7"/>
    <w:rsid w:val="007D7A71"/>
    <w:rsid w:val="007E17E6"/>
    <w:rsid w:val="007E786C"/>
    <w:rsid w:val="008129EC"/>
    <w:rsid w:val="008169AE"/>
    <w:rsid w:val="00844360"/>
    <w:rsid w:val="00846AD7"/>
    <w:rsid w:val="00850A75"/>
    <w:rsid w:val="00864598"/>
    <w:rsid w:val="0087478D"/>
    <w:rsid w:val="00894672"/>
    <w:rsid w:val="008A0B7D"/>
    <w:rsid w:val="008A0BE8"/>
    <w:rsid w:val="008A2008"/>
    <w:rsid w:val="008D4748"/>
    <w:rsid w:val="008F4C1E"/>
    <w:rsid w:val="008F4FAD"/>
    <w:rsid w:val="00915355"/>
    <w:rsid w:val="009362E3"/>
    <w:rsid w:val="009419A9"/>
    <w:rsid w:val="00980568"/>
    <w:rsid w:val="009840FC"/>
    <w:rsid w:val="009B6DB4"/>
    <w:rsid w:val="009C1722"/>
    <w:rsid w:val="009E107A"/>
    <w:rsid w:val="00A51E42"/>
    <w:rsid w:val="00A57A2B"/>
    <w:rsid w:val="00AA3F4D"/>
    <w:rsid w:val="00AD192A"/>
    <w:rsid w:val="00B064C8"/>
    <w:rsid w:val="00B335C6"/>
    <w:rsid w:val="00B43484"/>
    <w:rsid w:val="00B63C4C"/>
    <w:rsid w:val="00B7410A"/>
    <w:rsid w:val="00B92BCA"/>
    <w:rsid w:val="00B97538"/>
    <w:rsid w:val="00BA462A"/>
    <w:rsid w:val="00BB3C27"/>
    <w:rsid w:val="00BC37C9"/>
    <w:rsid w:val="00BC4987"/>
    <w:rsid w:val="00C40B62"/>
    <w:rsid w:val="00C6572B"/>
    <w:rsid w:val="00C67A48"/>
    <w:rsid w:val="00C748C8"/>
    <w:rsid w:val="00C95686"/>
    <w:rsid w:val="00CC0BB7"/>
    <w:rsid w:val="00CD2FF3"/>
    <w:rsid w:val="00CE4714"/>
    <w:rsid w:val="00D05B80"/>
    <w:rsid w:val="00D70B81"/>
    <w:rsid w:val="00D84519"/>
    <w:rsid w:val="00DB05CC"/>
    <w:rsid w:val="00DE1F84"/>
    <w:rsid w:val="00DF57DF"/>
    <w:rsid w:val="00E41909"/>
    <w:rsid w:val="00E4579E"/>
    <w:rsid w:val="00E71DBA"/>
    <w:rsid w:val="00EB56AD"/>
    <w:rsid w:val="00EF428F"/>
    <w:rsid w:val="00F27EE9"/>
    <w:rsid w:val="00F529A5"/>
    <w:rsid w:val="00F5702B"/>
    <w:rsid w:val="00F7316D"/>
    <w:rsid w:val="00FD387A"/>
    <w:rsid w:val="00FD7DF5"/>
    <w:rsid w:val="00FE7355"/>
    <w:rsid w:val="0F1F0E48"/>
    <w:rsid w:val="4D84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7">
    <w:name w:val="highlight5"/>
    <w:basedOn w:val="2"/>
    <w:qFormat/>
    <w:uiPriority w:val="0"/>
    <w:rPr>
      <w:rFonts w:hint="default" w:ascii="Times New Roman" w:hAnsi="Times New Roman" w:cs="Times New Roman"/>
      <w:color w:val="0000FF"/>
    </w:rPr>
  </w:style>
  <w:style w:type="paragraph" w:customStyle="1" w:styleId="8">
    <w:name w:val="title"/>
    <w:basedOn w:val="1"/>
    <w:qFormat/>
    <w:uiPriority w:val="0"/>
    <w:pPr>
      <w:spacing w:after="0" w:line="240" w:lineRule="auto"/>
      <w:ind w:firstLine="420"/>
      <w:jc w:val="center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5</Pages>
  <Words>3845</Words>
  <Characters>21917</Characters>
  <Lines>182</Lines>
  <Paragraphs>51</Paragraphs>
  <TotalTime>90</TotalTime>
  <ScaleCrop>false</ScaleCrop>
  <LinksUpToDate>false</LinksUpToDate>
  <CharactersWithSpaces>25711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2023-10-31T08:31:00Z</dcterms:created>
  <dc:creator>Kate</dc:creator>
  <cp:lastModifiedBy>Таня Фомина</cp:lastModifiedBy>
  <cp:lastPrinted>2025-05-23T11:45:00Z</cp:lastPrinted>
  <dcterms:modified xsi:type="dcterms:W3CDTF">2025-05-28T08:23:27Z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02FDE59E75254709A094F37C79360FF7_13</vt:lpwstr>
  </property>
</Properties>
</file>