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D9" w:rsidRPr="000E463C" w:rsidRDefault="00262AD9" w:rsidP="00E95605">
      <w:pPr>
        <w:pStyle w:val="ConsPlusNormal"/>
        <w:widowControl/>
        <w:ind w:left="-45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3C5C" w:rsidRPr="000E463C" w:rsidRDefault="003437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tbl>
      <w:tblPr>
        <w:tblW w:w="0" w:type="auto"/>
        <w:tblLook w:val="01E0"/>
      </w:tblPr>
      <w:tblGrid>
        <w:gridCol w:w="4706"/>
        <w:gridCol w:w="4724"/>
      </w:tblGrid>
      <w:tr w:rsidR="00ED6C3B" w:rsidRPr="000E463C">
        <w:trPr>
          <w:trHeight w:val="80"/>
        </w:trPr>
        <w:tc>
          <w:tcPr>
            <w:tcW w:w="4785" w:type="dxa"/>
          </w:tcPr>
          <w:p w:rsidR="00ED6C3B" w:rsidRPr="000E463C" w:rsidRDefault="00ED6C3B" w:rsidP="00D97A0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97A01">
              <w:rPr>
                <w:rFonts w:ascii="Times New Roman" w:hAnsi="Times New Roman" w:cs="Times New Roman"/>
                <w:sz w:val="24"/>
                <w:szCs w:val="24"/>
              </w:rPr>
              <w:t>Тула</w:t>
            </w:r>
          </w:p>
        </w:tc>
        <w:tc>
          <w:tcPr>
            <w:tcW w:w="4786" w:type="dxa"/>
          </w:tcPr>
          <w:p w:rsidR="00ED6C3B" w:rsidRPr="000E463C" w:rsidRDefault="00ED6C3B" w:rsidP="005761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4555E7" w:rsidRPr="000E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1A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43056" w:rsidRPr="000E463C">
        <w:trPr>
          <w:trHeight w:val="256"/>
        </w:trPr>
        <w:tc>
          <w:tcPr>
            <w:tcW w:w="4785" w:type="dxa"/>
          </w:tcPr>
          <w:p w:rsidR="00643056" w:rsidRPr="000E463C" w:rsidRDefault="00643056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F2" w:rsidRPr="000E463C" w:rsidRDefault="006C4FF2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3056" w:rsidRPr="000E463C" w:rsidRDefault="00643056" w:rsidP="00F47B4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6C1" w:rsidRPr="000E463C" w:rsidRDefault="005422CB" w:rsidP="00E95605">
      <w:pPr>
        <w:pStyle w:val="ConsPlusNormal"/>
        <w:widowControl/>
        <w:ind w:left="-113" w:right="-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570A65" w:rsidRPr="00570A65">
        <w:rPr>
          <w:rFonts w:ascii="Times New Roman" w:hAnsi="Times New Roman" w:cs="Times New Roman"/>
          <w:sz w:val="24"/>
          <w:szCs w:val="24"/>
        </w:rPr>
        <w:t>З</w:t>
      </w:r>
      <w:r w:rsidR="00570A65">
        <w:rPr>
          <w:rFonts w:ascii="Times New Roman" w:hAnsi="Times New Roman" w:cs="Times New Roman"/>
          <w:sz w:val="24"/>
          <w:szCs w:val="24"/>
        </w:rPr>
        <w:t xml:space="preserve">акрытое акционерное общество </w:t>
      </w:r>
      <w:r w:rsidR="00570A65" w:rsidRPr="00570A65">
        <w:rPr>
          <w:rFonts w:ascii="Times New Roman" w:hAnsi="Times New Roman" w:cs="Times New Roman"/>
          <w:sz w:val="24"/>
          <w:szCs w:val="24"/>
        </w:rPr>
        <w:t xml:space="preserve">"СТРОЙАЛЬЯНС" </w:t>
      </w:r>
      <w:r w:rsidR="00570A65" w:rsidRPr="00570A65">
        <w:rPr>
          <w:rFonts w:ascii="Times New Roman" w:hAnsi="Times New Roman" w:cs="Times New Roman"/>
          <w:bCs/>
          <w:sz w:val="24"/>
          <w:szCs w:val="24"/>
        </w:rPr>
        <w:t>(ИНН 7104046066, ОГРН 1047100329814, 300025, ТУЛЬСКАЯ ОБЛАСТЬ, ТУЛА ГОРОД, ВОЛНЯНСКОГО УЛИЦА, 3)</w:t>
      </w:r>
      <w:r w:rsidRPr="009C2A21">
        <w:rPr>
          <w:rFonts w:ascii="Times New Roman" w:hAnsi="Times New Roman" w:cs="Times New Roman"/>
          <w:sz w:val="24"/>
          <w:szCs w:val="24"/>
        </w:rPr>
        <w:t xml:space="preserve">, </w:t>
      </w:r>
      <w:r w:rsidR="00C212C1" w:rsidRPr="00C212C1">
        <w:rPr>
          <w:rFonts w:ascii="Times New Roman" w:hAnsi="Times New Roman" w:cs="Times New Roman"/>
          <w:sz w:val="24"/>
          <w:szCs w:val="24"/>
        </w:rPr>
        <w:t>Косулин Алексей Вячеславович</w:t>
      </w:r>
      <w:r w:rsidRPr="009C2A21">
        <w:rPr>
          <w:rFonts w:ascii="Times New Roman" w:hAnsi="Times New Roman" w:cs="Times New Roman"/>
          <w:sz w:val="24"/>
          <w:szCs w:val="24"/>
        </w:rPr>
        <w:t xml:space="preserve"> </w:t>
      </w:r>
      <w:r w:rsidR="00C212C1" w:rsidRPr="00C212C1">
        <w:rPr>
          <w:rFonts w:ascii="Times New Roman" w:hAnsi="Times New Roman" w:cs="Times New Roman"/>
          <w:sz w:val="24"/>
          <w:szCs w:val="24"/>
        </w:rPr>
        <w:t>(ИНН 711504280001,  СНИЛС:131-756-980 73, регистрационный номер в сводном государственном реестре арбитражных управляющих 18124 , член СРО ААУ «ПАРИТЕТ»</w:t>
      </w:r>
      <w:r w:rsidRPr="009C2A21">
        <w:rPr>
          <w:rFonts w:ascii="Times New Roman" w:hAnsi="Times New Roman" w:cs="Times New Roman"/>
          <w:sz w:val="24"/>
          <w:szCs w:val="24"/>
        </w:rPr>
        <w:t>, действующ</w:t>
      </w:r>
      <w:r w:rsidR="005E5C19">
        <w:rPr>
          <w:rFonts w:ascii="Times New Roman" w:hAnsi="Times New Roman" w:cs="Times New Roman"/>
          <w:sz w:val="24"/>
          <w:szCs w:val="24"/>
        </w:rPr>
        <w:t>ий</w:t>
      </w:r>
      <w:r w:rsidRPr="009C2A21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70A65">
        <w:rPr>
          <w:rFonts w:ascii="Times New Roman" w:hAnsi="Times New Roman" w:cs="Times New Roman"/>
          <w:sz w:val="24"/>
          <w:szCs w:val="24"/>
        </w:rPr>
        <w:t>Р</w:t>
      </w:r>
      <w:r w:rsidR="00570A65" w:rsidRPr="00570A65">
        <w:rPr>
          <w:rFonts w:ascii="Times New Roman" w:hAnsi="Times New Roman" w:cs="Times New Roman"/>
          <w:sz w:val="24"/>
          <w:szCs w:val="24"/>
        </w:rPr>
        <w:t>ешени</w:t>
      </w:r>
      <w:r w:rsidR="00570A65">
        <w:rPr>
          <w:rFonts w:ascii="Times New Roman" w:hAnsi="Times New Roman" w:cs="Times New Roman"/>
          <w:sz w:val="24"/>
          <w:szCs w:val="24"/>
        </w:rPr>
        <w:t>я</w:t>
      </w:r>
      <w:r w:rsidR="00570A65" w:rsidRPr="00570A65">
        <w:rPr>
          <w:rFonts w:ascii="Times New Roman" w:hAnsi="Times New Roman" w:cs="Times New Roman"/>
          <w:sz w:val="24"/>
          <w:szCs w:val="24"/>
        </w:rPr>
        <w:t xml:space="preserve"> Арбитражного суда Тульской области от 28.07.2022 г. по делу № А68-9074/2018</w:t>
      </w:r>
      <w:r w:rsidR="00570A65">
        <w:rPr>
          <w:rFonts w:ascii="Times New Roman" w:hAnsi="Times New Roman" w:cs="Times New Roman"/>
          <w:sz w:val="24"/>
          <w:szCs w:val="24"/>
        </w:rPr>
        <w:t xml:space="preserve"> и </w:t>
      </w:r>
      <w:r w:rsidR="00570A65" w:rsidRPr="00570A65">
        <w:rPr>
          <w:rFonts w:ascii="Times New Roman" w:hAnsi="Times New Roman" w:cs="Times New Roman"/>
          <w:sz w:val="24"/>
          <w:szCs w:val="24"/>
        </w:rPr>
        <w:t>Определени</w:t>
      </w:r>
      <w:r w:rsidR="00570A65">
        <w:rPr>
          <w:rFonts w:ascii="Times New Roman" w:hAnsi="Times New Roman" w:cs="Times New Roman"/>
          <w:sz w:val="24"/>
          <w:szCs w:val="24"/>
        </w:rPr>
        <w:t>я</w:t>
      </w:r>
      <w:r w:rsidR="00570A65" w:rsidRPr="00570A65">
        <w:rPr>
          <w:rFonts w:ascii="Times New Roman" w:hAnsi="Times New Roman" w:cs="Times New Roman"/>
          <w:sz w:val="24"/>
          <w:szCs w:val="24"/>
        </w:rPr>
        <w:t xml:space="preserve"> Арбитражного суда Тульской области от 16.11.2023 г. по делу № А68-9074/2018</w:t>
      </w:r>
      <w:r w:rsidR="00216208" w:rsidRPr="00216208">
        <w:rPr>
          <w:rFonts w:ascii="Times New Roman" w:hAnsi="Times New Roman" w:cs="Times New Roman"/>
          <w:sz w:val="24"/>
          <w:szCs w:val="24"/>
        </w:rPr>
        <w:t>, именуем</w:t>
      </w:r>
      <w:r w:rsidR="00570A65">
        <w:rPr>
          <w:rFonts w:ascii="Times New Roman" w:hAnsi="Times New Roman" w:cs="Times New Roman"/>
          <w:sz w:val="24"/>
          <w:szCs w:val="24"/>
        </w:rPr>
        <w:t>ый</w:t>
      </w:r>
      <w:r w:rsidR="00216208" w:rsidRPr="00216208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</w:t>
      </w:r>
      <w:r w:rsidR="00A9388D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CB26E4" w:rsidRPr="000E463C">
        <w:rPr>
          <w:rFonts w:ascii="Times New Roman" w:hAnsi="Times New Roman" w:cs="Times New Roman"/>
          <w:sz w:val="24"/>
          <w:szCs w:val="24"/>
        </w:rPr>
        <w:t>с одной стор</w:t>
      </w:r>
      <w:r w:rsidR="00030A13" w:rsidRPr="000E463C">
        <w:rPr>
          <w:rFonts w:ascii="Times New Roman" w:hAnsi="Times New Roman" w:cs="Times New Roman"/>
          <w:sz w:val="24"/>
          <w:szCs w:val="24"/>
        </w:rPr>
        <w:t xml:space="preserve">оны, </w:t>
      </w:r>
    </w:p>
    <w:p w:rsidR="00663C5C" w:rsidRPr="000E463C" w:rsidRDefault="00030A13" w:rsidP="00E95605">
      <w:pPr>
        <w:pStyle w:val="ConsPlusNormal"/>
        <w:widowControl/>
        <w:ind w:left="-113" w:right="-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и</w:t>
      </w:r>
      <w:r w:rsidR="00663C5C" w:rsidRPr="000E463C">
        <w:rPr>
          <w:rFonts w:ascii="Times New Roman" w:hAnsi="Times New Roman" w:cs="Times New Roman"/>
          <w:sz w:val="24"/>
          <w:szCs w:val="24"/>
        </w:rPr>
        <w:t>________________________</w:t>
      </w:r>
      <w:r w:rsidR="000C0685" w:rsidRPr="000E463C">
        <w:rPr>
          <w:rFonts w:ascii="Times New Roman" w:hAnsi="Times New Roman" w:cs="Times New Roman"/>
          <w:sz w:val="24"/>
          <w:szCs w:val="24"/>
        </w:rPr>
        <w:t>_</w:t>
      </w:r>
      <w:r w:rsidR="000E46C1" w:rsidRPr="000E463C">
        <w:rPr>
          <w:rFonts w:ascii="Times New Roman" w:hAnsi="Times New Roman" w:cs="Times New Roman"/>
          <w:sz w:val="24"/>
          <w:szCs w:val="24"/>
        </w:rPr>
        <w:t>_____________</w:t>
      </w:r>
      <w:r w:rsidR="00B16901" w:rsidRPr="000E463C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AA56F1" w:rsidRPr="000E463C">
        <w:rPr>
          <w:rFonts w:ascii="Times New Roman" w:hAnsi="Times New Roman" w:cs="Times New Roman"/>
          <w:sz w:val="24"/>
          <w:szCs w:val="24"/>
        </w:rPr>
        <w:t>«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AA56F1" w:rsidRPr="000E463C">
        <w:rPr>
          <w:rFonts w:ascii="Times New Roman" w:hAnsi="Times New Roman" w:cs="Times New Roman"/>
          <w:sz w:val="24"/>
          <w:szCs w:val="24"/>
        </w:rPr>
        <w:t>»</w:t>
      </w:r>
      <w:r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C50EF0" w:rsidRPr="000E463C">
        <w:rPr>
          <w:rFonts w:ascii="Times New Roman" w:hAnsi="Times New Roman" w:cs="Times New Roman"/>
          <w:sz w:val="24"/>
          <w:szCs w:val="24"/>
        </w:rPr>
        <w:t xml:space="preserve">а вместе именуемые «Стороны», </w:t>
      </w:r>
      <w:r w:rsidR="00663C5C" w:rsidRPr="000E463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C4FF2" w:rsidRPr="000E463C" w:rsidRDefault="006C4FF2" w:rsidP="00D21A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C5C" w:rsidRPr="000E463C" w:rsidRDefault="00C42932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62D20" w:rsidRPr="000E463C" w:rsidRDefault="00462D20" w:rsidP="00462D20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4E0C7D" w:rsidRDefault="00663C5C" w:rsidP="004E0C7D">
      <w:pPr>
        <w:shd w:val="clear" w:color="auto" w:fill="FFFFFF"/>
        <w:ind w:firstLine="426"/>
        <w:jc w:val="both"/>
      </w:pPr>
      <w:r w:rsidRPr="000E463C">
        <w:t xml:space="preserve">1.1. В соответствии с условиями настоящего договора </w:t>
      </w:r>
      <w:r w:rsidR="000E6760" w:rsidRPr="000E463C">
        <w:t>Претендент</w:t>
      </w:r>
      <w:r w:rsidRPr="000E463C">
        <w:t xml:space="preserve"> для участия в </w:t>
      </w:r>
      <w:r w:rsidR="00462D20" w:rsidRPr="000E463C">
        <w:t xml:space="preserve">электронных </w:t>
      </w:r>
      <w:r w:rsidRPr="000E463C">
        <w:t>торгах</w:t>
      </w:r>
      <w:r w:rsidR="009E52EC">
        <w:t xml:space="preserve"> </w:t>
      </w:r>
      <w:r w:rsidRPr="000E463C">
        <w:t xml:space="preserve">по продаже </w:t>
      </w:r>
      <w:r w:rsidR="0036502B" w:rsidRPr="000E463C">
        <w:t>имущества</w:t>
      </w:r>
      <w:r w:rsidR="00606978">
        <w:t xml:space="preserve"> </w:t>
      </w:r>
      <w:r w:rsidR="00570A65">
        <w:t>ЗАО «Стройальянс</w:t>
      </w:r>
      <w:r w:rsidR="00E95605" w:rsidRPr="00E95605">
        <w:t>»</w:t>
      </w:r>
      <w:r w:rsidR="009E52EC">
        <w:t>:</w:t>
      </w:r>
      <w:r w:rsidR="003536A5" w:rsidRPr="000E463C">
        <w:t xml:space="preserve"> </w:t>
      </w:r>
    </w:p>
    <w:p w:rsidR="006A5AE0" w:rsidRPr="006A5AE0" w:rsidRDefault="009E52EC" w:rsidP="00570A65">
      <w:pPr>
        <w:shd w:val="clear" w:color="auto" w:fill="FFFFFF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1.1. Лот №</w:t>
      </w:r>
      <w:r w:rsidR="00570A65">
        <w:rPr>
          <w:color w:val="000000"/>
        </w:rPr>
        <w:t>_____________________________________________________________</w:t>
      </w:r>
    </w:p>
    <w:p w:rsidR="004E0C7D" w:rsidRDefault="00DB27C0" w:rsidP="006A5AE0">
      <w:pPr>
        <w:shd w:val="clear" w:color="auto" w:fill="FFFFFF"/>
        <w:ind w:firstLine="426"/>
        <w:jc w:val="both"/>
      </w:pPr>
      <w:r w:rsidRPr="00DB27C0">
        <w:rPr>
          <w:color w:val="000000"/>
        </w:rPr>
        <w:t xml:space="preserve">Начальная цена продажи лота </w:t>
      </w:r>
      <w:r w:rsidR="00570A65">
        <w:rPr>
          <w:color w:val="000000"/>
        </w:rPr>
        <w:t>__________________________________________</w:t>
      </w:r>
      <w:r w:rsidRPr="00DB27C0">
        <w:rPr>
          <w:color w:val="000000"/>
        </w:rPr>
        <w:t xml:space="preserve"> (</w:t>
      </w:r>
      <w:r w:rsidR="00570A65">
        <w:rPr>
          <w:color w:val="000000"/>
        </w:rPr>
        <w:t>__________________________________________________________________________________________________________-</w:t>
      </w:r>
      <w:r w:rsidRPr="00DB27C0">
        <w:rPr>
          <w:color w:val="000000"/>
        </w:rPr>
        <w:t>) (НДС не облагается)</w:t>
      </w:r>
      <w:r w:rsidR="006A5AE0">
        <w:rPr>
          <w:color w:val="000000"/>
        </w:rPr>
        <w:t>,</w:t>
      </w:r>
      <w:r w:rsidR="00B92956">
        <w:t xml:space="preserve"> (далее - Имущество)</w:t>
      </w:r>
      <w:r w:rsidR="004E0C7D">
        <w:t>,</w:t>
      </w:r>
    </w:p>
    <w:p w:rsidR="00496C0A" w:rsidRPr="000E463C" w:rsidRDefault="00E95605" w:rsidP="004E0C7D">
      <w:pPr>
        <w:shd w:val="clear" w:color="auto" w:fill="FFFFFF"/>
        <w:ind w:firstLine="426"/>
        <w:jc w:val="both"/>
      </w:pPr>
      <w:r>
        <w:t xml:space="preserve">Претендент </w:t>
      </w:r>
      <w:r w:rsidR="00564731" w:rsidRPr="000E463C">
        <w:t xml:space="preserve">обязуется </w:t>
      </w:r>
      <w:r w:rsidR="00564731" w:rsidRPr="00A96A01">
        <w:t xml:space="preserve">перечислить </w:t>
      </w:r>
      <w:r w:rsidR="00AA56F1" w:rsidRPr="00A96A01">
        <w:t>З</w:t>
      </w:r>
      <w:r w:rsidR="00663C5C" w:rsidRPr="00A96A01">
        <w:t>адаток</w:t>
      </w:r>
      <w:r w:rsidR="00564731" w:rsidRPr="00A96A01">
        <w:t xml:space="preserve">, в размере </w:t>
      </w:r>
      <w:r w:rsidR="005422CB">
        <w:t>2</w:t>
      </w:r>
      <w:r w:rsidR="00564731" w:rsidRPr="00A96A01">
        <w:t>0 % от первоначальной цены лота</w:t>
      </w:r>
      <w:r w:rsidR="00D24A50">
        <w:t xml:space="preserve"> </w:t>
      </w:r>
      <w:r w:rsidR="00AF0B34" w:rsidRPr="00A96A01">
        <w:t>на</w:t>
      </w:r>
      <w:r>
        <w:t xml:space="preserve"> </w:t>
      </w:r>
      <w:r w:rsidRPr="00E95605">
        <w:t xml:space="preserve">специальный счет Должника: </w:t>
      </w:r>
      <w:r w:rsidR="00570A65" w:rsidRPr="00570A65">
        <w:rPr>
          <w:bCs/>
        </w:rPr>
        <w:t>ЗАО «Стройальянс», ИНН 7104046066, р/с 40702810812020575267, ПАО "Совкомбанк", БИК 044525360, к/с 30101810445250000360</w:t>
      </w:r>
      <w:r w:rsidRPr="00E95605">
        <w:t>.</w:t>
      </w:r>
      <w:r w:rsidR="006A5AE0">
        <w:t xml:space="preserve"> </w:t>
      </w:r>
      <w:r w:rsidR="00DB7B6A" w:rsidRPr="00A96A01">
        <w:t xml:space="preserve">в срок, установленный </w:t>
      </w:r>
      <w:r w:rsidR="00886C6E" w:rsidRPr="00A96A01">
        <w:t xml:space="preserve">в </w:t>
      </w:r>
      <w:r w:rsidR="00DB7B6A" w:rsidRPr="00A96A01">
        <w:t>п.2.1 Договора.</w:t>
      </w:r>
    </w:p>
    <w:p w:rsidR="00663C5C" w:rsidRPr="000E463C" w:rsidRDefault="00DB7B6A" w:rsidP="00E3438A">
      <w:pPr>
        <w:pStyle w:val="a8"/>
        <w:tabs>
          <w:tab w:val="left" w:pos="0"/>
        </w:tabs>
        <w:ind w:right="-5"/>
        <w:jc w:val="both"/>
        <w:rPr>
          <w:szCs w:val="24"/>
        </w:rPr>
      </w:pPr>
      <w:r w:rsidRPr="000E463C">
        <w:rPr>
          <w:szCs w:val="24"/>
        </w:rPr>
        <w:tab/>
      </w:r>
      <w:r w:rsidR="00663C5C" w:rsidRPr="000E463C">
        <w:rPr>
          <w:szCs w:val="24"/>
        </w:rPr>
        <w:t xml:space="preserve">1.2. Задаток вносится </w:t>
      </w:r>
      <w:r w:rsidR="000E463C">
        <w:rPr>
          <w:szCs w:val="24"/>
        </w:rPr>
        <w:t>Претендентом</w:t>
      </w:r>
      <w:r w:rsidR="00663C5C" w:rsidRPr="000E463C">
        <w:rPr>
          <w:szCs w:val="24"/>
        </w:rPr>
        <w:t xml:space="preserve"> в счет обеспечения исполнения обязательств по оплате </w:t>
      </w:r>
      <w:r w:rsidR="00340E04" w:rsidRPr="000E463C">
        <w:rPr>
          <w:szCs w:val="24"/>
        </w:rPr>
        <w:t xml:space="preserve">стоимости </w:t>
      </w:r>
      <w:r w:rsidR="00663C5C" w:rsidRPr="000E463C">
        <w:rPr>
          <w:szCs w:val="24"/>
        </w:rPr>
        <w:t>продаваемого на торгах Имущества</w:t>
      </w:r>
      <w:r w:rsidR="00266C16">
        <w:rPr>
          <w:szCs w:val="24"/>
        </w:rPr>
        <w:t xml:space="preserve"> </w:t>
      </w:r>
      <w:r w:rsidR="00570A65" w:rsidRPr="00570A65">
        <w:rPr>
          <w:bCs/>
        </w:rPr>
        <w:t>ЗАО «Стройальянс»</w:t>
      </w:r>
      <w:r w:rsidR="00570A65">
        <w:rPr>
          <w:bCs/>
        </w:rPr>
        <w:t>.</w:t>
      </w:r>
    </w:p>
    <w:p w:rsidR="006C4FF2" w:rsidRPr="000E463C" w:rsidRDefault="006C4FF2" w:rsidP="00E3438A">
      <w:pPr>
        <w:pStyle w:val="ConsPlusNonformat"/>
        <w:widowControl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63C5C" w:rsidRPr="000E463C" w:rsidRDefault="00F110BF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7B47BF" w:rsidRPr="000E463C" w:rsidRDefault="007B47BF" w:rsidP="007B47B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28" w:rsidRPr="000E463C" w:rsidRDefault="005C5F7D" w:rsidP="005C5F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ab/>
        <w:t>Задаток должен быть внесен только денежными средствами и считается перечисленным своевременно, если он зачислен на счет, указанный в сообщении о проведении торгов, не позднее дня окончания приема заявок. Документом, подтверждающим поступление задатка на банковский счет, указанный в сообщении о проведении торгов, является выписка с данного счета.</w:t>
      </w:r>
    </w:p>
    <w:p w:rsidR="00FD76E1" w:rsidRPr="000E463C" w:rsidRDefault="00FD76E1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временем </w:t>
      </w:r>
      <w:r w:rsidRPr="000E463C">
        <w:rPr>
          <w:rFonts w:ascii="Times New Roman" w:hAnsi="Times New Roman" w:cs="Times New Roman"/>
          <w:sz w:val="24"/>
          <w:szCs w:val="24"/>
        </w:rPr>
        <w:t xml:space="preserve">внесения задатка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дата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зачисления всей суммы задатка на </w:t>
      </w:r>
      <w:r w:rsidR="000F2083" w:rsidRPr="000E463C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Pr="000E463C">
        <w:rPr>
          <w:rFonts w:ascii="Times New Roman" w:hAnsi="Times New Roman" w:cs="Times New Roman"/>
          <w:sz w:val="24"/>
          <w:szCs w:val="24"/>
        </w:rPr>
        <w:t>счет.</w:t>
      </w:r>
    </w:p>
    <w:p w:rsidR="00663C5C" w:rsidRPr="000E463C" w:rsidRDefault="00663C5C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В случае непоступления суммы задатка в установленный срок обязательства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Претендента</w:t>
      </w:r>
      <w:r w:rsidRPr="000E463C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Pr="000E463C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0E6760" w:rsidRPr="000E463C" w:rsidRDefault="00663C5C" w:rsidP="004E0C7D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Претендентом</w:t>
      </w:r>
      <w:r w:rsidRPr="000E463C">
        <w:rPr>
          <w:rFonts w:ascii="Times New Roman" w:hAnsi="Times New Roman" w:cs="Times New Roman"/>
          <w:sz w:val="24"/>
          <w:szCs w:val="24"/>
        </w:rPr>
        <w:t xml:space="preserve"> задатка, является выписка с</w:t>
      </w:r>
      <w:r w:rsidR="00AA56F1" w:rsidRPr="000E463C">
        <w:rPr>
          <w:rFonts w:ascii="Times New Roman" w:hAnsi="Times New Roman" w:cs="Times New Roman"/>
          <w:sz w:val="24"/>
          <w:szCs w:val="24"/>
        </w:rPr>
        <w:t>о</w:t>
      </w:r>
      <w:r w:rsidR="00023072">
        <w:rPr>
          <w:rFonts w:ascii="Times New Roman" w:hAnsi="Times New Roman" w:cs="Times New Roman"/>
          <w:sz w:val="24"/>
          <w:szCs w:val="24"/>
        </w:rPr>
        <w:t xml:space="preserve"> </w:t>
      </w:r>
      <w:r w:rsidR="00AA56F1" w:rsidRPr="000E463C">
        <w:rPr>
          <w:rFonts w:ascii="Times New Roman" w:hAnsi="Times New Roman" w:cs="Times New Roman"/>
          <w:sz w:val="24"/>
          <w:szCs w:val="24"/>
        </w:rPr>
        <w:t>счета</w:t>
      </w:r>
      <w:r w:rsidR="000F2083"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0E6760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 на </w:t>
      </w:r>
      <w:r w:rsidR="00024F88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606978">
        <w:rPr>
          <w:rFonts w:ascii="Times New Roman" w:hAnsi="Times New Roman" w:cs="Times New Roman"/>
          <w:sz w:val="24"/>
          <w:szCs w:val="24"/>
        </w:rPr>
        <w:t xml:space="preserve"> </w:t>
      </w:r>
      <w:r w:rsidR="00663C5C" w:rsidRPr="000E463C">
        <w:rPr>
          <w:rFonts w:ascii="Times New Roman" w:hAnsi="Times New Roman" w:cs="Times New Roman"/>
          <w:sz w:val="24"/>
          <w:szCs w:val="24"/>
        </w:rPr>
        <w:t>счет в качестве задатка.</w:t>
      </w:r>
    </w:p>
    <w:p w:rsidR="00CD69D8" w:rsidRPr="000E463C" w:rsidRDefault="00CD69D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В случае признания Претендента Покупателем, задаток засчитывается в счет оплаты приобретенного</w:t>
      </w:r>
      <w:r w:rsidR="00606978">
        <w:rPr>
          <w:rFonts w:ascii="Times New Roman" w:hAnsi="Times New Roman" w:cs="Times New Roman"/>
          <w:sz w:val="24"/>
          <w:szCs w:val="24"/>
        </w:rPr>
        <w:t xml:space="preserve"> </w:t>
      </w:r>
      <w:r w:rsidR="009E38E0" w:rsidRPr="000E463C">
        <w:rPr>
          <w:rFonts w:ascii="Times New Roman" w:hAnsi="Times New Roman" w:cs="Times New Roman"/>
          <w:sz w:val="24"/>
          <w:szCs w:val="24"/>
        </w:rPr>
        <w:t>И</w:t>
      </w:r>
      <w:r w:rsidRPr="000E463C">
        <w:rPr>
          <w:rFonts w:ascii="Times New Roman" w:hAnsi="Times New Roman" w:cs="Times New Roman"/>
          <w:sz w:val="24"/>
          <w:szCs w:val="24"/>
        </w:rPr>
        <w:t>мущества</w:t>
      </w:r>
      <w:r w:rsidR="009E38E0" w:rsidRPr="000E463C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 купли-продажи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CD69D8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F22979" w:rsidRPr="000E463C" w:rsidRDefault="00F22979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3.1.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Сумма внесенного Претендентом задатка возвращается в течение 5 (пяти) рабочих дней со дня подписания Протокола о результатах проведения торгов, за исклю</w:t>
      </w:r>
      <w:r w:rsidR="00E9560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чением Претендента,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признанного победителем торгов.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3.2. В случае признания торгов несостоявшимися Организатор торгов обязуется возвратить сумму внесенного Претендентом задатка в течение 5 (пяти) рабочих дней со дня подписания </w:t>
      </w:r>
      <w:r w:rsidR="00A269D4" w:rsidRPr="000E463C">
        <w:rPr>
          <w:rFonts w:ascii="Times New Roman" w:hAnsi="Times New Roman" w:cs="Times New Roman"/>
          <w:sz w:val="24"/>
          <w:szCs w:val="24"/>
        </w:rPr>
        <w:t>решения о признании торгов несостоявшимися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3.3. В случае отмены торгов по продаже Имущества Организатор торгов возвращает сумму внесенного Претендентом задатка в течение 5 (пяти) рабочих дней со дня принятия решения об отмене торгов.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3.4. </w:t>
      </w:r>
      <w:r w:rsidR="002737A9" w:rsidRPr="002737A9">
        <w:rPr>
          <w:rFonts w:ascii="Times New Roman" w:hAnsi="Times New Roman" w:cs="Times New Roman"/>
          <w:sz w:val="24"/>
          <w:szCs w:val="24"/>
        </w:rPr>
        <w:t>Претендент прилагает к заявке банковские реквизиты для возврата задатка. Претендент обязан незамедлительно информировать Организатора торгов об изменении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 либо не приложи</w:t>
      </w:r>
      <w:r w:rsidR="002737A9">
        <w:rPr>
          <w:rFonts w:ascii="Times New Roman" w:hAnsi="Times New Roman" w:cs="Times New Roman"/>
          <w:sz w:val="24"/>
          <w:szCs w:val="24"/>
        </w:rPr>
        <w:t>л банковские реквизиты к заявке</w:t>
      </w:r>
      <w:r w:rsidR="000825AE"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3.5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.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Задаток не возвращается Победителю торгов, отказавшемуся подписать договор купли-продажи </w:t>
      </w:r>
      <w:r w:rsidR="00FB2B0B" w:rsidRPr="000E463C">
        <w:rPr>
          <w:rFonts w:ascii="Times New Roman" w:hAnsi="Times New Roman" w:cs="Times New Roman"/>
          <w:sz w:val="24"/>
          <w:szCs w:val="24"/>
        </w:rPr>
        <w:t>по итогам проведения</w:t>
      </w:r>
      <w:r w:rsidRPr="000E463C">
        <w:rPr>
          <w:rFonts w:ascii="Times New Roman" w:hAnsi="Times New Roman" w:cs="Times New Roman"/>
          <w:sz w:val="24"/>
          <w:szCs w:val="24"/>
        </w:rPr>
        <w:t xml:space="preserve"> торгов либо не исполнивший свои обязательства по договору купли-продажи</w:t>
      </w:r>
      <w:r w:rsidR="00DA65AB" w:rsidRPr="000E463C">
        <w:rPr>
          <w:rFonts w:ascii="Times New Roman" w:hAnsi="Times New Roman" w:cs="Times New Roman"/>
          <w:sz w:val="24"/>
          <w:szCs w:val="24"/>
        </w:rPr>
        <w:t xml:space="preserve"> по оплате стоимости Имущества в сроки, установленные таким Договором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6F3" w:rsidRPr="000E463C" w:rsidRDefault="00C3459A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7506C" w:rsidRPr="000E463C" w:rsidRDefault="0047506C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4.1. Договор вступает в силу с момента </w:t>
      </w:r>
      <w:r w:rsidR="00DF73FC" w:rsidRPr="000E463C">
        <w:rPr>
          <w:rFonts w:ascii="Times New Roman" w:hAnsi="Times New Roman" w:cs="Times New Roman"/>
          <w:sz w:val="24"/>
          <w:szCs w:val="24"/>
        </w:rPr>
        <w:t xml:space="preserve">поступления суммы задатка на </w:t>
      </w:r>
      <w:r w:rsidR="00995E2A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D24A50">
        <w:rPr>
          <w:rFonts w:ascii="Times New Roman" w:hAnsi="Times New Roman" w:cs="Times New Roman"/>
          <w:sz w:val="24"/>
          <w:szCs w:val="24"/>
        </w:rPr>
        <w:t xml:space="preserve"> </w:t>
      </w:r>
      <w:r w:rsidR="00DF73FC" w:rsidRPr="000E463C">
        <w:rPr>
          <w:rFonts w:ascii="Times New Roman" w:hAnsi="Times New Roman" w:cs="Times New Roman"/>
          <w:sz w:val="24"/>
          <w:szCs w:val="24"/>
        </w:rPr>
        <w:t>счет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414629" w:rsidRPr="000E463C">
        <w:rPr>
          <w:rFonts w:ascii="Times New Roman" w:hAnsi="Times New Roman" w:cs="Times New Roman"/>
          <w:sz w:val="24"/>
          <w:szCs w:val="24"/>
        </w:rPr>
        <w:t>указанный в п.1.1 Договора.</w:t>
      </w:r>
    </w:p>
    <w:p w:rsidR="00414629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4.2. </w:t>
      </w:r>
      <w:r w:rsidR="00414629" w:rsidRPr="000E463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310296" w:rsidRPr="000E463C" w:rsidRDefault="000825AE" w:rsidP="004E0C7D">
      <w:pPr>
        <w:ind w:firstLine="426"/>
        <w:jc w:val="both"/>
      </w:pPr>
      <w:r w:rsidRPr="000E463C">
        <w:t xml:space="preserve">4.3. </w:t>
      </w:r>
      <w:r w:rsidR="00D51B1B" w:rsidRPr="000E463C"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РФ.</w:t>
      </w:r>
    </w:p>
    <w:p w:rsidR="00FF465D" w:rsidRPr="000E463C" w:rsidRDefault="00FF465D" w:rsidP="004E0C7D">
      <w:pPr>
        <w:ind w:firstLine="426"/>
        <w:jc w:val="both"/>
      </w:pPr>
      <w:r w:rsidRPr="000E463C">
        <w:t>4.4. Во всем, что не предусмотрено настоящим Договором, стороны руководствуются действующим законодательством РФ.</w:t>
      </w:r>
    </w:p>
    <w:p w:rsidR="00001A3B" w:rsidRPr="000E463C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6208" w:rsidRDefault="00216208" w:rsidP="00E95605">
      <w:pPr>
        <w:pStyle w:val="ConsPlusNormal"/>
        <w:widowControl/>
        <w:numPr>
          <w:ilvl w:val="0"/>
          <w:numId w:val="4"/>
        </w:numPr>
        <w:kinsoku w:val="0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Реквизиты и подписи сторон:</w:t>
      </w:r>
    </w:p>
    <w:p w:rsidR="00232961" w:rsidRPr="00E95605" w:rsidRDefault="00232961" w:rsidP="004E0C7D">
      <w:pPr>
        <w:pStyle w:val="ConsPlusNormal"/>
        <w:widowControl/>
        <w:kinsoku w:val="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786"/>
      </w:tblGrid>
      <w:tr w:rsidR="00216208" w:rsidRPr="00E95605" w:rsidTr="00E95605">
        <w:tc>
          <w:tcPr>
            <w:tcW w:w="4820" w:type="dxa"/>
          </w:tcPr>
          <w:p w:rsidR="00570A65" w:rsidRPr="00570A65" w:rsidRDefault="00570A65" w:rsidP="005D72DF">
            <w:pPr>
              <w:rPr>
                <w:sz w:val="20"/>
                <w:szCs w:val="20"/>
              </w:rPr>
            </w:pPr>
            <w:r w:rsidRPr="00570A65">
              <w:rPr>
                <w:rStyle w:val="highlight8"/>
                <w:color w:val="auto"/>
                <w:sz w:val="20"/>
                <w:szCs w:val="20"/>
              </w:rPr>
              <w:t>ЗАО "СТРОЙАЛЬЯНС"</w:t>
            </w:r>
            <w:r w:rsidRPr="00570A65">
              <w:rPr>
                <w:sz w:val="20"/>
                <w:szCs w:val="20"/>
              </w:rPr>
              <w:t xml:space="preserve"> </w:t>
            </w:r>
          </w:p>
          <w:p w:rsidR="00570A65" w:rsidRPr="00570A65" w:rsidRDefault="00570A65" w:rsidP="005D72DF">
            <w:pPr>
              <w:rPr>
                <w:bCs/>
                <w:sz w:val="20"/>
                <w:szCs w:val="20"/>
              </w:rPr>
            </w:pPr>
            <w:r w:rsidRPr="00570A65">
              <w:rPr>
                <w:bCs/>
                <w:sz w:val="20"/>
                <w:szCs w:val="20"/>
              </w:rPr>
              <w:t xml:space="preserve">ИНН 7104046066, ОГРН 1047100329814, </w:t>
            </w:r>
          </w:p>
          <w:p w:rsidR="00570A65" w:rsidRPr="00570A65" w:rsidRDefault="00570A65" w:rsidP="005D72DF">
            <w:pPr>
              <w:rPr>
                <w:bCs/>
                <w:sz w:val="20"/>
                <w:szCs w:val="20"/>
              </w:rPr>
            </w:pPr>
            <w:r w:rsidRPr="00570A65">
              <w:rPr>
                <w:bCs/>
                <w:sz w:val="20"/>
                <w:szCs w:val="20"/>
              </w:rPr>
              <w:t>300025, ТУЛЬСКАЯ ОБЛАСТЬ, ТУЛА ГОРОД, ВОЛНЯНСКОГО УЛИЦА, 3</w:t>
            </w:r>
          </w:p>
          <w:p w:rsidR="00570A65" w:rsidRDefault="00570A65" w:rsidP="005D72DF">
            <w:pPr>
              <w:rPr>
                <w:bCs/>
                <w:sz w:val="20"/>
                <w:szCs w:val="20"/>
              </w:rPr>
            </w:pPr>
          </w:p>
          <w:p w:rsidR="00570A65" w:rsidRDefault="00570A65" w:rsidP="00570A65">
            <w:pPr>
              <w:rPr>
                <w:bCs/>
                <w:sz w:val="22"/>
                <w:szCs w:val="22"/>
              </w:rPr>
            </w:pPr>
            <w:r w:rsidRPr="00570A65">
              <w:rPr>
                <w:bCs/>
                <w:sz w:val="22"/>
                <w:szCs w:val="22"/>
              </w:rPr>
              <w:t xml:space="preserve">р/с 40702810812020575267, </w:t>
            </w:r>
          </w:p>
          <w:p w:rsidR="004E0C7D" w:rsidRDefault="00570A65" w:rsidP="00570A65">
            <w:pPr>
              <w:rPr>
                <w:bCs/>
                <w:sz w:val="22"/>
                <w:szCs w:val="22"/>
              </w:rPr>
            </w:pPr>
            <w:r w:rsidRPr="00570A65">
              <w:rPr>
                <w:bCs/>
                <w:sz w:val="22"/>
                <w:szCs w:val="22"/>
              </w:rPr>
              <w:t>ПАО "Совкомбанк", БИК 044525360, к/с 30101810445250000360</w:t>
            </w:r>
          </w:p>
          <w:p w:rsidR="00570A65" w:rsidRDefault="00570A65" w:rsidP="005D72DF">
            <w:pPr>
              <w:ind w:firstLine="284"/>
              <w:rPr>
                <w:color w:val="000000"/>
                <w:sz w:val="22"/>
                <w:szCs w:val="22"/>
              </w:rPr>
            </w:pPr>
            <w:bookmarkStart w:id="0" w:name="_GoBack"/>
          </w:p>
          <w:p w:rsidR="00570A65" w:rsidRDefault="00570A65" w:rsidP="005D72DF">
            <w:pPr>
              <w:ind w:firstLine="284"/>
              <w:rPr>
                <w:color w:val="000000"/>
                <w:sz w:val="22"/>
                <w:szCs w:val="22"/>
              </w:rPr>
            </w:pPr>
          </w:p>
          <w:p w:rsidR="005D72DF" w:rsidRPr="00E95605" w:rsidRDefault="005D72DF" w:rsidP="005D72DF">
            <w:pPr>
              <w:ind w:firstLine="284"/>
              <w:rPr>
                <w:color w:val="000000"/>
                <w:sz w:val="22"/>
                <w:szCs w:val="22"/>
              </w:rPr>
            </w:pPr>
            <w:r w:rsidRPr="00E95605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5D72DF" w:rsidRPr="00E95605" w:rsidRDefault="00570A65" w:rsidP="005D72DF">
            <w:pPr>
              <w:ind w:firstLine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ЗАО «Стройальянс»</w:t>
            </w:r>
          </w:p>
          <w:p w:rsidR="005D72DF" w:rsidRPr="00E95605" w:rsidRDefault="005D72DF" w:rsidP="005D72DF">
            <w:pPr>
              <w:ind w:firstLine="284"/>
              <w:rPr>
                <w:color w:val="000000"/>
                <w:sz w:val="22"/>
                <w:szCs w:val="22"/>
              </w:rPr>
            </w:pPr>
          </w:p>
          <w:p w:rsidR="004E0C7D" w:rsidRPr="00E95605" w:rsidRDefault="005D72DF" w:rsidP="005D72DF">
            <w:pPr>
              <w:ind w:firstLine="284"/>
              <w:rPr>
                <w:color w:val="000000"/>
                <w:sz w:val="22"/>
                <w:szCs w:val="22"/>
              </w:rPr>
            </w:pPr>
            <w:r w:rsidRPr="00E95605">
              <w:rPr>
                <w:color w:val="000000"/>
                <w:sz w:val="22"/>
                <w:szCs w:val="22"/>
              </w:rPr>
              <w:t xml:space="preserve">_________________ </w:t>
            </w:r>
            <w:r w:rsidR="00E95605" w:rsidRPr="00E95605">
              <w:rPr>
                <w:color w:val="000000"/>
                <w:sz w:val="22"/>
                <w:szCs w:val="22"/>
              </w:rPr>
              <w:t>Косулин А. В.</w:t>
            </w:r>
            <w:bookmarkEnd w:id="0"/>
          </w:p>
          <w:p w:rsidR="004E0C7D" w:rsidRPr="00E95605" w:rsidRDefault="004E0C7D" w:rsidP="004E0C7D">
            <w:pPr>
              <w:ind w:firstLine="284"/>
              <w:rPr>
                <w:b/>
                <w:color w:val="000000"/>
                <w:sz w:val="22"/>
                <w:szCs w:val="22"/>
              </w:rPr>
            </w:pPr>
            <w:r w:rsidRPr="00E95605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E95605">
              <w:rPr>
                <w:rFonts w:eastAsia="Calibri"/>
                <w:color w:val="000000"/>
                <w:sz w:val="22"/>
                <w:szCs w:val="22"/>
              </w:rPr>
              <w:t>Претендент:</w:t>
            </w:r>
          </w:p>
          <w:p w:rsidR="00216208" w:rsidRPr="00E95605" w:rsidRDefault="00216208" w:rsidP="004E0C7D">
            <w:pPr>
              <w:ind w:firstLine="426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E95605">
              <w:rPr>
                <w:rFonts w:eastAsia="Calibri"/>
                <w:b/>
                <w:color w:val="000000"/>
                <w:sz w:val="22"/>
                <w:szCs w:val="22"/>
              </w:rPr>
              <w:t>Наименование:________________________</w:t>
            </w:r>
          </w:p>
          <w:p w:rsidR="00216208" w:rsidRPr="00E95605" w:rsidRDefault="00216208" w:rsidP="004E0C7D">
            <w:pPr>
              <w:tabs>
                <w:tab w:val="left" w:pos="180"/>
              </w:tabs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E95605">
              <w:rPr>
                <w:rFonts w:eastAsia="Calibri"/>
                <w:color w:val="000000"/>
                <w:sz w:val="22"/>
                <w:szCs w:val="22"/>
              </w:rPr>
              <w:t>ИНН/КПП___________________________</w:t>
            </w:r>
          </w:p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E95605">
              <w:rPr>
                <w:rFonts w:eastAsia="Calibri"/>
                <w:color w:val="000000"/>
                <w:sz w:val="22"/>
                <w:szCs w:val="22"/>
              </w:rPr>
              <w:t>ОГРН_______________________________</w:t>
            </w:r>
          </w:p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E95605">
              <w:rPr>
                <w:rFonts w:eastAsia="Calibri"/>
                <w:color w:val="000000"/>
                <w:sz w:val="22"/>
                <w:szCs w:val="22"/>
              </w:rPr>
              <w:t>Адрес:_______________________________</w:t>
            </w:r>
          </w:p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</w:p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E95605">
              <w:rPr>
                <w:rFonts w:eastAsia="Calibri"/>
                <w:color w:val="000000"/>
                <w:sz w:val="22"/>
                <w:szCs w:val="22"/>
              </w:rPr>
              <w:t>Банковские реквизиты:</w:t>
            </w:r>
          </w:p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  <w:r w:rsidRPr="00E95605">
              <w:rPr>
                <w:rFonts w:eastAsia="Calibri"/>
                <w:color w:val="000000"/>
                <w:sz w:val="22"/>
                <w:szCs w:val="22"/>
              </w:rPr>
              <w:t>___________________ /_________________/</w:t>
            </w:r>
          </w:p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</w:p>
          <w:p w:rsidR="00216208" w:rsidRPr="00E95605" w:rsidRDefault="00216208" w:rsidP="004E0C7D">
            <w:pPr>
              <w:ind w:firstLine="426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216208" w:rsidRDefault="00216208" w:rsidP="004E0C7D">
      <w:pPr>
        <w:ind w:firstLine="426"/>
      </w:pPr>
    </w:p>
    <w:p w:rsidR="00D21AA1" w:rsidRPr="000E463C" w:rsidRDefault="00D21AA1" w:rsidP="00216208">
      <w:pPr>
        <w:pStyle w:val="ConsPlusNormal"/>
        <w:widowControl/>
        <w:ind w:firstLine="0"/>
        <w:jc w:val="center"/>
      </w:pPr>
    </w:p>
    <w:sectPr w:rsidR="00D21AA1" w:rsidRPr="000E463C" w:rsidSect="004A6556">
      <w:headerReference w:type="default" r:id="rId7"/>
      <w:footerReference w:type="even" r:id="rId8"/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CFF" w:rsidRDefault="00262CFF" w:rsidP="00EE6D50">
      <w:pPr>
        <w:pStyle w:val="ConsPlusNonformat"/>
      </w:pPr>
      <w:r>
        <w:separator/>
      </w:r>
    </w:p>
  </w:endnote>
  <w:endnote w:type="continuationSeparator" w:id="0">
    <w:p w:rsidR="00262CFF" w:rsidRDefault="00262CFF" w:rsidP="00EE6D50">
      <w:pPr>
        <w:pStyle w:val="ConsPlusNonforma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C9" w:rsidRDefault="00295B3A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C9" w:rsidRDefault="00295B3A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3072">
      <w:rPr>
        <w:rStyle w:val="a5"/>
        <w:noProof/>
      </w:rPr>
      <w:t>1</w: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CFF" w:rsidRDefault="00262CFF" w:rsidP="00EE6D50">
      <w:pPr>
        <w:pStyle w:val="ConsPlusNonformat"/>
      </w:pPr>
      <w:r>
        <w:separator/>
      </w:r>
    </w:p>
  </w:footnote>
  <w:footnote w:type="continuationSeparator" w:id="0">
    <w:p w:rsidR="00262CFF" w:rsidRDefault="00262CFF" w:rsidP="00EE6D50">
      <w:pPr>
        <w:pStyle w:val="ConsPlusNonformat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6A6" w:rsidRDefault="00C536A6">
    <w:pPr>
      <w:pStyle w:val="af3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EDC"/>
    <w:multiLevelType w:val="multilevel"/>
    <w:tmpl w:val="A8CC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3C7C3390"/>
    <w:multiLevelType w:val="hybridMultilevel"/>
    <w:tmpl w:val="C5F27C34"/>
    <w:lvl w:ilvl="0" w:tplc="078CF1DA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>
    <w:nsid w:val="65886ABA"/>
    <w:multiLevelType w:val="multilevel"/>
    <w:tmpl w:val="6FFED4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8F81C10"/>
    <w:multiLevelType w:val="hybridMultilevel"/>
    <w:tmpl w:val="6C767DA0"/>
    <w:lvl w:ilvl="0" w:tplc="4E965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C5C"/>
    <w:rsid w:val="00001A3B"/>
    <w:rsid w:val="00023072"/>
    <w:rsid w:val="00024F88"/>
    <w:rsid w:val="00030A13"/>
    <w:rsid w:val="00032847"/>
    <w:rsid w:val="000333FE"/>
    <w:rsid w:val="00046754"/>
    <w:rsid w:val="000825AE"/>
    <w:rsid w:val="0008554B"/>
    <w:rsid w:val="00087E33"/>
    <w:rsid w:val="0009630F"/>
    <w:rsid w:val="000B262A"/>
    <w:rsid w:val="000B37BD"/>
    <w:rsid w:val="000B6861"/>
    <w:rsid w:val="000C0685"/>
    <w:rsid w:val="000C1DBB"/>
    <w:rsid w:val="000E463C"/>
    <w:rsid w:val="000E46C1"/>
    <w:rsid w:val="000E6760"/>
    <w:rsid w:val="000F2083"/>
    <w:rsid w:val="00103457"/>
    <w:rsid w:val="001044F4"/>
    <w:rsid w:val="00161291"/>
    <w:rsid w:val="0019291C"/>
    <w:rsid w:val="00193013"/>
    <w:rsid w:val="001B194D"/>
    <w:rsid w:val="001D1599"/>
    <w:rsid w:val="001D5942"/>
    <w:rsid w:val="00201E28"/>
    <w:rsid w:val="002057BA"/>
    <w:rsid w:val="00207A14"/>
    <w:rsid w:val="00216208"/>
    <w:rsid w:val="00217D4D"/>
    <w:rsid w:val="00225300"/>
    <w:rsid w:val="00232961"/>
    <w:rsid w:val="00233969"/>
    <w:rsid w:val="00243079"/>
    <w:rsid w:val="0025700C"/>
    <w:rsid w:val="00262AD9"/>
    <w:rsid w:val="00262CFF"/>
    <w:rsid w:val="00266C16"/>
    <w:rsid w:val="002737A9"/>
    <w:rsid w:val="0028375E"/>
    <w:rsid w:val="00295B3A"/>
    <w:rsid w:val="002A50B9"/>
    <w:rsid w:val="002B303E"/>
    <w:rsid w:val="002C11DD"/>
    <w:rsid w:val="002D01B1"/>
    <w:rsid w:val="002F128C"/>
    <w:rsid w:val="003046B0"/>
    <w:rsid w:val="00310296"/>
    <w:rsid w:val="0032082D"/>
    <w:rsid w:val="00340E04"/>
    <w:rsid w:val="00343745"/>
    <w:rsid w:val="00344671"/>
    <w:rsid w:val="0034639E"/>
    <w:rsid w:val="003536A5"/>
    <w:rsid w:val="00361094"/>
    <w:rsid w:val="00364881"/>
    <w:rsid w:val="0036502B"/>
    <w:rsid w:val="003B4C14"/>
    <w:rsid w:val="003C2162"/>
    <w:rsid w:val="003F5390"/>
    <w:rsid w:val="003F58FA"/>
    <w:rsid w:val="00414629"/>
    <w:rsid w:val="00430E15"/>
    <w:rsid w:val="004314A4"/>
    <w:rsid w:val="004555E7"/>
    <w:rsid w:val="00461D4D"/>
    <w:rsid w:val="00462408"/>
    <w:rsid w:val="00462D20"/>
    <w:rsid w:val="0047506C"/>
    <w:rsid w:val="00496C0A"/>
    <w:rsid w:val="004A123E"/>
    <w:rsid w:val="004A6556"/>
    <w:rsid w:val="004B1B59"/>
    <w:rsid w:val="004B5121"/>
    <w:rsid w:val="004D7135"/>
    <w:rsid w:val="004E0C7D"/>
    <w:rsid w:val="00510E60"/>
    <w:rsid w:val="005207DE"/>
    <w:rsid w:val="005316E0"/>
    <w:rsid w:val="00533227"/>
    <w:rsid w:val="005400DC"/>
    <w:rsid w:val="005422CB"/>
    <w:rsid w:val="00564731"/>
    <w:rsid w:val="00570A65"/>
    <w:rsid w:val="005761A7"/>
    <w:rsid w:val="005A3070"/>
    <w:rsid w:val="005C0A5F"/>
    <w:rsid w:val="005C33C2"/>
    <w:rsid w:val="005C5F7D"/>
    <w:rsid w:val="005D30AE"/>
    <w:rsid w:val="005D72DF"/>
    <w:rsid w:val="005E5C19"/>
    <w:rsid w:val="00604699"/>
    <w:rsid w:val="00606978"/>
    <w:rsid w:val="00611018"/>
    <w:rsid w:val="006324C4"/>
    <w:rsid w:val="00643056"/>
    <w:rsid w:val="0066278A"/>
    <w:rsid w:val="00663C5C"/>
    <w:rsid w:val="00667AB8"/>
    <w:rsid w:val="006714B0"/>
    <w:rsid w:val="006726CE"/>
    <w:rsid w:val="00685870"/>
    <w:rsid w:val="006A5AE0"/>
    <w:rsid w:val="006B39AA"/>
    <w:rsid w:val="006C4FF2"/>
    <w:rsid w:val="006D0269"/>
    <w:rsid w:val="006D0AC4"/>
    <w:rsid w:val="006D62F2"/>
    <w:rsid w:val="006D6609"/>
    <w:rsid w:val="006F0069"/>
    <w:rsid w:val="006F6E09"/>
    <w:rsid w:val="006F7A70"/>
    <w:rsid w:val="0070093C"/>
    <w:rsid w:val="007112DD"/>
    <w:rsid w:val="007136E3"/>
    <w:rsid w:val="007314FA"/>
    <w:rsid w:val="0074633C"/>
    <w:rsid w:val="007803C0"/>
    <w:rsid w:val="00784201"/>
    <w:rsid w:val="007A7E03"/>
    <w:rsid w:val="007B47BF"/>
    <w:rsid w:val="007D3537"/>
    <w:rsid w:val="007D522B"/>
    <w:rsid w:val="007E688A"/>
    <w:rsid w:val="007F2C2F"/>
    <w:rsid w:val="0081035F"/>
    <w:rsid w:val="00811888"/>
    <w:rsid w:val="00817554"/>
    <w:rsid w:val="00820222"/>
    <w:rsid w:val="008216FF"/>
    <w:rsid w:val="008256F7"/>
    <w:rsid w:val="0083629A"/>
    <w:rsid w:val="00836426"/>
    <w:rsid w:val="00842D7B"/>
    <w:rsid w:val="0085298E"/>
    <w:rsid w:val="008620D4"/>
    <w:rsid w:val="00885BC9"/>
    <w:rsid w:val="00886C6E"/>
    <w:rsid w:val="00894A34"/>
    <w:rsid w:val="008E2B3A"/>
    <w:rsid w:val="008E692B"/>
    <w:rsid w:val="00915027"/>
    <w:rsid w:val="00917925"/>
    <w:rsid w:val="00920528"/>
    <w:rsid w:val="009340F3"/>
    <w:rsid w:val="00936D04"/>
    <w:rsid w:val="00954E9A"/>
    <w:rsid w:val="00966B94"/>
    <w:rsid w:val="00967C4C"/>
    <w:rsid w:val="00971799"/>
    <w:rsid w:val="00995E2A"/>
    <w:rsid w:val="009A2E75"/>
    <w:rsid w:val="009A363D"/>
    <w:rsid w:val="009A4E30"/>
    <w:rsid w:val="009E38E0"/>
    <w:rsid w:val="009E52EC"/>
    <w:rsid w:val="009E5F42"/>
    <w:rsid w:val="009F1DF1"/>
    <w:rsid w:val="00A25268"/>
    <w:rsid w:val="00A269D4"/>
    <w:rsid w:val="00A622DC"/>
    <w:rsid w:val="00A9388D"/>
    <w:rsid w:val="00A96A01"/>
    <w:rsid w:val="00A97FDF"/>
    <w:rsid w:val="00AA56F1"/>
    <w:rsid w:val="00AE1A31"/>
    <w:rsid w:val="00AF0B34"/>
    <w:rsid w:val="00AF2F6B"/>
    <w:rsid w:val="00B02A0A"/>
    <w:rsid w:val="00B05C36"/>
    <w:rsid w:val="00B065FC"/>
    <w:rsid w:val="00B16901"/>
    <w:rsid w:val="00B21D08"/>
    <w:rsid w:val="00B314F2"/>
    <w:rsid w:val="00B46AAB"/>
    <w:rsid w:val="00B717CE"/>
    <w:rsid w:val="00B74B8A"/>
    <w:rsid w:val="00B92956"/>
    <w:rsid w:val="00BB2250"/>
    <w:rsid w:val="00BC2C29"/>
    <w:rsid w:val="00C05CC9"/>
    <w:rsid w:val="00C159DF"/>
    <w:rsid w:val="00C212C1"/>
    <w:rsid w:val="00C33548"/>
    <w:rsid w:val="00C3459A"/>
    <w:rsid w:val="00C42277"/>
    <w:rsid w:val="00C42932"/>
    <w:rsid w:val="00C43ECD"/>
    <w:rsid w:val="00C50EF0"/>
    <w:rsid w:val="00C536A6"/>
    <w:rsid w:val="00C84FAE"/>
    <w:rsid w:val="00C9757C"/>
    <w:rsid w:val="00CB0A91"/>
    <w:rsid w:val="00CB26E4"/>
    <w:rsid w:val="00CC1213"/>
    <w:rsid w:val="00CC52A7"/>
    <w:rsid w:val="00CD69D8"/>
    <w:rsid w:val="00D0158C"/>
    <w:rsid w:val="00D13B49"/>
    <w:rsid w:val="00D21AA1"/>
    <w:rsid w:val="00D24A50"/>
    <w:rsid w:val="00D26B15"/>
    <w:rsid w:val="00D359AF"/>
    <w:rsid w:val="00D360BB"/>
    <w:rsid w:val="00D448ED"/>
    <w:rsid w:val="00D51B1B"/>
    <w:rsid w:val="00D543C3"/>
    <w:rsid w:val="00D544F3"/>
    <w:rsid w:val="00D6657D"/>
    <w:rsid w:val="00D7314B"/>
    <w:rsid w:val="00D77A9A"/>
    <w:rsid w:val="00D878D5"/>
    <w:rsid w:val="00D93AE5"/>
    <w:rsid w:val="00D97A01"/>
    <w:rsid w:val="00DA0394"/>
    <w:rsid w:val="00DA65AB"/>
    <w:rsid w:val="00DB27C0"/>
    <w:rsid w:val="00DB7B6A"/>
    <w:rsid w:val="00DC4E93"/>
    <w:rsid w:val="00DD3EB3"/>
    <w:rsid w:val="00DF73FC"/>
    <w:rsid w:val="00E03E7E"/>
    <w:rsid w:val="00E136F3"/>
    <w:rsid w:val="00E3438A"/>
    <w:rsid w:val="00E3444D"/>
    <w:rsid w:val="00E376CC"/>
    <w:rsid w:val="00E51228"/>
    <w:rsid w:val="00E57EA0"/>
    <w:rsid w:val="00E7063B"/>
    <w:rsid w:val="00E7795B"/>
    <w:rsid w:val="00E83E30"/>
    <w:rsid w:val="00E87B87"/>
    <w:rsid w:val="00E95605"/>
    <w:rsid w:val="00E9767B"/>
    <w:rsid w:val="00EA0BBD"/>
    <w:rsid w:val="00EB0ABB"/>
    <w:rsid w:val="00EB4DE1"/>
    <w:rsid w:val="00EC1F92"/>
    <w:rsid w:val="00ED6C3B"/>
    <w:rsid w:val="00EE6D50"/>
    <w:rsid w:val="00EE7411"/>
    <w:rsid w:val="00EF03F5"/>
    <w:rsid w:val="00F110BF"/>
    <w:rsid w:val="00F14F5E"/>
    <w:rsid w:val="00F20E55"/>
    <w:rsid w:val="00F22979"/>
    <w:rsid w:val="00F27FCA"/>
    <w:rsid w:val="00F47B4F"/>
    <w:rsid w:val="00F76381"/>
    <w:rsid w:val="00F91077"/>
    <w:rsid w:val="00F938CD"/>
    <w:rsid w:val="00F96EBC"/>
    <w:rsid w:val="00FA403E"/>
    <w:rsid w:val="00FB2B0B"/>
    <w:rsid w:val="00FC4295"/>
    <w:rsid w:val="00FD2C13"/>
    <w:rsid w:val="00FD76E1"/>
    <w:rsid w:val="00FD7724"/>
    <w:rsid w:val="00FF465D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8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C1D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3C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D6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C0A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C0A5F"/>
  </w:style>
  <w:style w:type="paragraph" w:customStyle="1" w:styleId="a6">
    <w:name w:val="Знак Знак Знак Знак Знак Знак Знак"/>
    <w:rsid w:val="006B39AA"/>
    <w:pPr>
      <w:ind w:left="2160" w:firstLine="567"/>
      <w:jc w:val="both"/>
    </w:pPr>
    <w:rPr>
      <w:rFonts w:cs="Verdana"/>
      <w:sz w:val="24"/>
      <w:lang w:val="en-US" w:eastAsia="en-US"/>
    </w:rPr>
  </w:style>
  <w:style w:type="paragraph" w:styleId="a7">
    <w:name w:val="Normal (Web)"/>
    <w:basedOn w:val="a"/>
    <w:unhideWhenUsed/>
    <w:rsid w:val="006B39AA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6B39AA"/>
    <w:rPr>
      <w:szCs w:val="20"/>
    </w:rPr>
  </w:style>
  <w:style w:type="character" w:customStyle="1" w:styleId="a9">
    <w:name w:val="Основной текст Знак"/>
    <w:link w:val="a8"/>
    <w:rsid w:val="006B39AA"/>
    <w:rPr>
      <w:sz w:val="24"/>
    </w:rPr>
  </w:style>
  <w:style w:type="character" w:styleId="aa">
    <w:name w:val="Hyperlink"/>
    <w:uiPriority w:val="99"/>
    <w:unhideWhenUsed/>
    <w:rsid w:val="006B39AA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6B39A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6B39AA"/>
    <w:rPr>
      <w:rFonts w:ascii="Tahoma" w:eastAsia="Times New Roman" w:hAnsi="Tahoma" w:cs="Tahoma"/>
      <w:sz w:val="16"/>
      <w:szCs w:val="16"/>
    </w:rPr>
  </w:style>
  <w:style w:type="paragraph" w:styleId="ad">
    <w:name w:val="Plain Text"/>
    <w:basedOn w:val="a"/>
    <w:link w:val="ae"/>
    <w:rsid w:val="007803C0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7803C0"/>
    <w:rPr>
      <w:rFonts w:ascii="Courier New" w:hAnsi="Courier New"/>
    </w:rPr>
  </w:style>
  <w:style w:type="paragraph" w:customStyle="1" w:styleId="1">
    <w:name w:val="Текст1"/>
    <w:basedOn w:val="a"/>
    <w:rsid w:val="00BB2250"/>
    <w:rPr>
      <w:rFonts w:ascii="Courier New" w:hAnsi="Courier New"/>
      <w:sz w:val="20"/>
      <w:szCs w:val="20"/>
    </w:rPr>
  </w:style>
  <w:style w:type="paragraph" w:customStyle="1" w:styleId="af">
    <w:name w:val="Обычный текст по ширине"/>
    <w:basedOn w:val="a"/>
    <w:link w:val="af0"/>
    <w:rsid w:val="002B303E"/>
    <w:pPr>
      <w:spacing w:before="120"/>
      <w:jc w:val="both"/>
    </w:pPr>
    <w:rPr>
      <w:szCs w:val="20"/>
    </w:rPr>
  </w:style>
  <w:style w:type="character" w:customStyle="1" w:styleId="af0">
    <w:name w:val="Обычный текст по ширине Знак Знак"/>
    <w:link w:val="af"/>
    <w:rsid w:val="002B303E"/>
    <w:rPr>
      <w:sz w:val="24"/>
    </w:rPr>
  </w:style>
  <w:style w:type="character" w:customStyle="1" w:styleId="af1">
    <w:name w:val="Таблица общие сведения шапка"/>
    <w:rsid w:val="002B303E"/>
    <w:rPr>
      <w:b/>
      <w:bCs/>
      <w:sz w:val="20"/>
    </w:rPr>
  </w:style>
  <w:style w:type="paragraph" w:styleId="af2">
    <w:name w:val="No Spacing"/>
    <w:uiPriority w:val="1"/>
    <w:qFormat/>
    <w:rsid w:val="00496C0A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rsid w:val="00C536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C536A6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0C1DBB"/>
    <w:rPr>
      <w:b/>
      <w:bCs/>
      <w:sz w:val="36"/>
      <w:szCs w:val="36"/>
    </w:rPr>
  </w:style>
  <w:style w:type="character" w:customStyle="1" w:styleId="apple-converted-space">
    <w:name w:val="apple-converted-space"/>
    <w:rsid w:val="000C1DBB"/>
  </w:style>
  <w:style w:type="paragraph" w:styleId="af5">
    <w:name w:val="List Paragraph"/>
    <w:basedOn w:val="a"/>
    <w:uiPriority w:val="34"/>
    <w:qFormat/>
    <w:rsid w:val="004E0C7D"/>
    <w:pPr>
      <w:ind w:left="720"/>
      <w:contextualSpacing/>
    </w:pPr>
  </w:style>
  <w:style w:type="character" w:customStyle="1" w:styleId="highlight8">
    <w:name w:val="highlight8"/>
    <w:basedOn w:val="a0"/>
    <w:rsid w:val="00570A6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_____</vt:lpstr>
    </vt:vector>
  </TitlesOfParts>
  <Company>SA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_____</dc:title>
  <dc:creator>b2b</dc:creator>
  <cp:lastModifiedBy>Пользователь Windows</cp:lastModifiedBy>
  <cp:revision>5</cp:revision>
  <cp:lastPrinted>2013-09-04T10:12:00Z</cp:lastPrinted>
  <dcterms:created xsi:type="dcterms:W3CDTF">2025-01-31T14:05:00Z</dcterms:created>
  <dcterms:modified xsi:type="dcterms:W3CDTF">2025-02-03T11:39:00Z</dcterms:modified>
</cp:coreProperties>
</file>