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281E4A">
      <w:pPr>
        <w:spacing w:after="0" w:line="240" w:lineRule="auto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  <w:t xml:space="preserve">Договор купли-продажи </w:t>
      </w:r>
      <w:r>
        <w:rPr>
          <w:rFonts w:ascii="Segoe UI Symbol" w:hAnsi="Segoe UI Symbol" w:eastAsia="Segoe UI Symbol" w:cs="Segoe UI Symbol"/>
          <w:b/>
          <w:color w:val="000000"/>
          <w:sz w:val="22"/>
          <w:szCs w:val="22"/>
        </w:rPr>
        <w:t>№ </w:t>
      </w:r>
      <w:r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  <w:t>____</w:t>
      </w:r>
    </w:p>
    <w:p w14:paraId="681ED705">
      <w:pPr>
        <w:spacing w:after="0" w:line="240" w:lineRule="auto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 </w:t>
      </w:r>
    </w:p>
    <w:p w14:paraId="022BC85E">
      <w:pPr>
        <w:spacing w:after="0" w:line="240" w:lineRule="auto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 </w:t>
      </w:r>
    </w:p>
    <w:p w14:paraId="64B260B0">
      <w:pPr>
        <w:spacing w:after="0" w:line="240" w:lineRule="auto"/>
        <w:ind w:left="-90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  <w:t>Российская Федерация, г. _______</w:t>
      </w:r>
      <w:r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  <w:t>                                     «___» _________ 20__ года</w:t>
      </w:r>
    </w:p>
    <w:p w14:paraId="2A343607">
      <w:pPr>
        <w:spacing w:after="0" w:line="240" w:lineRule="auto"/>
        <w:ind w:left="-90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 </w:t>
      </w:r>
    </w:p>
    <w:p w14:paraId="77621E32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hint="default" w:ascii="Times New Roman" w:hAnsi="Times New Roman" w:eastAsia="Times New Roman"/>
          <w:bCs/>
          <w:sz w:val="22"/>
          <w:szCs w:val="22"/>
        </w:rPr>
        <w:t>Валитов</w:t>
      </w:r>
      <w:r>
        <w:rPr>
          <w:rFonts w:hint="default" w:ascii="Times New Roman" w:hAnsi="Times New Roman" w:eastAsia="Times New Roman"/>
          <w:bCs/>
          <w:sz w:val="22"/>
          <w:szCs w:val="22"/>
          <w:lang w:val="ru-RU"/>
        </w:rPr>
        <w:t>а</w:t>
      </w:r>
      <w:r>
        <w:rPr>
          <w:rFonts w:hint="default" w:ascii="Times New Roman" w:hAnsi="Times New Roman" w:eastAsia="Times New Roman"/>
          <w:bCs/>
          <w:sz w:val="22"/>
          <w:szCs w:val="22"/>
        </w:rPr>
        <w:t xml:space="preserve"> (Абдрасаков</w:t>
      </w:r>
      <w:r>
        <w:rPr>
          <w:rFonts w:hint="default" w:ascii="Times New Roman" w:hAnsi="Times New Roman" w:eastAsia="Times New Roman"/>
          <w:bCs/>
          <w:sz w:val="22"/>
          <w:szCs w:val="22"/>
          <w:lang w:val="ru-RU"/>
        </w:rPr>
        <w:t>а</w:t>
      </w:r>
      <w:r>
        <w:rPr>
          <w:rFonts w:hint="default" w:ascii="Times New Roman" w:hAnsi="Times New Roman" w:eastAsia="Times New Roman"/>
          <w:bCs/>
          <w:sz w:val="22"/>
          <w:szCs w:val="22"/>
        </w:rPr>
        <w:t>) Гульмайт</w:t>
      </w:r>
      <w:r>
        <w:rPr>
          <w:rFonts w:hint="default" w:ascii="Times New Roman" w:hAnsi="Times New Roman" w:eastAsia="Times New Roman"/>
          <w:bCs/>
          <w:sz w:val="22"/>
          <w:szCs w:val="22"/>
          <w:lang w:val="ru-RU"/>
        </w:rPr>
        <w:t>а</w:t>
      </w:r>
      <w:r>
        <w:rPr>
          <w:rFonts w:hint="default" w:ascii="Times New Roman" w:hAnsi="Times New Roman" w:eastAsia="Times New Roman"/>
          <w:bCs/>
          <w:sz w:val="22"/>
          <w:szCs w:val="22"/>
        </w:rPr>
        <w:t xml:space="preserve"> Калыевн</w:t>
      </w:r>
      <w:r>
        <w:rPr>
          <w:rFonts w:hint="default" w:ascii="Times New Roman" w:hAnsi="Times New Roman" w:eastAsia="Times New Roman"/>
          <w:bCs/>
          <w:sz w:val="22"/>
          <w:szCs w:val="22"/>
          <w:lang w:val="ru-RU"/>
        </w:rPr>
        <w:t>а</w:t>
      </w:r>
      <w:r>
        <w:rPr>
          <w:rFonts w:hint="default" w:ascii="Times New Roman" w:hAnsi="Times New Roman" w:eastAsia="Times New Roman"/>
          <w:bCs/>
          <w:sz w:val="22"/>
          <w:szCs w:val="22"/>
        </w:rPr>
        <w:t xml:space="preserve"> (10.05.1953 года рождения, место рождения:</w:t>
      </w:r>
      <w:r>
        <w:rPr>
          <w:rFonts w:hint="default" w:ascii="Times New Roman" w:hAnsi="Times New Roman" w:eastAsia="Times New Roman"/>
          <w:bCs/>
          <w:sz w:val="22"/>
          <w:szCs w:val="22"/>
          <w:lang w:val="ru-RU"/>
        </w:rPr>
        <w:t xml:space="preserve"> </w:t>
      </w:r>
      <w:r>
        <w:rPr>
          <w:rFonts w:hint="default" w:ascii="Times New Roman" w:hAnsi="Times New Roman" w:eastAsia="Times New Roman"/>
          <w:bCs/>
          <w:sz w:val="22"/>
          <w:szCs w:val="22"/>
        </w:rPr>
        <w:t>дер. Саургачи Усть-Ишимского р-на Омской обл., ИНН 553800856264, СНИЛС 127-288-960 96, адрес регистрации: 646595, Омская обл., Усть-Ишимский р-н, дер. Кайнаул, ул. Лесная, д. 7</w:t>
      </w:r>
      <w:r>
        <w:rPr>
          <w:rFonts w:ascii="Times New Roman" w:hAnsi="Times New Roman" w:eastAsia="Times New Roman" w:cs="Times New Roman"/>
          <w:bCs/>
          <w:sz w:val="22"/>
          <w:szCs w:val="22"/>
        </w:rPr>
        <w:t xml:space="preserve">, в лице финансового управляющего Филимончук Евгении Евгеньевны, </w:t>
      </w:r>
      <w:r>
        <w:rPr>
          <w:rFonts w:ascii="Times New Roman" w:hAnsi="Times New Roman" w:eastAsia="Times New Roman" w:cs="Times New Roman"/>
          <w:bCs/>
          <w:color w:val="000000"/>
          <w:sz w:val="22"/>
          <w:szCs w:val="22"/>
          <w:shd w:val="clear" w:color="auto" w:fill="FFFFFF"/>
        </w:rPr>
        <w:t xml:space="preserve">действующей на основании решения </w:t>
      </w:r>
      <w:r>
        <w:rPr>
          <w:rFonts w:ascii="Times New Roman" w:hAnsi="Times New Roman" w:eastAsia="Times New Roman" w:cs="Times New Roman"/>
          <w:bCs/>
          <w:sz w:val="22"/>
          <w:szCs w:val="22"/>
        </w:rPr>
        <w:t xml:space="preserve">Арбитражного суда </w:t>
      </w:r>
      <w:r>
        <w:rPr>
          <w:rFonts w:hint="default" w:ascii="Times New Roman" w:hAnsi="Times New Roman" w:eastAsia="Times New Roman"/>
          <w:bCs/>
          <w:sz w:val="22"/>
          <w:szCs w:val="22"/>
        </w:rPr>
        <w:t>Омской области от 19.08.2024 по делу № А46-6257/2024</w:t>
      </w:r>
      <w:r>
        <w:rPr>
          <w:rFonts w:hint="default" w:ascii="Times New Roman" w:hAnsi="Times New Roman" w:eastAsia="Times New Roman"/>
          <w:bCs/>
          <w:sz w:val="22"/>
          <w:szCs w:val="22"/>
          <w:lang w:val="ru-RU"/>
        </w:rPr>
        <w:t>,</w:t>
      </w:r>
      <w:r>
        <w:rPr>
          <w:rFonts w:ascii="Times New Roman" w:hAnsi="Times New Roman" w:eastAsia="Times New Roman" w:cs="Times New Roman"/>
          <w:bCs/>
          <w:color w:val="000000"/>
          <w:sz w:val="22"/>
          <w:szCs w:val="22"/>
        </w:rPr>
        <w:t xml:space="preserve"> именуемая в дальнейшем «Продавец», с одной стороны, и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0A2D4D5E">
      <w:pPr>
        <w:tabs>
          <w:tab w:val="left" w:pos="-90"/>
        </w:tabs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 </w:t>
      </w:r>
    </w:p>
    <w:p w14:paraId="06FDC387">
      <w:pPr>
        <w:spacing w:after="0" w:line="240" w:lineRule="auto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  <w:t>1. Предмет договора</w:t>
      </w:r>
    </w:p>
    <w:p w14:paraId="5042C43F">
      <w:pPr>
        <w:spacing w:after="0" w:line="240" w:lineRule="auto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 </w:t>
      </w:r>
    </w:p>
    <w:p w14:paraId="2C6F7330"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4AA2CB28">
      <w:pPr>
        <w:spacing w:after="0" w:line="240" w:lineRule="auto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  <w:t>_____________________________________________________________________________</w:t>
      </w:r>
    </w:p>
    <w:p w14:paraId="6258ABC0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1.2. Покупатель обязуется принять имущество и уплатить указанную настоящим Договором цену.</w:t>
      </w:r>
    </w:p>
    <w:p w14:paraId="7EC1C601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6AD60BB9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 </w:t>
      </w:r>
    </w:p>
    <w:p w14:paraId="308C9FAF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  <w:t>2. Порядок оплаты имущества</w:t>
      </w:r>
    </w:p>
    <w:p w14:paraId="1DD6D092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 </w:t>
      </w:r>
    </w:p>
    <w:p w14:paraId="550C3C44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5170E4A1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0E4D9881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bCs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>
        <w:rPr>
          <w:rFonts w:hint="default" w:ascii="Times New Roman" w:hAnsi="Times New Roman" w:eastAsia="Times New Roman"/>
          <w:bCs/>
          <w:sz w:val="22"/>
          <w:szCs w:val="22"/>
        </w:rPr>
        <w:t xml:space="preserve"> Валитов</w:t>
      </w:r>
      <w:r>
        <w:rPr>
          <w:rFonts w:hint="default" w:ascii="Times New Roman" w:hAnsi="Times New Roman" w:eastAsia="Times New Roman"/>
          <w:bCs/>
          <w:sz w:val="22"/>
          <w:szCs w:val="22"/>
          <w:lang w:val="ru-RU"/>
        </w:rPr>
        <w:t>а</w:t>
      </w:r>
      <w:r>
        <w:rPr>
          <w:rFonts w:hint="default" w:ascii="Times New Roman" w:hAnsi="Times New Roman" w:eastAsia="Times New Roman"/>
          <w:bCs/>
          <w:sz w:val="22"/>
          <w:szCs w:val="22"/>
        </w:rPr>
        <w:t xml:space="preserve"> Гульмайт</w:t>
      </w:r>
      <w:r>
        <w:rPr>
          <w:rFonts w:hint="default" w:ascii="Times New Roman" w:hAnsi="Times New Roman" w:eastAsia="Times New Roman"/>
          <w:bCs/>
          <w:sz w:val="22"/>
          <w:szCs w:val="22"/>
          <w:lang w:val="ru-RU"/>
        </w:rPr>
        <w:t>а</w:t>
      </w:r>
      <w:r>
        <w:rPr>
          <w:rFonts w:hint="default" w:ascii="Times New Roman" w:hAnsi="Times New Roman" w:eastAsia="Times New Roman"/>
          <w:bCs/>
          <w:sz w:val="22"/>
          <w:szCs w:val="22"/>
        </w:rPr>
        <w:t xml:space="preserve"> Калыевн</w:t>
      </w:r>
      <w:r>
        <w:rPr>
          <w:rFonts w:hint="default" w:ascii="Times New Roman" w:hAnsi="Times New Roman" w:eastAsia="Times New Roman"/>
          <w:bCs/>
          <w:sz w:val="22"/>
          <w:szCs w:val="22"/>
          <w:lang w:val="ru-RU"/>
        </w:rPr>
        <w:t xml:space="preserve">а </w:t>
      </w:r>
      <w:r>
        <w:rPr>
          <w:rFonts w:hint="default" w:ascii="Times New Roman" w:hAnsi="Times New Roman" w:eastAsia="Times New Roman"/>
          <w:bCs/>
          <w:sz w:val="22"/>
          <w:szCs w:val="22"/>
        </w:rPr>
        <w:t>Банк получателя ФИЛИАЛ "ЦЕНТРАЛЬНЫЙ" ПАО "СОВКОМБАНК" Кор/счет банка. 30101810150040000763 БИК банка 045004763 КПП банка 544543001 ИНН 4401116480  Счет получателя 40817810050191715460</w:t>
      </w:r>
    </w:p>
    <w:p w14:paraId="72FFCBDA"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bCs/>
          <w:sz w:val="22"/>
          <w:szCs w:val="22"/>
        </w:rPr>
      </w:pPr>
      <w:r>
        <w:rPr>
          <w:rFonts w:ascii="Times New Roman" w:hAnsi="Times New Roman" w:eastAsia="Times New Roman" w:cs="Times New Roman"/>
          <w:bCs/>
          <w:color w:val="000000"/>
          <w:sz w:val="22"/>
          <w:szCs w:val="22"/>
        </w:rPr>
        <w:t>.</w:t>
      </w:r>
    </w:p>
    <w:p w14:paraId="5A3C6274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</w:pPr>
    </w:p>
    <w:p w14:paraId="5999EA82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  <w:t>3. Порядок передачи имущества</w:t>
      </w:r>
    </w:p>
    <w:p w14:paraId="00C66C6D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 </w:t>
      </w:r>
    </w:p>
    <w:p w14:paraId="573A33FD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3.1. Продавец передает Покупателю имущество по акту приема-передачи. </w:t>
      </w:r>
    </w:p>
    <w:p w14:paraId="6EE9590F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3.2. Акт приема-передачи подписывается Сторонами в течение 10 (Десяти) рабочих дней с момента оплаты имущества Покупателем. </w:t>
      </w:r>
    </w:p>
    <w:p w14:paraId="090A8C30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 </w:t>
      </w:r>
    </w:p>
    <w:p w14:paraId="74B0CB1A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  <w:t>4. Ответственность Сторон</w:t>
      </w:r>
    </w:p>
    <w:p w14:paraId="3D6C9118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 </w:t>
      </w:r>
    </w:p>
    <w:p w14:paraId="090707E2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6DC62B7C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667F31B3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4.3. Стороны освобождаются от ответственности при наступлении форс-мажорных обстоятельств. </w:t>
      </w:r>
    </w:p>
    <w:p w14:paraId="38A29165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 </w:t>
      </w:r>
    </w:p>
    <w:p w14:paraId="4FB0A2B6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  <w:t>5. Заключительные положения</w:t>
      </w:r>
    </w:p>
    <w:p w14:paraId="465F03D9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 </w:t>
      </w:r>
    </w:p>
    <w:p w14:paraId="46236C9B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580A48CE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1D97E027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5.3. Все разногласия, возникающие из данного договора Стороны будут стараться решить путем переговоров.</w:t>
      </w:r>
    </w:p>
    <w:p w14:paraId="667EFF6C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3119C879">
      <w:pPr>
        <w:tabs>
          <w:tab w:val="left" w:pos="-90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 </w:t>
      </w:r>
    </w:p>
    <w:p w14:paraId="452C958F">
      <w:pPr>
        <w:tabs>
          <w:tab w:val="left" w:pos="-90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  <w:t>6. Адреса и реквизиты Сторон</w:t>
      </w:r>
    </w:p>
    <w:p w14:paraId="5A72735A">
      <w:pPr>
        <w:tabs>
          <w:tab w:val="left" w:pos="-90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 </w:t>
      </w:r>
    </w:p>
    <w:tbl>
      <w:tblPr>
        <w:tblStyle w:val="3"/>
        <w:tblW w:w="0" w:type="auto"/>
        <w:tblInd w:w="3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795"/>
        <w:gridCol w:w="4510"/>
      </w:tblGrid>
      <w:tr w14:paraId="23CD444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3C02CD1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szCs w:val="22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color="000000" w:sz="8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2E84480F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szCs w:val="22"/>
                <w:shd w:val="clear" w:color="auto" w:fill="FFFFFF"/>
              </w:rPr>
              <w:t>Покупатель</w:t>
            </w:r>
          </w:p>
        </w:tc>
      </w:tr>
      <w:tr w14:paraId="389A32C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E66FD9A">
            <w:pPr>
              <w:spacing w:after="0" w:line="24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/>
                <w:bCs/>
                <w:sz w:val="22"/>
                <w:szCs w:val="22"/>
              </w:rPr>
              <w:t>Валитов</w:t>
            </w:r>
            <w:r>
              <w:rPr>
                <w:rFonts w:hint="default" w:ascii="Times New Roman" w:hAnsi="Times New Roman" w:eastAsia="Times New Roman"/>
                <w:bCs/>
                <w:sz w:val="22"/>
                <w:szCs w:val="22"/>
                <w:lang w:val="ru-RU"/>
              </w:rPr>
              <w:t>а</w:t>
            </w:r>
            <w:r>
              <w:rPr>
                <w:rFonts w:hint="default" w:ascii="Times New Roman" w:hAnsi="Times New Roman" w:eastAsia="Times New Roman"/>
                <w:bCs/>
                <w:sz w:val="22"/>
                <w:szCs w:val="22"/>
              </w:rPr>
              <w:t xml:space="preserve"> (Абдрасаков</w:t>
            </w:r>
            <w:r>
              <w:rPr>
                <w:rFonts w:hint="default" w:ascii="Times New Roman" w:hAnsi="Times New Roman" w:eastAsia="Times New Roman"/>
                <w:bCs/>
                <w:sz w:val="22"/>
                <w:szCs w:val="22"/>
                <w:lang w:val="ru-RU"/>
              </w:rPr>
              <w:t>а</w:t>
            </w:r>
            <w:r>
              <w:rPr>
                <w:rFonts w:hint="default" w:ascii="Times New Roman" w:hAnsi="Times New Roman" w:eastAsia="Times New Roman"/>
                <w:bCs/>
                <w:sz w:val="22"/>
                <w:szCs w:val="22"/>
              </w:rPr>
              <w:t>) Гульмайт</w:t>
            </w:r>
            <w:r>
              <w:rPr>
                <w:rFonts w:hint="default" w:ascii="Times New Roman" w:hAnsi="Times New Roman" w:eastAsia="Times New Roman"/>
                <w:bCs/>
                <w:sz w:val="22"/>
                <w:szCs w:val="22"/>
                <w:lang w:val="ru-RU"/>
              </w:rPr>
              <w:t>а</w:t>
            </w:r>
            <w:r>
              <w:rPr>
                <w:rFonts w:hint="default" w:ascii="Times New Roman" w:hAnsi="Times New Roman" w:eastAsia="Times New Roman"/>
                <w:bCs/>
                <w:sz w:val="22"/>
                <w:szCs w:val="22"/>
              </w:rPr>
              <w:t xml:space="preserve"> Калыевн</w:t>
            </w:r>
            <w:r>
              <w:rPr>
                <w:rFonts w:hint="default" w:ascii="Times New Roman" w:hAnsi="Times New Roman" w:eastAsia="Times New Roman"/>
                <w:bCs/>
                <w:sz w:val="22"/>
                <w:szCs w:val="22"/>
                <w:lang w:val="ru-RU"/>
              </w:rPr>
              <w:t>а</w:t>
            </w:r>
            <w:r>
              <w:rPr>
                <w:rFonts w:hint="default" w:ascii="Times New Roman" w:hAnsi="Times New Roman" w:eastAsia="Times New Roman"/>
                <w:bCs/>
                <w:sz w:val="22"/>
                <w:szCs w:val="22"/>
              </w:rPr>
              <w:t xml:space="preserve"> (10.05.1953 года рождения, место рождения:</w:t>
            </w:r>
            <w:r>
              <w:rPr>
                <w:rFonts w:hint="default" w:ascii="Times New Roman" w:hAnsi="Times New Roman" w:eastAsia="Times New Roman"/>
                <w:bCs/>
                <w:sz w:val="22"/>
                <w:szCs w:val="22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Times New Roman"/>
                <w:bCs/>
                <w:sz w:val="22"/>
                <w:szCs w:val="22"/>
              </w:rPr>
              <w:t>дер. Саургачи Усть-Ишимского р-на Омской обл., ИНН 553800856264, СНИЛС 127-288-960 96, адрес регистрации: 646595, Омская обл., Усть-Ишимский р-н, дер. Кайнаул, ул. Лесная, д. 7</w:t>
            </w: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  <w:t xml:space="preserve"> </w:t>
            </w:r>
          </w:p>
          <w:p w14:paraId="367F2F95">
            <w:pPr>
              <w:spacing w:after="0" w:line="240" w:lineRule="auto"/>
              <w:ind w:firstLine="708"/>
              <w:jc w:val="both"/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Реквизиты: </w:t>
            </w:r>
            <w:r>
              <w:rPr>
                <w:rFonts w:hint="default" w:ascii="Times New Roman" w:hAnsi="Times New Roman" w:eastAsia="Times New Roman"/>
                <w:bCs/>
                <w:sz w:val="22"/>
                <w:szCs w:val="22"/>
              </w:rPr>
              <w:t>Валитов</w:t>
            </w:r>
            <w:r>
              <w:rPr>
                <w:rFonts w:hint="default" w:ascii="Times New Roman" w:hAnsi="Times New Roman" w:eastAsia="Times New Roman"/>
                <w:bCs/>
                <w:sz w:val="22"/>
                <w:szCs w:val="22"/>
                <w:lang w:val="ru-RU"/>
              </w:rPr>
              <w:t>а</w:t>
            </w:r>
            <w:r>
              <w:rPr>
                <w:rFonts w:hint="default" w:ascii="Times New Roman" w:hAnsi="Times New Roman" w:eastAsia="Times New Roman"/>
                <w:bCs/>
                <w:sz w:val="22"/>
                <w:szCs w:val="22"/>
              </w:rPr>
              <w:t xml:space="preserve"> Гульмайт</w:t>
            </w:r>
            <w:r>
              <w:rPr>
                <w:rFonts w:hint="default" w:ascii="Times New Roman" w:hAnsi="Times New Roman" w:eastAsia="Times New Roman"/>
                <w:bCs/>
                <w:sz w:val="22"/>
                <w:szCs w:val="22"/>
                <w:lang w:val="ru-RU"/>
              </w:rPr>
              <w:t>а</w:t>
            </w:r>
            <w:r>
              <w:rPr>
                <w:rFonts w:hint="default" w:ascii="Times New Roman" w:hAnsi="Times New Roman" w:eastAsia="Times New Roman"/>
                <w:bCs/>
                <w:sz w:val="22"/>
                <w:szCs w:val="22"/>
              </w:rPr>
              <w:t xml:space="preserve"> Калыевн</w:t>
            </w:r>
            <w:r>
              <w:rPr>
                <w:rFonts w:hint="default" w:ascii="Times New Roman" w:hAnsi="Times New Roman" w:eastAsia="Times New Roman"/>
                <w:bCs/>
                <w:sz w:val="22"/>
                <w:szCs w:val="22"/>
                <w:lang w:val="ru-RU"/>
              </w:rPr>
              <w:t xml:space="preserve">а </w:t>
            </w:r>
            <w:r>
              <w:rPr>
                <w:rFonts w:hint="default" w:ascii="Times New Roman" w:hAnsi="Times New Roman" w:eastAsia="Times New Roman"/>
                <w:bCs/>
                <w:sz w:val="22"/>
                <w:szCs w:val="22"/>
              </w:rPr>
              <w:t>Банк получателя ФИЛИАЛ "ЦЕНТРАЛЬНЫЙ" ПАО "СОВКОМБАНК" Кор/счет банка. 30101810150040000763 БИК банка 045004763 КПП банка 544543001 ИНН 4401116480  Счет получателя 40817810050191715460</w:t>
            </w:r>
          </w:p>
          <w:p w14:paraId="1A9192D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  <w:p w14:paraId="301BDA28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78D08DF">
            <w:pPr>
              <w:spacing w:after="0" w:line="240" w:lineRule="auto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> </w:t>
            </w:r>
          </w:p>
        </w:tc>
      </w:tr>
      <w:tr w14:paraId="338A052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E9A8EA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Финансовый управляющий </w:t>
            </w:r>
          </w:p>
          <w:p w14:paraId="5A5F636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Филимончук Евгения Евгеньевна </w:t>
            </w:r>
          </w:p>
          <w:p w14:paraId="18752BE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  <w:p w14:paraId="622118D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  <w:p w14:paraId="2AC2386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______________________  </w:t>
            </w:r>
          </w:p>
          <w:p w14:paraId="77FBD5B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  <w:p w14:paraId="13437E38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F4DD3A2">
            <w:pPr>
              <w:spacing w:after="0" w:line="24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  <w:p w14:paraId="07BCA48E">
            <w:pPr>
              <w:spacing w:after="0" w:line="24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  <w:p w14:paraId="6B017FA0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>____________________ _______________</w:t>
            </w:r>
          </w:p>
        </w:tc>
      </w:tr>
    </w:tbl>
    <w:p w14:paraId="50F37AF6">
      <w:pPr>
        <w:spacing w:after="0" w:line="240" w:lineRule="auto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 </w:t>
      </w:r>
    </w:p>
    <w:p w14:paraId="27C0FD25">
      <w:pPr>
        <w:spacing w:line="273" w:lineRule="auto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 </w:t>
      </w:r>
    </w:p>
    <w:p w14:paraId="31BC3CC0">
      <w:pPr>
        <w:spacing w:after="0" w:line="240" w:lineRule="auto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 </w:t>
      </w:r>
    </w:p>
    <w:p w14:paraId="7AE22A53">
      <w:pPr>
        <w:spacing w:after="0" w:line="240" w:lineRule="auto"/>
        <w:rPr>
          <w:rFonts w:ascii="Times New Roman" w:hAnsi="Times New Roman" w:eastAsia="Times New Roman" w:cs="Times New Roman"/>
          <w:sz w:val="22"/>
          <w:szCs w:val="22"/>
        </w:rPr>
      </w:pPr>
    </w:p>
    <w:p w14:paraId="208B9705">
      <w:pPr>
        <w:spacing w:after="0" w:line="240" w:lineRule="auto"/>
        <w:rPr>
          <w:rFonts w:ascii="Times New Roman" w:hAnsi="Times New Roman" w:eastAsia="Times New Roman" w:cs="Times New Roman"/>
          <w:sz w:val="22"/>
          <w:szCs w:val="22"/>
        </w:rPr>
      </w:pPr>
    </w:p>
    <w:p w14:paraId="72BC7A06">
      <w:pPr>
        <w:spacing w:after="0" w:line="240" w:lineRule="auto"/>
        <w:rPr>
          <w:rFonts w:ascii="Times New Roman" w:hAnsi="Times New Roman" w:eastAsia="Times New Roman" w:cs="Times New Roman"/>
          <w:sz w:val="22"/>
          <w:szCs w:val="22"/>
        </w:rPr>
      </w:pPr>
    </w:p>
    <w:p w14:paraId="1838FBD5">
      <w:pPr>
        <w:spacing w:after="0" w:line="240" w:lineRule="auto"/>
        <w:rPr>
          <w:rFonts w:ascii="Times New Roman" w:hAnsi="Times New Roman" w:eastAsia="Times New Roman" w:cs="Times New Roman"/>
          <w:sz w:val="22"/>
          <w:szCs w:val="22"/>
        </w:rPr>
      </w:pPr>
    </w:p>
    <w:p w14:paraId="5A51467F">
      <w:pPr>
        <w:spacing w:after="0" w:line="240" w:lineRule="auto"/>
        <w:rPr>
          <w:rFonts w:ascii="Times New Roman" w:hAnsi="Times New Roman" w:eastAsia="Times New Roman" w:cs="Times New Roman"/>
          <w:sz w:val="22"/>
          <w:szCs w:val="22"/>
        </w:rPr>
      </w:pPr>
    </w:p>
    <w:p w14:paraId="4654A2DF">
      <w:pPr>
        <w:spacing w:after="0" w:line="240" w:lineRule="auto"/>
        <w:rPr>
          <w:rFonts w:ascii="Times New Roman" w:hAnsi="Times New Roman" w:eastAsia="Times New Roman" w:cs="Times New Roman"/>
          <w:sz w:val="22"/>
          <w:szCs w:val="22"/>
        </w:rPr>
      </w:pPr>
    </w:p>
    <w:p w14:paraId="5D931CE0">
      <w:pPr>
        <w:spacing w:after="0" w:line="240" w:lineRule="auto"/>
        <w:rPr>
          <w:rFonts w:ascii="Times New Roman" w:hAnsi="Times New Roman" w:eastAsia="Times New Roman" w:cs="Times New Roman"/>
          <w:sz w:val="22"/>
          <w:szCs w:val="22"/>
        </w:rPr>
      </w:pPr>
    </w:p>
    <w:p w14:paraId="41362535">
      <w:pPr>
        <w:spacing w:after="0" w:line="240" w:lineRule="auto"/>
        <w:rPr>
          <w:rFonts w:ascii="Times New Roman" w:hAnsi="Times New Roman" w:eastAsia="Times New Roman" w:cs="Times New Roman"/>
          <w:sz w:val="22"/>
          <w:szCs w:val="22"/>
        </w:rPr>
      </w:pPr>
    </w:p>
    <w:p w14:paraId="1015102E">
      <w:pPr>
        <w:spacing w:after="0" w:line="240" w:lineRule="auto"/>
        <w:rPr>
          <w:rFonts w:ascii="Times New Roman" w:hAnsi="Times New Roman" w:eastAsia="Times New Roman" w:cs="Times New Roman"/>
          <w:sz w:val="22"/>
          <w:szCs w:val="22"/>
        </w:rPr>
      </w:pPr>
    </w:p>
    <w:p w14:paraId="6E37EDD1">
      <w:pPr>
        <w:spacing w:after="0" w:line="240" w:lineRule="auto"/>
        <w:rPr>
          <w:rFonts w:ascii="Times New Roman" w:hAnsi="Times New Roman" w:eastAsia="Times New Roman" w:cs="Times New Roman"/>
          <w:sz w:val="22"/>
          <w:szCs w:val="22"/>
        </w:rPr>
      </w:pPr>
    </w:p>
    <w:p w14:paraId="08D5294A">
      <w:pPr>
        <w:spacing w:after="0" w:line="240" w:lineRule="auto"/>
        <w:rPr>
          <w:rFonts w:ascii="Times New Roman" w:hAnsi="Times New Roman" w:eastAsia="Times New Roman" w:cs="Times New Roman"/>
          <w:sz w:val="22"/>
          <w:szCs w:val="22"/>
        </w:rPr>
      </w:pPr>
    </w:p>
    <w:p w14:paraId="1399E24C">
      <w:pPr>
        <w:spacing w:after="0" w:line="240" w:lineRule="auto"/>
        <w:rPr>
          <w:rFonts w:ascii="Times New Roman" w:hAnsi="Times New Roman" w:eastAsia="Times New Roman" w:cs="Times New Roman"/>
          <w:sz w:val="22"/>
          <w:szCs w:val="22"/>
        </w:rPr>
      </w:pPr>
    </w:p>
    <w:p w14:paraId="0C0CC06F">
      <w:pPr>
        <w:spacing w:after="0" w:line="240" w:lineRule="auto"/>
        <w:rPr>
          <w:rFonts w:ascii="Times New Roman" w:hAnsi="Times New Roman" w:eastAsia="Times New Roman" w:cs="Times New Roman"/>
          <w:sz w:val="22"/>
          <w:szCs w:val="22"/>
        </w:rPr>
      </w:pPr>
    </w:p>
    <w:p w14:paraId="31ABE8D0">
      <w:pPr>
        <w:spacing w:after="0" w:line="240" w:lineRule="auto"/>
        <w:rPr>
          <w:rFonts w:ascii="Times New Roman" w:hAnsi="Times New Roman" w:eastAsia="Times New Roman" w:cs="Times New Roman"/>
          <w:sz w:val="22"/>
          <w:szCs w:val="22"/>
        </w:rPr>
      </w:pPr>
      <w:bookmarkStart w:id="0" w:name="_GoBack"/>
      <w:bookmarkEnd w:id="0"/>
    </w:p>
    <w:p w14:paraId="4AEC3C13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</w:pPr>
    </w:p>
    <w:p w14:paraId="4EE46D4A">
      <w:pPr>
        <w:spacing w:after="0" w:line="240" w:lineRule="auto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  <w:t>АКТ ПРИЁМА-ПЕРЕДАЧИ</w:t>
      </w:r>
    </w:p>
    <w:p w14:paraId="2C41987C">
      <w:pPr>
        <w:spacing w:after="0" w:line="240" w:lineRule="auto"/>
        <w:ind w:firstLine="720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FF0000"/>
          <w:sz w:val="22"/>
          <w:szCs w:val="22"/>
        </w:rPr>
        <w:t> </w:t>
      </w:r>
    </w:p>
    <w:p w14:paraId="6B839666">
      <w:pPr>
        <w:spacing w:after="0" w:line="240" w:lineRule="auto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 </w:t>
      </w:r>
    </w:p>
    <w:p w14:paraId="322DC097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  <w:t>Российская Федерация, г. _______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   «___» ______ 20___ г.</w:t>
      </w:r>
    </w:p>
    <w:p w14:paraId="20422C4F">
      <w:pPr>
        <w:spacing w:after="0" w:line="240" w:lineRule="auto"/>
        <w:rPr>
          <w:rFonts w:ascii="Times New Roman" w:hAnsi="Times New Roman" w:eastAsia="Times New Roman" w:cs="Times New Roman"/>
          <w:sz w:val="22"/>
          <w:szCs w:val="22"/>
        </w:rPr>
      </w:pPr>
    </w:p>
    <w:p w14:paraId="25AAA92B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hint="default" w:ascii="Times New Roman" w:hAnsi="Times New Roman" w:eastAsia="Times New Roman"/>
          <w:bCs/>
          <w:sz w:val="22"/>
          <w:szCs w:val="22"/>
        </w:rPr>
        <w:t>Валитов</w:t>
      </w:r>
      <w:r>
        <w:rPr>
          <w:rFonts w:hint="default" w:ascii="Times New Roman" w:hAnsi="Times New Roman" w:eastAsia="Times New Roman"/>
          <w:bCs/>
          <w:sz w:val="22"/>
          <w:szCs w:val="22"/>
          <w:lang w:val="ru-RU"/>
        </w:rPr>
        <w:t>а</w:t>
      </w:r>
      <w:r>
        <w:rPr>
          <w:rFonts w:hint="default" w:ascii="Times New Roman" w:hAnsi="Times New Roman" w:eastAsia="Times New Roman"/>
          <w:bCs/>
          <w:sz w:val="22"/>
          <w:szCs w:val="22"/>
        </w:rPr>
        <w:t xml:space="preserve"> (Абдрасаков</w:t>
      </w:r>
      <w:r>
        <w:rPr>
          <w:rFonts w:hint="default" w:ascii="Times New Roman" w:hAnsi="Times New Roman" w:eastAsia="Times New Roman"/>
          <w:bCs/>
          <w:sz w:val="22"/>
          <w:szCs w:val="22"/>
          <w:lang w:val="ru-RU"/>
        </w:rPr>
        <w:t>а</w:t>
      </w:r>
      <w:r>
        <w:rPr>
          <w:rFonts w:hint="default" w:ascii="Times New Roman" w:hAnsi="Times New Roman" w:eastAsia="Times New Roman"/>
          <w:bCs/>
          <w:sz w:val="22"/>
          <w:szCs w:val="22"/>
        </w:rPr>
        <w:t>) Гульмайт</w:t>
      </w:r>
      <w:r>
        <w:rPr>
          <w:rFonts w:hint="default" w:ascii="Times New Roman" w:hAnsi="Times New Roman" w:eastAsia="Times New Roman"/>
          <w:bCs/>
          <w:sz w:val="22"/>
          <w:szCs w:val="22"/>
          <w:lang w:val="ru-RU"/>
        </w:rPr>
        <w:t>а</w:t>
      </w:r>
      <w:r>
        <w:rPr>
          <w:rFonts w:hint="default" w:ascii="Times New Roman" w:hAnsi="Times New Roman" w:eastAsia="Times New Roman"/>
          <w:bCs/>
          <w:sz w:val="22"/>
          <w:szCs w:val="22"/>
        </w:rPr>
        <w:t xml:space="preserve"> Калыевн</w:t>
      </w:r>
      <w:r>
        <w:rPr>
          <w:rFonts w:hint="default" w:ascii="Times New Roman" w:hAnsi="Times New Roman" w:eastAsia="Times New Roman"/>
          <w:bCs/>
          <w:sz w:val="22"/>
          <w:szCs w:val="22"/>
          <w:lang w:val="ru-RU"/>
        </w:rPr>
        <w:t>а</w:t>
      </w:r>
      <w:r>
        <w:rPr>
          <w:rFonts w:hint="default" w:ascii="Times New Roman" w:hAnsi="Times New Roman" w:eastAsia="Times New Roman"/>
          <w:bCs/>
          <w:sz w:val="22"/>
          <w:szCs w:val="22"/>
        </w:rPr>
        <w:t xml:space="preserve"> (10.05.1953 года рождения, место рождения:</w:t>
      </w:r>
      <w:r>
        <w:rPr>
          <w:rFonts w:hint="default" w:ascii="Times New Roman" w:hAnsi="Times New Roman" w:eastAsia="Times New Roman"/>
          <w:bCs/>
          <w:sz w:val="22"/>
          <w:szCs w:val="22"/>
          <w:lang w:val="ru-RU"/>
        </w:rPr>
        <w:t xml:space="preserve"> </w:t>
      </w:r>
      <w:r>
        <w:rPr>
          <w:rFonts w:hint="default" w:ascii="Times New Roman" w:hAnsi="Times New Roman" w:eastAsia="Times New Roman"/>
          <w:bCs/>
          <w:sz w:val="22"/>
          <w:szCs w:val="22"/>
        </w:rPr>
        <w:t>дер. Саургачи Усть-Ишимского р-на Омской обл., ИНН 553800856264, СНИЛС 127-288-960 96, адрес регистрации: 646595, Омская обл., Усть-Ишимский р-н, дер. Кайнаул, ул. Лесная, д. 7</w:t>
      </w:r>
      <w:r>
        <w:rPr>
          <w:rFonts w:ascii="Times New Roman" w:hAnsi="Times New Roman" w:eastAsia="Times New Roman" w:cs="Times New Roman"/>
          <w:bCs/>
          <w:sz w:val="22"/>
          <w:szCs w:val="22"/>
        </w:rPr>
        <w:t xml:space="preserve">, в лице финансового управляющего Филимончук Евгении Евгеньевны, </w:t>
      </w:r>
      <w:r>
        <w:rPr>
          <w:rFonts w:ascii="Times New Roman" w:hAnsi="Times New Roman" w:eastAsia="Times New Roman" w:cs="Times New Roman"/>
          <w:bCs/>
          <w:color w:val="000000"/>
          <w:sz w:val="22"/>
          <w:szCs w:val="22"/>
          <w:shd w:val="clear" w:color="auto" w:fill="FFFFFF"/>
        </w:rPr>
        <w:t xml:space="preserve">действующей на основании решения </w:t>
      </w:r>
      <w:r>
        <w:rPr>
          <w:rFonts w:ascii="Times New Roman" w:hAnsi="Times New Roman" w:eastAsia="Times New Roman" w:cs="Times New Roman"/>
          <w:bCs/>
          <w:sz w:val="22"/>
          <w:szCs w:val="22"/>
        </w:rPr>
        <w:t xml:space="preserve">Арбитражного суда </w:t>
      </w:r>
      <w:r>
        <w:rPr>
          <w:rFonts w:hint="default" w:ascii="Times New Roman" w:hAnsi="Times New Roman" w:eastAsia="Times New Roman"/>
          <w:bCs/>
          <w:sz w:val="22"/>
          <w:szCs w:val="22"/>
        </w:rPr>
        <w:t>Омской области от 19.08.2024 по делу № А46-6257/2024</w:t>
      </w:r>
      <w:r>
        <w:rPr>
          <w:rFonts w:ascii="Times New Roman" w:hAnsi="Times New Roman" w:eastAsia="Times New Roman" w:cs="Times New Roman"/>
          <w:bCs/>
          <w:color w:val="000000"/>
          <w:sz w:val="22"/>
          <w:szCs w:val="22"/>
          <w:shd w:val="clear" w:color="auto" w:fill="FFFFFF"/>
        </w:rPr>
        <w:t>,</w:t>
      </w:r>
      <w:r>
        <w:rPr>
          <w:rFonts w:ascii="Times New Roman" w:hAnsi="Times New Roman" w:eastAsia="Times New Roman" w:cs="Times New Roman"/>
          <w:bCs/>
          <w:color w:val="000000"/>
          <w:sz w:val="22"/>
          <w:szCs w:val="22"/>
        </w:rPr>
        <w:t xml:space="preserve"> именуемая в дальнейшем «Продавец», с одной стороны, и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1F28A1A0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 </w:t>
      </w:r>
    </w:p>
    <w:p w14:paraId="74CD4A25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02A2512D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  <w:t>_____________________________________________________________________________</w:t>
      </w:r>
    </w:p>
    <w:p w14:paraId="2810D5D5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Претензий к состоянию передаваемого Имущества Покупатель не имеет.</w:t>
      </w:r>
    </w:p>
    <w:p w14:paraId="28E825D9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6D00BBAA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502C4DB0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2"/>
          <w:szCs w:val="22"/>
        </w:rPr>
      </w:pPr>
    </w:p>
    <w:tbl>
      <w:tblPr>
        <w:tblStyle w:val="3"/>
        <w:tblW w:w="0" w:type="auto"/>
        <w:tblInd w:w="3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795"/>
        <w:gridCol w:w="4510"/>
      </w:tblGrid>
      <w:tr w14:paraId="123D7F4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4862DE3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szCs w:val="22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color="000000" w:sz="8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A9B489C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szCs w:val="22"/>
                <w:shd w:val="clear" w:color="auto" w:fill="FFFFFF"/>
              </w:rPr>
              <w:t>Покупатель</w:t>
            </w:r>
          </w:p>
        </w:tc>
      </w:tr>
      <w:tr w14:paraId="25F6B86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F429E8D">
            <w:pPr>
              <w:spacing w:after="0" w:line="240" w:lineRule="auto"/>
              <w:rPr>
                <w:rFonts w:hint="default" w:ascii="Times New Roman" w:hAnsi="Times New Roman" w:eastAsia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/>
                <w:bCs/>
                <w:sz w:val="22"/>
                <w:szCs w:val="22"/>
              </w:rPr>
              <w:t>Провоторов Алексе</w:t>
            </w:r>
            <w:r>
              <w:rPr>
                <w:rFonts w:hint="default" w:ascii="Times New Roman" w:hAnsi="Times New Roman" w:eastAsia="Times New Roman"/>
                <w:bCs/>
                <w:sz w:val="22"/>
                <w:szCs w:val="22"/>
                <w:lang w:val="ru-RU"/>
              </w:rPr>
              <w:t>й</w:t>
            </w:r>
            <w:r>
              <w:rPr>
                <w:rFonts w:hint="default" w:ascii="Times New Roman" w:hAnsi="Times New Roman" w:eastAsia="Times New Roman"/>
                <w:bCs/>
                <w:sz w:val="22"/>
                <w:szCs w:val="22"/>
              </w:rPr>
              <w:t xml:space="preserve"> Александрович (26.05.1986 года рождения, место рождения: гор. Шелехово Иркутской области, СНИЛС 127-723-913 62, ИНН не указан, адрес регистрации по месту жительства: Иркутская область, Жигаловский район, п.Жигалово, ул.Рабочая, д.20, кв.1</w:t>
            </w:r>
          </w:p>
          <w:p w14:paraId="43A405FC">
            <w:pPr>
              <w:spacing w:after="0" w:line="24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  <w:t xml:space="preserve"> </w:t>
            </w:r>
          </w:p>
          <w:p w14:paraId="4A53A9FE">
            <w:pPr>
              <w:spacing w:after="0" w:line="240" w:lineRule="auto"/>
              <w:ind w:firstLine="708"/>
              <w:jc w:val="both"/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Реквизиты: </w:t>
            </w:r>
            <w:r>
              <w:rPr>
                <w:rFonts w:hint="default" w:ascii="Times New Roman" w:hAnsi="Times New Roman" w:eastAsia="Times New Roman"/>
                <w:bCs/>
                <w:sz w:val="22"/>
                <w:szCs w:val="22"/>
              </w:rPr>
              <w:t>Валитов</w:t>
            </w:r>
            <w:r>
              <w:rPr>
                <w:rFonts w:hint="default" w:ascii="Times New Roman" w:hAnsi="Times New Roman" w:eastAsia="Times New Roman"/>
                <w:bCs/>
                <w:sz w:val="22"/>
                <w:szCs w:val="22"/>
                <w:lang w:val="ru-RU"/>
              </w:rPr>
              <w:t>а</w:t>
            </w:r>
            <w:r>
              <w:rPr>
                <w:rFonts w:hint="default" w:ascii="Times New Roman" w:hAnsi="Times New Roman" w:eastAsia="Times New Roman"/>
                <w:bCs/>
                <w:sz w:val="22"/>
                <w:szCs w:val="22"/>
              </w:rPr>
              <w:t xml:space="preserve"> Гульмайт</w:t>
            </w:r>
            <w:r>
              <w:rPr>
                <w:rFonts w:hint="default" w:ascii="Times New Roman" w:hAnsi="Times New Roman" w:eastAsia="Times New Roman"/>
                <w:bCs/>
                <w:sz w:val="22"/>
                <w:szCs w:val="22"/>
                <w:lang w:val="ru-RU"/>
              </w:rPr>
              <w:t>а</w:t>
            </w:r>
            <w:r>
              <w:rPr>
                <w:rFonts w:hint="default" w:ascii="Times New Roman" w:hAnsi="Times New Roman" w:eastAsia="Times New Roman"/>
                <w:bCs/>
                <w:sz w:val="22"/>
                <w:szCs w:val="22"/>
              </w:rPr>
              <w:t xml:space="preserve"> Калыевн</w:t>
            </w:r>
            <w:r>
              <w:rPr>
                <w:rFonts w:hint="default" w:ascii="Times New Roman" w:hAnsi="Times New Roman" w:eastAsia="Times New Roman"/>
                <w:bCs/>
                <w:sz w:val="22"/>
                <w:szCs w:val="22"/>
                <w:lang w:val="ru-RU"/>
              </w:rPr>
              <w:t xml:space="preserve">а </w:t>
            </w:r>
            <w:r>
              <w:rPr>
                <w:rFonts w:hint="default" w:ascii="Times New Roman" w:hAnsi="Times New Roman" w:eastAsia="Times New Roman"/>
                <w:bCs/>
                <w:sz w:val="22"/>
                <w:szCs w:val="22"/>
              </w:rPr>
              <w:t>Банк получателя ФИЛИАЛ "ЦЕНТРАЛЬНЫЙ" ПАО "СОВКОМБАНК" Кор/счет банка. 30101810150040000763 БИК банка 045004763 КПП банка 544543001 ИНН 4401116480  Счет получателя 40817810050191715460</w:t>
            </w:r>
          </w:p>
          <w:p w14:paraId="67BAA8B3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2377E58">
            <w:pPr>
              <w:spacing w:after="0" w:line="240" w:lineRule="auto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> </w:t>
            </w:r>
          </w:p>
        </w:tc>
      </w:tr>
      <w:tr w14:paraId="2B11643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50E323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Финансовый управляющий </w:t>
            </w:r>
          </w:p>
          <w:p w14:paraId="0CA9928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Филимончук Евгения Евгеньевна </w:t>
            </w:r>
          </w:p>
          <w:p w14:paraId="6066BBA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  <w:p w14:paraId="603AC10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  <w:p w14:paraId="490AFF1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______________________  </w:t>
            </w:r>
          </w:p>
          <w:p w14:paraId="45E8998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  <w:p w14:paraId="075796A9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463B7C1B">
            <w:pPr>
              <w:spacing w:after="0" w:line="24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  <w:p w14:paraId="7314DFD0">
            <w:pPr>
              <w:spacing w:after="0" w:line="24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  <w:p w14:paraId="02DB1DC3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>____________________ _______________</w:t>
            </w:r>
          </w:p>
        </w:tc>
      </w:tr>
    </w:tbl>
    <w:p w14:paraId="3FC4F1F2">
      <w:pPr>
        <w:spacing w:after="0" w:line="240" w:lineRule="auto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 </w:t>
      </w:r>
    </w:p>
    <w:p w14:paraId="0182B53F">
      <w:pPr>
        <w:spacing w:line="273" w:lineRule="auto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 </w:t>
      </w:r>
    </w:p>
    <w:p w14:paraId="0E6FEDAF">
      <w:pPr>
        <w:spacing w:after="0" w:line="240" w:lineRule="auto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 </w:t>
      </w:r>
    </w:p>
    <w:p w14:paraId="76FE041A">
      <w:pPr>
        <w:spacing w:after="0" w:line="240" w:lineRule="auto"/>
        <w:jc w:val="both"/>
        <w:rPr>
          <w:rFonts w:ascii="Times New Roman" w:hAnsi="Times New Roman" w:eastAsia="Times New Roman" w:cs="Times New Roman"/>
          <w:sz w:val="22"/>
          <w:szCs w:val="22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E93"/>
    <w:rsid w:val="00254EC8"/>
    <w:rsid w:val="00263EC5"/>
    <w:rsid w:val="002E76EF"/>
    <w:rsid w:val="002F78DD"/>
    <w:rsid w:val="00320139"/>
    <w:rsid w:val="003E7FE6"/>
    <w:rsid w:val="00461033"/>
    <w:rsid w:val="005138CE"/>
    <w:rsid w:val="006343EF"/>
    <w:rsid w:val="00796E93"/>
    <w:rsid w:val="007D6E52"/>
    <w:rsid w:val="0080151C"/>
    <w:rsid w:val="009706E4"/>
    <w:rsid w:val="00985D23"/>
    <w:rsid w:val="00AE1300"/>
    <w:rsid w:val="00B325AF"/>
    <w:rsid w:val="00B713E3"/>
    <w:rsid w:val="00BB3F35"/>
    <w:rsid w:val="00C51574"/>
    <w:rsid w:val="00E00B3F"/>
    <w:rsid w:val="00E10930"/>
    <w:rsid w:val="00EF7420"/>
    <w:rsid w:val="228A426E"/>
    <w:rsid w:val="738D7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</Company>
  <Pages>3</Pages>
  <Words>895</Words>
  <Characters>5106</Characters>
  <Lines>42</Lines>
  <Paragraphs>11</Paragraphs>
  <TotalTime>2</TotalTime>
  <ScaleCrop>false</ScaleCrop>
  <LinksUpToDate>false</LinksUpToDate>
  <CharactersWithSpaces>5990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2022-12-17T05:56:00Z</dcterms:created>
  <dc:creator>ASC401</dc:creator>
  <cp:lastModifiedBy>user</cp:lastModifiedBy>
  <dcterms:modified xsi:type="dcterms:W3CDTF">2025-04-28T01:48:25Z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30CB38D57D6340E6B94094653412D589_13</vt:lpwstr>
  </property>
</Properties>
</file>