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8439574" w14:textId="24E02F44" w:rsidR="00295A75" w:rsidRDefault="003F52E1">
      <w:pPr>
        <w:pStyle w:val="Standard"/>
        <w:jc w:val="right"/>
        <w:rPr>
          <w:lang w:val="ru-RU"/>
        </w:rPr>
      </w:pPr>
      <w:r w:rsidRPr="003F52E1">
        <w:rPr>
          <w:lang w:val="ru-RU"/>
        </w:rPr>
        <w:t>Зеленко Кристин</w:t>
      </w:r>
      <w:r>
        <w:rPr>
          <w:lang w:val="ru-RU"/>
        </w:rPr>
        <w:t>ы</w:t>
      </w:r>
      <w:r w:rsidRPr="003F52E1">
        <w:rPr>
          <w:lang w:val="ru-RU"/>
        </w:rPr>
        <w:t xml:space="preserve"> Олеговн</w:t>
      </w:r>
      <w:r>
        <w:rPr>
          <w:lang w:val="ru-RU"/>
        </w:rPr>
        <w:t>ы</w:t>
      </w:r>
      <w:r w:rsidR="00660526">
        <w:rPr>
          <w:lang w:val="ru-RU"/>
        </w:rPr>
        <w:t xml:space="preserve"> </w:t>
      </w:r>
    </w:p>
    <w:p w14:paraId="23C92828" w14:textId="5C8202BE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60526" w:rsidRPr="00660526">
        <w:rPr>
          <w:lang w:val="ru-RU"/>
        </w:rPr>
        <w:t xml:space="preserve"> </w:t>
      </w:r>
      <w:r w:rsidR="003F52E1" w:rsidRPr="003F52E1">
        <w:rPr>
          <w:lang w:val="ru-RU"/>
        </w:rPr>
        <w:t>391105564523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 w:rsidP="003F52E1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36E9CDE" w14:textId="6873FC39" w:rsidR="003F52E1" w:rsidRDefault="003F52E1" w:rsidP="003F52E1">
      <w:pPr>
        <w:pStyle w:val="Standard"/>
        <w:ind w:firstLine="706"/>
        <w:jc w:val="both"/>
        <w:rPr>
          <w:lang w:val="ru-RU"/>
        </w:rPr>
      </w:pPr>
      <w:r w:rsidRPr="003F52E1">
        <w:rPr>
          <w:lang w:val="ru-RU"/>
        </w:rPr>
        <w:t xml:space="preserve">Финансовый управляющий Зеленко Кристина Олеговна (ИНН 391105564523, СНИЛС 135-156-018 32) - член Союз СРО "ГАУ" - Союз "Саморегулируемая организация "Гильдия арбитражных управляющих" (ИНН 1660062005, ОГРН 1021603626098, место нахождения: 420034, Республика Татарстан, г. Казань, ул. Соловецких Юнг, д. 7, оф. 1004, адрес для направления корреспонденции: 236036, обл. Калининградская, г. Калининград, а/я 1006, organizatorg@mail.ru, тел. +79965225027), являющаяся организатором торгов по продаже имущества должника Козырева Максима Александровича (ИНН 420544474754, СНИЛС 147-863-602 99, 01.12.1989 г.р., место рождения: г. Кемерово, адрес: 650004, г. Кемерово, ул. Шоссейная, д. 17), признанного несостоятельным (банкротом) и в отношении которого Решением Арбитражного суда Кемеровской области от 17.09.2024 по делу № А27-12488/2024, введена процедура реализации имущества, сообщает о </w:t>
      </w:r>
      <w:r w:rsidR="00807CE8">
        <w:rPr>
          <w:lang w:val="ru-RU"/>
        </w:rPr>
        <w:t>возобновлении</w:t>
      </w:r>
      <w:r w:rsidRPr="003F52E1">
        <w:rPr>
          <w:lang w:val="ru-RU"/>
        </w:rPr>
        <w:t xml:space="preserve"> электронных торгов по продаже имущества должника</w:t>
      </w:r>
      <w:r w:rsidR="00807CE8">
        <w:rPr>
          <w:lang w:val="ru-RU"/>
        </w:rPr>
        <w:t>,</w:t>
      </w:r>
      <w:r w:rsidRPr="003F52E1">
        <w:rPr>
          <w:lang w:val="ru-RU"/>
        </w:rPr>
        <w:t xml:space="preserve"> посредством публичного предложения, находящееся в залоге у Акционерного общества «Тинькофф Банк».</w:t>
      </w:r>
    </w:p>
    <w:p w14:paraId="1460A813" w14:textId="44A004DA" w:rsidR="00295A75" w:rsidRDefault="00046711" w:rsidP="003F52E1">
      <w:pPr>
        <w:pStyle w:val="Standard"/>
        <w:jc w:val="right"/>
        <w:rPr>
          <w:lang w:val="ru-RU"/>
        </w:rPr>
      </w:pPr>
      <w:r w:rsidRPr="00046711">
        <w:rPr>
          <w:lang w:val="ru-RU"/>
        </w:rPr>
        <w:t xml:space="preserve">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18495CD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807CE8">
        <w:rPr>
          <w:lang w:val="ru-RU"/>
        </w:rPr>
        <w:t>17</w:t>
      </w:r>
      <w:r w:rsidR="00660526">
        <w:rPr>
          <w:lang w:val="ru-RU"/>
        </w:rPr>
        <w:t xml:space="preserve"> </w:t>
      </w:r>
      <w:r w:rsidR="00807CE8">
        <w:rPr>
          <w:lang w:val="ru-RU"/>
        </w:rPr>
        <w:t>мая</w:t>
      </w:r>
      <w:bookmarkStart w:id="0" w:name="_GoBack"/>
      <w:bookmarkEnd w:id="0"/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2E8F6EF6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3F52E1" w:rsidRPr="003F52E1">
        <w:rPr>
          <w:lang w:val="ru-RU"/>
        </w:rPr>
        <w:t>Зеленко Кристина Олеговна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F9FA" w14:textId="77777777" w:rsidR="00A5006D" w:rsidRDefault="00A5006D">
      <w:r>
        <w:separator/>
      </w:r>
    </w:p>
  </w:endnote>
  <w:endnote w:type="continuationSeparator" w:id="0">
    <w:p w14:paraId="5F9078DA" w14:textId="77777777" w:rsidR="00A5006D" w:rsidRDefault="00A5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C481" w14:textId="77777777" w:rsidR="00A5006D" w:rsidRDefault="00A5006D">
      <w:r>
        <w:rPr>
          <w:color w:val="000000"/>
        </w:rPr>
        <w:separator/>
      </w:r>
    </w:p>
  </w:footnote>
  <w:footnote w:type="continuationSeparator" w:id="0">
    <w:p w14:paraId="31928AA3" w14:textId="77777777" w:rsidR="00A5006D" w:rsidRDefault="00A5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46711"/>
    <w:rsid w:val="0024762C"/>
    <w:rsid w:val="00295A75"/>
    <w:rsid w:val="003F52E1"/>
    <w:rsid w:val="0056775E"/>
    <w:rsid w:val="00660526"/>
    <w:rsid w:val="006F6A2E"/>
    <w:rsid w:val="00700B29"/>
    <w:rsid w:val="00807CE8"/>
    <w:rsid w:val="008C5175"/>
    <w:rsid w:val="00A26CBA"/>
    <w:rsid w:val="00A5006D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8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2019-06-28T12:54:00Z</dcterms:created>
  <dcterms:modified xsi:type="dcterms:W3CDTF">2025-05-16T21:24:00Z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