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D7224" w14:textId="23EFD74D" w:rsidR="000A052A" w:rsidRPr="008C2DF6" w:rsidRDefault="000A052A" w:rsidP="008C2DF6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C2DF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2709EB49" w14:textId="7AD22D35" w:rsidR="00871EDE" w:rsidRDefault="000A052A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C2DF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C2DF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C2DF6">
        <w:rPr>
          <w:rStyle w:val="paragraph"/>
          <w:rFonts w:ascii="Times New Roman" w:hAnsi="Times New Roman"/>
          <w:sz w:val="18"/>
          <w:szCs w:val="18"/>
        </w:rPr>
        <w:t>г.</w:t>
      </w:r>
    </w:p>
    <w:p w14:paraId="6C1D3BFE" w14:textId="77777777" w:rsidR="008C2DF6" w:rsidRPr="008C2DF6" w:rsidRDefault="008C2DF6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</w:p>
    <w:p w14:paraId="6EFB4F14" w14:textId="77777777" w:rsidR="000D5322" w:rsidRDefault="008C2DF6" w:rsidP="000D5322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Каракулова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Александра Александровича (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./м.р.:30.05.1991, ГОР. Лесосибирск Красноярский край,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А53-22265/2024, </w:t>
      </w:r>
      <w:r w:rsidR="000A052A" w:rsidRPr="008C2DF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C2DF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C2DF6">
        <w:rPr>
          <w:rFonts w:ascii="Times New Roman" w:hAnsi="Times New Roman"/>
          <w:sz w:val="18"/>
          <w:szCs w:val="18"/>
        </w:rPr>
        <w:t>,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C2DF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  <w:r w:rsidR="000D5322" w:rsidRPr="000D5322">
        <w:rPr>
          <w:rFonts w:ascii="Times New Roman" w:hAnsi="Times New Roman"/>
          <w:i/>
          <w:sz w:val="20"/>
          <w:szCs w:val="20"/>
        </w:rPr>
        <w:t>Лот №2: Вид объекта Земельный участок Кадастровый номер 61:19:0050301:3 Адрес (местоположение) Ростовская обл., р-н Куйбышевский, х. Ленинский Площадь, м2 5796, Уточненная площадь, погрешность 5.0 Категория земель, к которой отнесен земельный участок Земли сельскохозяйственного назначения Виды разрешенного использования Для ведения личного подсобного хозяйства, Для ведения личного подсобного хозяйства Вид государственной регистрации права Собственность (далее – «Имущество»).</w:t>
      </w:r>
    </w:p>
    <w:p w14:paraId="2F3975F4" w14:textId="33BCD9C6" w:rsidR="00444125" w:rsidRPr="008C2DF6" w:rsidRDefault="000A052A" w:rsidP="000D532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8C2DF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8C2DF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C2DF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8C2DF6" w:rsidRPr="008C2DF6">
        <w:rPr>
          <w:rStyle w:val="paragraph"/>
          <w:rFonts w:ascii="Times New Roman" w:hAnsi="Times New Roman"/>
          <w:sz w:val="18"/>
          <w:szCs w:val="18"/>
        </w:rPr>
        <w:t>Каракулов</w:t>
      </w:r>
      <w:proofErr w:type="spellEnd"/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 Александрович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>40817810850192241531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C2DF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C2DF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C2DF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C2DF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38937549" w:rsidR="00871EDE" w:rsidRPr="008C2DF6" w:rsidRDefault="000A052A" w:rsidP="008C2DF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C2DF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C2DF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8C2DF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C2DF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C2DF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64246C9" w:rsidR="003C3A95" w:rsidRPr="008C2DF6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C2DF6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Каракулова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 xml:space="preserve"> Александра Александровича (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8C2DF6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8C2DF6">
              <w:t xml:space="preserve"> 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8C2DF6">
              <w:rPr>
                <w:rStyle w:val="paragraph"/>
                <w:i/>
                <w:sz w:val="18"/>
                <w:szCs w:val="18"/>
              </w:rPr>
              <w:t>)</w:t>
            </w:r>
            <w:r w:rsidRPr="008C2DF6">
              <w:rPr>
                <w:lang w:val="ru-RU"/>
              </w:rPr>
              <w:t>.</w:t>
            </w:r>
          </w:p>
          <w:p w14:paraId="7E16AF1F" w14:textId="77777777" w:rsidR="00017565" w:rsidRPr="008C2DF6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17DD9A4A" w:rsidR="00B16CC1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Каракулов</w:t>
            </w:r>
            <w:proofErr w:type="spellEnd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Александр Александрович</w:t>
            </w:r>
          </w:p>
          <w:p w14:paraId="09451E7A" w14:textId="6AF9B5FC" w:rsidR="00685584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40817810850192241531</w:t>
            </w:r>
          </w:p>
          <w:p w14:paraId="7B183B3D" w14:textId="6792E416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8C2DF6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10B02E48" w14:textId="628F22DB" w:rsidR="000A052A" w:rsidRPr="008C2DF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C2DF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C2DF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17A27ED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FE8AE35" w14:textId="2C70189F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6D5EC8" w14:textId="77777777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8C2DF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D5322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C2DF6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96A6F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2025-03-31T08:33:00Z</dcterms:created>
  <dcterms:modified xsi:type="dcterms:W3CDTF">2025-03-31T08:33:00Z</dcterms:modified>
</cp:coreProperties>
</file>