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DEAB4" w14:textId="1B8A1C57" w:rsidR="00C51758" w:rsidRPr="00EF0DCB" w:rsidRDefault="007508F7" w:rsidP="00C51758">
      <w:pPr>
        <w:ind w:right="-1"/>
        <w:jc w:val="center"/>
        <w:rPr>
          <w:rFonts w:ascii="Times New Roman" w:hAnsi="Times New Roman" w:cs="Times New Roman"/>
          <w:b/>
          <w:bCs/>
          <w:sz w:val="22"/>
          <w:szCs w:val="22"/>
          <w:lang w:val="ru-RU"/>
        </w:rPr>
      </w:pPr>
      <w:r w:rsidRPr="00EF0DCB">
        <w:rPr>
          <w:rFonts w:ascii="Times New Roman" w:hAnsi="Times New Roman" w:cs="Times New Roman"/>
          <w:b/>
          <w:bCs/>
          <w:sz w:val="22"/>
          <w:szCs w:val="22"/>
          <w:lang w:val="ru-RU"/>
        </w:rPr>
        <w:t xml:space="preserve">ДОГОВОР </w:t>
      </w:r>
      <w:r w:rsidR="00EF0DCB" w:rsidRPr="00EF0DCB">
        <w:rPr>
          <w:rFonts w:ascii="Times New Roman" w:hAnsi="Times New Roman" w:cs="Times New Roman"/>
          <w:b/>
          <w:bCs/>
          <w:sz w:val="22"/>
          <w:szCs w:val="22"/>
          <w:lang w:val="ru-RU"/>
        </w:rPr>
        <w:t>О ЗАДАТКЕ №_____</w:t>
      </w:r>
    </w:p>
    <w:p w14:paraId="7497A906" w14:textId="77777777" w:rsidR="00A579C0" w:rsidRPr="00EF0DCB" w:rsidRDefault="00A579C0" w:rsidP="00C51758">
      <w:pPr>
        <w:ind w:right="-1"/>
        <w:jc w:val="center"/>
        <w:rPr>
          <w:rFonts w:ascii="Times New Roman" w:hAnsi="Times New Roman" w:cs="Times New Roman"/>
          <w:b/>
          <w:bCs/>
          <w:sz w:val="22"/>
          <w:szCs w:val="22"/>
          <w:lang w:val="ru-RU"/>
        </w:rPr>
      </w:pPr>
    </w:p>
    <w:p w14:paraId="7E2B77C9" w14:textId="7BB99EAD" w:rsidR="00C51758" w:rsidRPr="00EF0DCB" w:rsidRDefault="00C51758" w:rsidP="00C51758">
      <w:pPr>
        <w:suppressAutoHyphens/>
        <w:autoSpaceDE w:val="0"/>
        <w:ind w:right="-1"/>
        <w:jc w:val="center"/>
        <w:rPr>
          <w:rFonts w:ascii="Times New Roman" w:hAnsi="Times New Roman" w:cs="Times New Roman"/>
          <w:sz w:val="22"/>
          <w:szCs w:val="22"/>
          <w:lang w:val="ru-RU" w:eastAsia="zh-CN"/>
        </w:rPr>
      </w:pPr>
      <w:r w:rsidRPr="00EF0DCB">
        <w:rPr>
          <w:rFonts w:ascii="Times New Roman" w:hAnsi="Times New Roman" w:cs="Times New Roman"/>
          <w:sz w:val="22"/>
          <w:szCs w:val="22"/>
          <w:lang w:val="ru-RU" w:eastAsia="zh-CN"/>
        </w:rPr>
        <w:t xml:space="preserve">г. </w:t>
      </w:r>
      <w:r w:rsidR="009A6444" w:rsidRPr="00EF0DCB">
        <w:rPr>
          <w:rFonts w:ascii="Times New Roman" w:hAnsi="Times New Roman" w:cs="Times New Roman"/>
          <w:sz w:val="22"/>
          <w:szCs w:val="22"/>
          <w:lang w:val="ru-RU" w:eastAsia="zh-CN"/>
        </w:rPr>
        <w:t>Москва</w:t>
      </w:r>
      <w:r w:rsidRPr="00EF0DCB">
        <w:rPr>
          <w:rFonts w:ascii="Times New Roman" w:hAnsi="Times New Roman" w:cs="Times New Roman"/>
          <w:sz w:val="22"/>
          <w:szCs w:val="22"/>
          <w:lang w:val="ru-RU" w:eastAsia="zh-CN"/>
        </w:rPr>
        <w:t xml:space="preserve">                            </w:t>
      </w:r>
      <w:r w:rsidR="00B66550" w:rsidRPr="00EF0DCB">
        <w:rPr>
          <w:rFonts w:ascii="Times New Roman" w:hAnsi="Times New Roman" w:cs="Times New Roman"/>
          <w:sz w:val="22"/>
          <w:szCs w:val="22"/>
          <w:lang w:val="ru-RU" w:eastAsia="zh-CN"/>
        </w:rPr>
        <w:t xml:space="preserve">   </w:t>
      </w:r>
      <w:r w:rsidRPr="00EF0DCB">
        <w:rPr>
          <w:rFonts w:ascii="Times New Roman" w:hAnsi="Times New Roman" w:cs="Times New Roman"/>
          <w:sz w:val="22"/>
          <w:szCs w:val="22"/>
          <w:lang w:val="ru-RU" w:eastAsia="zh-CN"/>
        </w:rPr>
        <w:t xml:space="preserve">     </w:t>
      </w:r>
      <w:r w:rsidRPr="00EF0DCB">
        <w:rPr>
          <w:rFonts w:ascii="Times New Roman" w:hAnsi="Times New Roman" w:cs="Times New Roman"/>
          <w:sz w:val="22"/>
          <w:szCs w:val="22"/>
          <w:lang w:val="ru-RU" w:eastAsia="zh-CN"/>
        </w:rPr>
        <w:tab/>
      </w:r>
      <w:r w:rsidRPr="00EF0DCB">
        <w:rPr>
          <w:rFonts w:ascii="Times New Roman" w:hAnsi="Times New Roman" w:cs="Times New Roman"/>
          <w:sz w:val="22"/>
          <w:szCs w:val="22"/>
          <w:lang w:val="ru-RU" w:eastAsia="zh-CN"/>
        </w:rPr>
        <w:tab/>
      </w:r>
      <w:r w:rsidRPr="00EF0DCB">
        <w:rPr>
          <w:rFonts w:ascii="Times New Roman" w:hAnsi="Times New Roman" w:cs="Times New Roman"/>
          <w:sz w:val="22"/>
          <w:szCs w:val="22"/>
          <w:lang w:val="ru-RU" w:eastAsia="zh-CN"/>
        </w:rPr>
        <w:tab/>
      </w:r>
      <w:r w:rsidR="00B66550" w:rsidRPr="00EF0DCB">
        <w:rPr>
          <w:rFonts w:ascii="Times New Roman" w:hAnsi="Times New Roman" w:cs="Times New Roman"/>
          <w:sz w:val="22"/>
          <w:szCs w:val="22"/>
          <w:lang w:val="ru-RU" w:eastAsia="zh-CN"/>
        </w:rPr>
        <w:t xml:space="preserve">         </w:t>
      </w:r>
      <w:r w:rsidR="007508F7" w:rsidRPr="00EF0DCB">
        <w:rPr>
          <w:rFonts w:ascii="Times New Roman" w:hAnsi="Times New Roman" w:cs="Times New Roman"/>
          <w:sz w:val="22"/>
          <w:szCs w:val="22"/>
          <w:lang w:val="ru-RU" w:eastAsia="zh-CN"/>
        </w:rPr>
        <w:t xml:space="preserve">                  </w:t>
      </w:r>
      <w:r w:rsidR="00F4460F" w:rsidRPr="00EF0DCB">
        <w:rPr>
          <w:rFonts w:ascii="Times New Roman" w:hAnsi="Times New Roman" w:cs="Times New Roman"/>
          <w:sz w:val="22"/>
          <w:szCs w:val="22"/>
          <w:lang w:val="ru-RU" w:eastAsia="zh-CN"/>
        </w:rPr>
        <w:t xml:space="preserve"> </w:t>
      </w:r>
      <w:r w:rsidR="007508F7" w:rsidRPr="00EF0DCB">
        <w:rPr>
          <w:rFonts w:ascii="Times New Roman" w:hAnsi="Times New Roman" w:cs="Times New Roman"/>
          <w:sz w:val="22"/>
          <w:szCs w:val="22"/>
          <w:lang w:val="ru-RU" w:eastAsia="zh-CN"/>
        </w:rPr>
        <w:t xml:space="preserve">     </w:t>
      </w:r>
      <w:r w:rsidR="00B72948" w:rsidRPr="00EF0DCB">
        <w:rPr>
          <w:rFonts w:ascii="Times New Roman" w:hAnsi="Times New Roman" w:cs="Times New Roman"/>
          <w:sz w:val="22"/>
          <w:szCs w:val="22"/>
          <w:lang w:val="ru-RU" w:eastAsia="zh-CN"/>
        </w:rPr>
        <w:t>«</w:t>
      </w:r>
      <w:r w:rsidR="00F4460F" w:rsidRPr="00EF0DCB">
        <w:rPr>
          <w:rFonts w:ascii="Times New Roman" w:hAnsi="Times New Roman" w:cs="Times New Roman"/>
          <w:sz w:val="22"/>
          <w:szCs w:val="22"/>
          <w:lang w:val="ru-RU" w:eastAsia="zh-CN"/>
        </w:rPr>
        <w:t>_____</w:t>
      </w:r>
      <w:r w:rsidR="00B72948" w:rsidRPr="00EF0DCB">
        <w:rPr>
          <w:rFonts w:ascii="Times New Roman" w:hAnsi="Times New Roman" w:cs="Times New Roman"/>
          <w:sz w:val="22"/>
          <w:szCs w:val="22"/>
          <w:lang w:val="ru-RU" w:eastAsia="zh-CN"/>
        </w:rPr>
        <w:t>»</w:t>
      </w:r>
      <w:r w:rsidR="00903FF8" w:rsidRPr="00EF0DCB">
        <w:rPr>
          <w:rFonts w:ascii="Times New Roman" w:hAnsi="Times New Roman" w:cs="Times New Roman"/>
          <w:sz w:val="22"/>
          <w:szCs w:val="22"/>
          <w:lang w:val="ru-RU" w:eastAsia="zh-CN"/>
        </w:rPr>
        <w:t xml:space="preserve"> </w:t>
      </w:r>
      <w:r w:rsidR="00F4460F" w:rsidRPr="00EF0DCB">
        <w:rPr>
          <w:rFonts w:ascii="Times New Roman" w:hAnsi="Times New Roman" w:cs="Times New Roman"/>
          <w:sz w:val="22"/>
          <w:szCs w:val="22"/>
          <w:lang w:val="ru-RU" w:eastAsia="zh-CN"/>
        </w:rPr>
        <w:t xml:space="preserve">______ </w:t>
      </w:r>
      <w:r w:rsidR="004937E2" w:rsidRPr="00EF0DCB">
        <w:rPr>
          <w:rFonts w:ascii="Times New Roman" w:hAnsi="Times New Roman" w:cs="Times New Roman"/>
          <w:sz w:val="22"/>
          <w:szCs w:val="22"/>
          <w:lang w:val="ru-RU" w:eastAsia="zh-CN"/>
        </w:rPr>
        <w:t>202</w:t>
      </w:r>
      <w:r w:rsidR="00CC3E20">
        <w:rPr>
          <w:rFonts w:ascii="Times New Roman" w:hAnsi="Times New Roman" w:cs="Times New Roman"/>
          <w:sz w:val="22"/>
          <w:szCs w:val="22"/>
          <w:lang w:val="ru-RU" w:eastAsia="zh-CN"/>
        </w:rPr>
        <w:t>_</w:t>
      </w:r>
      <w:r w:rsidRPr="00EF0DCB">
        <w:rPr>
          <w:rFonts w:ascii="Times New Roman" w:hAnsi="Times New Roman" w:cs="Times New Roman"/>
          <w:sz w:val="22"/>
          <w:szCs w:val="22"/>
          <w:lang w:val="ru-RU" w:eastAsia="zh-CN"/>
        </w:rPr>
        <w:t xml:space="preserve"> г.</w:t>
      </w:r>
    </w:p>
    <w:p w14:paraId="649F6336" w14:textId="208AD007" w:rsidR="00C51758" w:rsidRPr="00EF0DCB" w:rsidRDefault="00C51758" w:rsidP="00E75CF1">
      <w:pPr>
        <w:suppressAutoHyphens/>
        <w:autoSpaceDE w:val="0"/>
        <w:ind w:left="540" w:right="-1"/>
        <w:rPr>
          <w:rFonts w:ascii="Times New Roman" w:hAnsi="Times New Roman" w:cs="Times New Roman"/>
          <w:b/>
          <w:bCs/>
          <w:sz w:val="22"/>
          <w:szCs w:val="22"/>
          <w:lang w:val="ru-RU" w:eastAsia="zh-CN"/>
        </w:rPr>
      </w:pPr>
    </w:p>
    <w:p w14:paraId="4593D584" w14:textId="1D1096F6" w:rsidR="008465D2" w:rsidRPr="00C67508" w:rsidRDefault="00CC3E20" w:rsidP="00C67508">
      <w:pPr>
        <w:ind w:firstLine="567"/>
        <w:jc w:val="both"/>
        <w:rPr>
          <w:rFonts w:ascii="Times New Roman" w:hAnsi="Times New Roman" w:cs="Times New Roman"/>
          <w:iCs/>
          <w:sz w:val="22"/>
          <w:szCs w:val="22"/>
          <w:lang w:val="ru-RU"/>
        </w:rPr>
      </w:pPr>
      <w:r w:rsidRPr="00CC3E20">
        <w:rPr>
          <w:rFonts w:ascii="Times New Roman" w:hAnsi="Times New Roman" w:cs="Times New Roman"/>
          <w:b/>
          <w:bCs/>
          <w:iCs/>
          <w:sz w:val="22"/>
          <w:szCs w:val="22"/>
          <w:lang w:val="ru-RU"/>
        </w:rPr>
        <w:t>ООО «ПОЛЕЗЗНО»</w:t>
      </w:r>
      <w:r w:rsidRPr="00CC3E20">
        <w:rPr>
          <w:rFonts w:ascii="Times New Roman" w:hAnsi="Times New Roman" w:cs="Times New Roman"/>
          <w:iCs/>
          <w:sz w:val="22"/>
          <w:szCs w:val="22"/>
          <w:lang w:val="ru-RU"/>
        </w:rPr>
        <w:t xml:space="preserve"> (ОГРН 1177746729654, ИНН 7743219187, 125493, г. Москва, ул. Авангардная, д. 9, корп. 1, кв. 59) </w:t>
      </w:r>
      <w:r>
        <w:rPr>
          <w:rFonts w:ascii="Times New Roman" w:hAnsi="Times New Roman" w:cs="Times New Roman"/>
          <w:iCs/>
          <w:sz w:val="22"/>
          <w:szCs w:val="22"/>
          <w:lang w:val="ru-RU"/>
        </w:rPr>
        <w:t xml:space="preserve">в лице конкурсного управляющего </w:t>
      </w:r>
      <w:r w:rsidRPr="00CC3E20">
        <w:rPr>
          <w:rFonts w:ascii="Times New Roman" w:hAnsi="Times New Roman" w:cs="Times New Roman"/>
          <w:iCs/>
          <w:sz w:val="22"/>
          <w:szCs w:val="22"/>
          <w:lang w:val="ru-RU"/>
        </w:rPr>
        <w:t>Алтынбаев</w:t>
      </w:r>
      <w:r>
        <w:rPr>
          <w:rFonts w:ascii="Times New Roman" w:hAnsi="Times New Roman" w:cs="Times New Roman"/>
          <w:iCs/>
          <w:sz w:val="22"/>
          <w:szCs w:val="22"/>
          <w:lang w:val="ru-RU"/>
        </w:rPr>
        <w:t>а</w:t>
      </w:r>
      <w:r w:rsidRPr="00CC3E20">
        <w:rPr>
          <w:rFonts w:ascii="Times New Roman" w:hAnsi="Times New Roman" w:cs="Times New Roman"/>
          <w:iCs/>
          <w:sz w:val="22"/>
          <w:szCs w:val="22"/>
          <w:lang w:val="ru-RU"/>
        </w:rPr>
        <w:t xml:space="preserve"> Руслан</w:t>
      </w:r>
      <w:r>
        <w:rPr>
          <w:rFonts w:ascii="Times New Roman" w:hAnsi="Times New Roman" w:cs="Times New Roman"/>
          <w:iCs/>
          <w:sz w:val="22"/>
          <w:szCs w:val="22"/>
          <w:lang w:val="ru-RU"/>
        </w:rPr>
        <w:t>а</w:t>
      </w:r>
      <w:r w:rsidRPr="00CC3E20">
        <w:rPr>
          <w:rFonts w:ascii="Times New Roman" w:hAnsi="Times New Roman" w:cs="Times New Roman"/>
          <w:iCs/>
          <w:sz w:val="22"/>
          <w:szCs w:val="22"/>
          <w:lang w:val="ru-RU"/>
        </w:rPr>
        <w:t xml:space="preserve"> Рашидович</w:t>
      </w:r>
      <w:r>
        <w:rPr>
          <w:rFonts w:ascii="Times New Roman" w:hAnsi="Times New Roman" w:cs="Times New Roman"/>
          <w:iCs/>
          <w:sz w:val="22"/>
          <w:szCs w:val="22"/>
          <w:lang w:val="ru-RU"/>
        </w:rPr>
        <w:t>а</w:t>
      </w:r>
      <w:r w:rsidRPr="00CC3E20">
        <w:rPr>
          <w:rFonts w:ascii="Times New Roman" w:hAnsi="Times New Roman" w:cs="Times New Roman"/>
          <w:iCs/>
          <w:sz w:val="22"/>
          <w:szCs w:val="22"/>
          <w:lang w:val="ru-RU"/>
        </w:rPr>
        <w:t xml:space="preserve"> (СНИЛС 169-256-344 00, ИНН 246604503104, 143405, Московская область, г. Красногорск, ул. Вокзальная, дом 27, а/я 266, 9005556621@mail.ru, +79100092109, член САУ «СРО «ДЕЛО», 125284, г. Москва, Хорошевское шоссе, д.32А, оф.300, ИНН 5010029544, ОГРН 1035002205919), действующий на основании Решения от 05.06.2024 г., Определения от 20.12.2024 г. Арбитражного суда г. Москвы по делу № А40-216554/23</w:t>
      </w:r>
      <w:r w:rsidR="00C67508">
        <w:rPr>
          <w:rFonts w:ascii="Times New Roman" w:hAnsi="Times New Roman" w:cs="Times New Roman"/>
          <w:iCs/>
          <w:sz w:val="22"/>
          <w:szCs w:val="22"/>
          <w:lang w:val="ru-RU"/>
        </w:rPr>
        <w:t xml:space="preserve">, </w:t>
      </w:r>
      <w:r w:rsidR="00C51758" w:rsidRPr="00EF0DCB">
        <w:rPr>
          <w:rFonts w:ascii="Times New Roman" w:hAnsi="Times New Roman" w:cs="Times New Roman"/>
          <w:sz w:val="22"/>
          <w:szCs w:val="22"/>
          <w:lang w:val="ru-RU"/>
        </w:rPr>
        <w:t>именуем</w:t>
      </w:r>
      <w:r>
        <w:rPr>
          <w:rFonts w:ascii="Times New Roman" w:hAnsi="Times New Roman" w:cs="Times New Roman"/>
          <w:sz w:val="22"/>
          <w:szCs w:val="22"/>
          <w:lang w:val="ru-RU"/>
        </w:rPr>
        <w:t>ое</w:t>
      </w:r>
      <w:r w:rsidR="00C51758" w:rsidRPr="00EF0DCB">
        <w:rPr>
          <w:rFonts w:ascii="Times New Roman" w:hAnsi="Times New Roman" w:cs="Times New Roman"/>
          <w:sz w:val="22"/>
          <w:szCs w:val="22"/>
          <w:lang w:val="ru-RU"/>
        </w:rPr>
        <w:t xml:space="preserve"> в дальнейшем </w:t>
      </w:r>
      <w:r w:rsidR="00F20C43" w:rsidRPr="00EF0DCB">
        <w:rPr>
          <w:rFonts w:ascii="Times New Roman" w:hAnsi="Times New Roman" w:cs="Times New Roman"/>
          <w:b/>
          <w:bCs/>
          <w:sz w:val="22"/>
          <w:szCs w:val="22"/>
          <w:lang w:val="ru-RU"/>
        </w:rPr>
        <w:t>«Продавец</w:t>
      </w:r>
      <w:r w:rsidR="00F20C43" w:rsidRPr="00EF0DCB">
        <w:rPr>
          <w:rFonts w:ascii="Times New Roman" w:hAnsi="Times New Roman" w:cs="Times New Roman"/>
          <w:sz w:val="22"/>
          <w:szCs w:val="22"/>
          <w:lang w:val="ru-RU"/>
        </w:rPr>
        <w:t>»</w:t>
      </w:r>
      <w:r w:rsidR="00EF0DCB">
        <w:rPr>
          <w:rFonts w:ascii="Times New Roman" w:hAnsi="Times New Roman" w:cs="Times New Roman"/>
          <w:sz w:val="22"/>
          <w:szCs w:val="22"/>
          <w:lang w:val="ru-RU"/>
        </w:rPr>
        <w:t xml:space="preserve">, </w:t>
      </w:r>
      <w:r w:rsidR="00F4460F" w:rsidRPr="00EF0DCB">
        <w:rPr>
          <w:rFonts w:ascii="Times New Roman" w:hAnsi="Times New Roman" w:cs="Times New Roman"/>
          <w:sz w:val="22"/>
          <w:szCs w:val="22"/>
          <w:lang w:val="ru-RU"/>
        </w:rPr>
        <w:t xml:space="preserve"> </w:t>
      </w:r>
      <w:r w:rsidR="00C51758" w:rsidRPr="00EF0DCB">
        <w:rPr>
          <w:rFonts w:ascii="Times New Roman" w:hAnsi="Times New Roman" w:cs="Times New Roman"/>
          <w:sz w:val="22"/>
          <w:szCs w:val="22"/>
          <w:lang w:val="ru-RU"/>
        </w:rPr>
        <w:t>с одной стороны, и</w:t>
      </w:r>
      <w:r w:rsidR="00A9749A" w:rsidRPr="00EF0DCB">
        <w:rPr>
          <w:rFonts w:ascii="Times New Roman" w:hAnsi="Times New Roman" w:cs="Times New Roman"/>
          <w:sz w:val="22"/>
          <w:szCs w:val="22"/>
          <w:lang w:val="ru-RU"/>
        </w:rPr>
        <w:t xml:space="preserve"> </w:t>
      </w:r>
    </w:p>
    <w:p w14:paraId="3E0B2AB7" w14:textId="7F35AFD2" w:rsidR="00C51758" w:rsidRDefault="00F4460F" w:rsidP="00B66550">
      <w:pPr>
        <w:ind w:firstLine="567"/>
        <w:jc w:val="both"/>
        <w:rPr>
          <w:rFonts w:ascii="Times New Roman" w:hAnsi="Times New Roman" w:cs="Times New Roman"/>
          <w:noProof/>
          <w:sz w:val="22"/>
          <w:szCs w:val="22"/>
          <w:lang w:val="ru-RU"/>
        </w:rPr>
      </w:pPr>
      <w:r w:rsidRPr="00EF0DCB">
        <w:rPr>
          <w:rFonts w:ascii="Times New Roman" w:hAnsi="Times New Roman" w:cs="Times New Roman"/>
          <w:b/>
          <w:sz w:val="22"/>
          <w:szCs w:val="22"/>
          <w:lang w:val="ru-RU"/>
        </w:rPr>
        <w:t>_____________________________________________</w:t>
      </w:r>
      <w:r w:rsidR="00C51758" w:rsidRPr="00EF0DCB">
        <w:rPr>
          <w:rFonts w:ascii="Times New Roman" w:hAnsi="Times New Roman" w:cs="Times New Roman"/>
          <w:sz w:val="22"/>
          <w:szCs w:val="22"/>
          <w:lang w:val="ru-RU"/>
        </w:rPr>
        <w:t xml:space="preserve">именуемый в дальнейшем </w:t>
      </w:r>
      <w:r w:rsidR="00C51758" w:rsidRPr="00EF0DCB">
        <w:rPr>
          <w:rFonts w:ascii="Times New Roman" w:hAnsi="Times New Roman" w:cs="Times New Roman"/>
          <w:b/>
          <w:sz w:val="22"/>
          <w:szCs w:val="22"/>
          <w:lang w:val="ru-RU"/>
        </w:rPr>
        <w:t>«П</w:t>
      </w:r>
      <w:r w:rsidR="00EF0DCB" w:rsidRPr="00EF0DCB">
        <w:rPr>
          <w:rFonts w:ascii="Times New Roman" w:hAnsi="Times New Roman" w:cs="Times New Roman"/>
          <w:b/>
          <w:sz w:val="22"/>
          <w:szCs w:val="22"/>
          <w:lang w:val="ru-RU"/>
        </w:rPr>
        <w:t>ретендент</w:t>
      </w:r>
      <w:r w:rsidR="00C51758" w:rsidRPr="00EF0DCB">
        <w:rPr>
          <w:rFonts w:ascii="Times New Roman" w:hAnsi="Times New Roman" w:cs="Times New Roman"/>
          <w:b/>
          <w:sz w:val="22"/>
          <w:szCs w:val="22"/>
          <w:lang w:val="ru-RU"/>
        </w:rPr>
        <w:t xml:space="preserve">», </w:t>
      </w:r>
      <w:r w:rsidR="00C51758" w:rsidRPr="00EF0DCB">
        <w:rPr>
          <w:rFonts w:ascii="Times New Roman" w:hAnsi="Times New Roman" w:cs="Times New Roman"/>
          <w:sz w:val="22"/>
          <w:szCs w:val="22"/>
          <w:lang w:val="ru-RU"/>
        </w:rPr>
        <w:t>с другой стороны</w:t>
      </w:r>
      <w:r w:rsidR="00C51758" w:rsidRPr="00EF0DCB">
        <w:rPr>
          <w:rFonts w:ascii="Times New Roman" w:hAnsi="Times New Roman" w:cs="Times New Roman"/>
          <w:color w:val="000000"/>
          <w:sz w:val="22"/>
          <w:szCs w:val="22"/>
          <w:lang w:val="ru-RU"/>
        </w:rPr>
        <w:t>,</w:t>
      </w:r>
      <w:r w:rsidR="00903FF8" w:rsidRPr="00EF0DCB">
        <w:rPr>
          <w:rFonts w:ascii="Times New Roman" w:hAnsi="Times New Roman" w:cs="Times New Roman"/>
          <w:color w:val="000000"/>
          <w:sz w:val="22"/>
          <w:szCs w:val="22"/>
          <w:lang w:val="ru-RU"/>
        </w:rPr>
        <w:t xml:space="preserve"> </w:t>
      </w:r>
      <w:r w:rsidR="00C51758" w:rsidRPr="00EF0DCB">
        <w:rPr>
          <w:rFonts w:ascii="Times New Roman" w:hAnsi="Times New Roman" w:cs="Times New Roman"/>
          <w:color w:val="000000"/>
          <w:sz w:val="22"/>
          <w:szCs w:val="22"/>
          <w:lang w:val="ru-RU"/>
        </w:rPr>
        <w:t xml:space="preserve">вместе именуемые </w:t>
      </w:r>
      <w:r w:rsidR="00C51758" w:rsidRPr="00EF0DCB">
        <w:rPr>
          <w:rFonts w:ascii="Times New Roman" w:hAnsi="Times New Roman" w:cs="Times New Roman"/>
          <w:sz w:val="22"/>
          <w:szCs w:val="22"/>
          <w:lang w:val="ru-RU"/>
        </w:rPr>
        <w:t xml:space="preserve">в дальнейшем </w:t>
      </w:r>
      <w:r w:rsidR="00C51758" w:rsidRPr="00EF0DCB">
        <w:rPr>
          <w:rFonts w:ascii="Times New Roman" w:hAnsi="Times New Roman" w:cs="Times New Roman"/>
          <w:b/>
          <w:color w:val="000000"/>
          <w:sz w:val="22"/>
          <w:szCs w:val="22"/>
          <w:lang w:val="ru-RU"/>
        </w:rPr>
        <w:t>«Стороны»</w:t>
      </w:r>
      <w:r w:rsidR="00903FF8" w:rsidRPr="00EF0DCB">
        <w:rPr>
          <w:rFonts w:ascii="Times New Roman" w:hAnsi="Times New Roman" w:cs="Times New Roman"/>
          <w:b/>
          <w:color w:val="000000"/>
          <w:sz w:val="22"/>
          <w:szCs w:val="22"/>
          <w:lang w:val="ru-RU"/>
        </w:rPr>
        <w:t xml:space="preserve"> </w:t>
      </w:r>
      <w:r w:rsidR="00C51758" w:rsidRPr="00EF0DCB">
        <w:rPr>
          <w:rFonts w:ascii="Times New Roman" w:hAnsi="Times New Roman" w:cs="Times New Roman"/>
          <w:noProof/>
          <w:sz w:val="22"/>
          <w:szCs w:val="22"/>
          <w:lang w:val="ru-RU"/>
        </w:rPr>
        <w:t>заключили настоящий Договор  (далее – «Договор»)  о нижеследующем:</w:t>
      </w:r>
    </w:p>
    <w:p w14:paraId="49A6F4F1" w14:textId="77777777" w:rsidR="00EF0DCB" w:rsidRPr="00CC3E20" w:rsidRDefault="00EF0DCB" w:rsidP="00B66550">
      <w:pPr>
        <w:ind w:firstLine="567"/>
        <w:jc w:val="both"/>
        <w:rPr>
          <w:rFonts w:ascii="Times New Roman" w:hAnsi="Times New Roman" w:cs="Times New Roman"/>
          <w:noProof/>
          <w:sz w:val="10"/>
          <w:szCs w:val="10"/>
          <w:lang w:val="ru-RU"/>
        </w:rPr>
      </w:pPr>
    </w:p>
    <w:p w14:paraId="5BFEB743" w14:textId="77777777" w:rsidR="00EF0DCB" w:rsidRPr="00EF0DCB" w:rsidRDefault="00EF0DCB" w:rsidP="00EF0DCB">
      <w:pPr>
        <w:numPr>
          <w:ilvl w:val="0"/>
          <w:numId w:val="7"/>
        </w:numPr>
        <w:tabs>
          <w:tab w:val="num" w:pos="0"/>
          <w:tab w:val="left" w:pos="284"/>
        </w:tabs>
        <w:suppressAutoHyphens/>
        <w:ind w:left="0" w:firstLine="0"/>
        <w:jc w:val="center"/>
        <w:rPr>
          <w:rFonts w:ascii="Times New Roman" w:hAnsi="Times New Roman" w:cs="Times New Roman"/>
          <w:b/>
          <w:caps/>
          <w:snapToGrid w:val="0"/>
          <w:sz w:val="22"/>
          <w:szCs w:val="22"/>
          <w:lang w:val="ru-RU"/>
        </w:rPr>
      </w:pPr>
      <w:r w:rsidRPr="00EF0DCB">
        <w:rPr>
          <w:rFonts w:ascii="Times New Roman" w:hAnsi="Times New Roman" w:cs="Times New Roman"/>
          <w:b/>
          <w:caps/>
          <w:snapToGrid w:val="0"/>
          <w:sz w:val="22"/>
          <w:szCs w:val="22"/>
          <w:lang w:val="ru-RU"/>
        </w:rPr>
        <w:t>Предмет Договора</w:t>
      </w:r>
    </w:p>
    <w:p w14:paraId="55C97A87" w14:textId="77777777" w:rsidR="00EF0DCB" w:rsidRPr="00EF0DCB" w:rsidRDefault="00EF0DCB" w:rsidP="00EF0DCB">
      <w:pPr>
        <w:tabs>
          <w:tab w:val="left" w:pos="284"/>
        </w:tabs>
        <w:suppressAutoHyphens/>
        <w:rPr>
          <w:rFonts w:ascii="Times New Roman" w:hAnsi="Times New Roman" w:cs="Times New Roman"/>
          <w:b/>
          <w:caps/>
          <w:snapToGrid w:val="0"/>
          <w:sz w:val="22"/>
          <w:szCs w:val="22"/>
          <w:lang w:val="ru-RU"/>
        </w:rPr>
      </w:pPr>
    </w:p>
    <w:p w14:paraId="2D6E6A2E" w14:textId="5C38E06C" w:rsidR="00EF0DCB" w:rsidRPr="00EF0DCB" w:rsidRDefault="00EF0DCB" w:rsidP="00EF0DCB">
      <w:pPr>
        <w:suppressAutoHyphens/>
        <w:jc w:val="both"/>
        <w:rPr>
          <w:rFonts w:ascii="Times New Roman" w:hAnsi="Times New Roman" w:cs="Times New Roman"/>
          <w:b/>
          <w:bCs/>
          <w:sz w:val="22"/>
          <w:szCs w:val="22"/>
          <w:lang w:val="ru-RU"/>
        </w:rPr>
      </w:pPr>
      <w:r w:rsidRPr="00EF0DCB">
        <w:rPr>
          <w:rFonts w:ascii="Times New Roman" w:hAnsi="Times New Roman" w:cs="Times New Roman"/>
          <w:sz w:val="22"/>
          <w:szCs w:val="22"/>
          <w:lang w:val="ru-RU"/>
        </w:rPr>
        <w:t xml:space="preserve">1.1. Претендент вносит задаток </w:t>
      </w:r>
      <w:r>
        <w:rPr>
          <w:rFonts w:ascii="Times New Roman" w:hAnsi="Times New Roman" w:cs="Times New Roman"/>
          <w:sz w:val="22"/>
          <w:szCs w:val="22"/>
          <w:lang w:val="ru-RU"/>
        </w:rPr>
        <w:t>Продавцу</w:t>
      </w:r>
      <w:r w:rsidRPr="00EF0DCB">
        <w:rPr>
          <w:rFonts w:ascii="Times New Roman" w:hAnsi="Times New Roman" w:cs="Times New Roman"/>
          <w:sz w:val="22"/>
          <w:szCs w:val="22"/>
          <w:lang w:val="ru-RU"/>
        </w:rPr>
        <w:t xml:space="preserve"> в счет обеспечения оплаты приобретенного на торгах по продаже имущества </w:t>
      </w:r>
      <w:r w:rsidR="00CC3E20">
        <w:rPr>
          <w:rFonts w:ascii="Times New Roman" w:hAnsi="Times New Roman" w:cs="Times New Roman"/>
          <w:b/>
          <w:bCs/>
          <w:sz w:val="22"/>
          <w:szCs w:val="22"/>
          <w:lang w:val="ru-RU"/>
        </w:rPr>
        <w:t>Продавца</w:t>
      </w:r>
      <w:r w:rsidRPr="00EF0DCB">
        <w:rPr>
          <w:rFonts w:ascii="Times New Roman" w:hAnsi="Times New Roman" w:cs="Times New Roman"/>
          <w:b/>
          <w:bCs/>
          <w:sz w:val="22"/>
          <w:szCs w:val="22"/>
          <w:lang w:val="ru-RU"/>
        </w:rPr>
        <w:t>.</w:t>
      </w:r>
    </w:p>
    <w:p w14:paraId="7FEC3814" w14:textId="77777777" w:rsidR="00EF0DCB" w:rsidRPr="00CC3E20" w:rsidRDefault="00EF0DCB" w:rsidP="00EF0DCB">
      <w:pPr>
        <w:suppressAutoHyphens/>
        <w:jc w:val="both"/>
        <w:rPr>
          <w:rFonts w:ascii="Times New Roman" w:hAnsi="Times New Roman" w:cs="Times New Roman"/>
          <w:b/>
          <w:sz w:val="10"/>
          <w:szCs w:val="10"/>
          <w:lang w:val="ru-RU"/>
        </w:rPr>
      </w:pPr>
    </w:p>
    <w:p w14:paraId="24306183" w14:textId="0F2D2A30" w:rsidR="00EF0DCB" w:rsidRDefault="00EF0DCB" w:rsidP="00EF0DCB">
      <w:pPr>
        <w:numPr>
          <w:ilvl w:val="0"/>
          <w:numId w:val="7"/>
        </w:numPr>
        <w:tabs>
          <w:tab w:val="num" w:pos="284"/>
        </w:tabs>
        <w:suppressAutoHyphens/>
        <w:ind w:hanging="4640"/>
        <w:jc w:val="center"/>
        <w:rPr>
          <w:rFonts w:ascii="Times New Roman" w:hAnsi="Times New Roman" w:cs="Times New Roman"/>
          <w:b/>
          <w:caps/>
          <w:snapToGrid w:val="0"/>
          <w:sz w:val="22"/>
          <w:szCs w:val="22"/>
          <w:lang w:val="ru-RU"/>
        </w:rPr>
      </w:pPr>
      <w:r w:rsidRPr="00EF0DCB">
        <w:rPr>
          <w:rFonts w:ascii="Times New Roman" w:hAnsi="Times New Roman" w:cs="Times New Roman"/>
          <w:b/>
          <w:caps/>
          <w:snapToGrid w:val="0"/>
          <w:sz w:val="22"/>
          <w:szCs w:val="22"/>
          <w:lang w:val="ru-RU"/>
        </w:rPr>
        <w:t>Условия договора</w:t>
      </w:r>
    </w:p>
    <w:p w14:paraId="52B82617" w14:textId="77777777" w:rsidR="00EF0DCB" w:rsidRPr="00EF0DCB" w:rsidRDefault="00EF0DCB" w:rsidP="00EF0DCB">
      <w:pPr>
        <w:suppressAutoHyphens/>
        <w:ind w:left="4640"/>
        <w:rPr>
          <w:rFonts w:ascii="Times New Roman" w:hAnsi="Times New Roman" w:cs="Times New Roman"/>
          <w:b/>
          <w:caps/>
          <w:snapToGrid w:val="0"/>
          <w:sz w:val="22"/>
          <w:szCs w:val="22"/>
          <w:lang w:val="ru-RU"/>
        </w:rPr>
      </w:pPr>
    </w:p>
    <w:p w14:paraId="6F199702" w14:textId="77777777" w:rsidR="00EF0DCB" w:rsidRPr="00EF0DCB" w:rsidRDefault="00EF0DCB" w:rsidP="00EF0DCB">
      <w:pPr>
        <w:suppressAutoHyphens/>
        <w:jc w:val="both"/>
        <w:rPr>
          <w:rFonts w:ascii="Times New Roman" w:hAnsi="Times New Roman" w:cs="Times New Roman"/>
          <w:sz w:val="22"/>
          <w:szCs w:val="22"/>
          <w:lang w:val="ru-RU"/>
        </w:rPr>
      </w:pPr>
      <w:r w:rsidRPr="00EF0DCB">
        <w:rPr>
          <w:rFonts w:ascii="Times New Roman" w:hAnsi="Times New Roman" w:cs="Times New Roman"/>
          <w:sz w:val="22"/>
          <w:szCs w:val="22"/>
          <w:lang w:val="ru-RU"/>
        </w:rPr>
        <w:t>2.1. Претендент вносит в полном объеме задаток в сумме __________руб. (______________________), что составляет не менее 10 % от начальной цены имущества по следующему лоту:</w:t>
      </w:r>
    </w:p>
    <w:p w14:paraId="43C31F50" w14:textId="7E7D46EF" w:rsidR="00EF0DCB" w:rsidRPr="00EF0DCB" w:rsidRDefault="00EF0DCB" w:rsidP="00EF0DCB">
      <w:pPr>
        <w:suppressAutoHyphens/>
        <w:jc w:val="both"/>
        <w:rPr>
          <w:rFonts w:ascii="Times New Roman" w:hAnsi="Times New Roman" w:cs="Times New Roman"/>
          <w:b/>
          <w:bCs/>
          <w:sz w:val="22"/>
          <w:szCs w:val="22"/>
          <w:lang w:val="ru-RU"/>
        </w:rPr>
      </w:pPr>
      <w:r w:rsidRPr="00EF0DCB">
        <w:rPr>
          <w:rFonts w:ascii="Times New Roman" w:hAnsi="Times New Roman" w:cs="Times New Roman"/>
          <w:b/>
          <w:bCs/>
          <w:sz w:val="22"/>
          <w:szCs w:val="22"/>
          <w:lang w:val="ru-RU"/>
        </w:rPr>
        <w:t>Лот</w:t>
      </w:r>
      <w:r>
        <w:rPr>
          <w:rFonts w:ascii="Times New Roman" w:hAnsi="Times New Roman" w:cs="Times New Roman"/>
          <w:b/>
          <w:bCs/>
          <w:sz w:val="22"/>
          <w:szCs w:val="22"/>
          <w:lang w:val="ru-RU"/>
        </w:rPr>
        <w:t xml:space="preserve"> </w:t>
      </w:r>
      <w:r w:rsidRPr="00EF0DCB">
        <w:rPr>
          <w:rFonts w:ascii="Times New Roman" w:hAnsi="Times New Roman" w:cs="Times New Roman"/>
          <w:b/>
          <w:bCs/>
          <w:sz w:val="22"/>
          <w:szCs w:val="22"/>
          <w:lang w:val="ru-RU"/>
        </w:rPr>
        <w:t>№__ -</w:t>
      </w:r>
      <w:r w:rsidRPr="00EF0DCB">
        <w:rPr>
          <w:rFonts w:ascii="Times New Roman" w:hAnsi="Times New Roman" w:cs="Times New Roman"/>
          <w:sz w:val="22"/>
          <w:szCs w:val="22"/>
          <w:lang w:val="ru-RU"/>
        </w:rPr>
        <w:t xml:space="preserve"> ___________________________________________________________________</w:t>
      </w:r>
    </w:p>
    <w:p w14:paraId="2F951602" w14:textId="77777777" w:rsidR="00EF0DCB" w:rsidRPr="00EF0DCB" w:rsidRDefault="00EF0DCB" w:rsidP="00EF0DCB">
      <w:pPr>
        <w:suppressAutoHyphens/>
        <w:jc w:val="both"/>
        <w:rPr>
          <w:rFonts w:ascii="Times New Roman" w:hAnsi="Times New Roman" w:cs="Times New Roman"/>
          <w:snapToGrid w:val="0"/>
          <w:sz w:val="22"/>
          <w:szCs w:val="22"/>
          <w:lang w:val="ru-RU"/>
        </w:rPr>
      </w:pPr>
      <w:r w:rsidRPr="00EF0DCB">
        <w:rPr>
          <w:rFonts w:ascii="Times New Roman" w:hAnsi="Times New Roman" w:cs="Times New Roman"/>
          <w:snapToGrid w:val="0"/>
          <w:sz w:val="22"/>
          <w:szCs w:val="22"/>
          <w:lang w:val="ru-RU"/>
        </w:rPr>
        <w:t xml:space="preserve">2.2.В случае признания Претендента покупателем, задаток засчитывается в счет оплаты приобретенного имущества. </w:t>
      </w:r>
    </w:p>
    <w:p w14:paraId="057A0B52" w14:textId="77777777" w:rsidR="00EF0DCB" w:rsidRPr="00CC3E20" w:rsidRDefault="00EF0DCB" w:rsidP="00EF0DCB">
      <w:pPr>
        <w:suppressAutoHyphens/>
        <w:jc w:val="both"/>
        <w:rPr>
          <w:rFonts w:ascii="Times New Roman" w:hAnsi="Times New Roman" w:cs="Times New Roman"/>
          <w:snapToGrid w:val="0"/>
          <w:sz w:val="10"/>
          <w:szCs w:val="10"/>
          <w:lang w:val="ru-RU"/>
        </w:rPr>
      </w:pPr>
    </w:p>
    <w:p w14:paraId="3610EBEE" w14:textId="77777777" w:rsidR="00EF0DCB" w:rsidRPr="00EF0DCB" w:rsidRDefault="00EF0DCB" w:rsidP="00EF0DCB">
      <w:pPr>
        <w:suppressAutoHyphens/>
        <w:ind w:left="510" w:hanging="391"/>
        <w:jc w:val="center"/>
        <w:rPr>
          <w:rFonts w:ascii="Times New Roman" w:hAnsi="Times New Roman" w:cs="Times New Roman"/>
          <w:b/>
          <w:caps/>
          <w:snapToGrid w:val="0"/>
          <w:sz w:val="22"/>
          <w:szCs w:val="22"/>
          <w:lang w:val="ru-RU"/>
        </w:rPr>
      </w:pPr>
      <w:r w:rsidRPr="00EF0DCB">
        <w:rPr>
          <w:rFonts w:ascii="Times New Roman" w:hAnsi="Times New Roman" w:cs="Times New Roman"/>
          <w:b/>
          <w:caps/>
          <w:snapToGrid w:val="0"/>
          <w:sz w:val="22"/>
          <w:szCs w:val="22"/>
          <w:lang w:val="ru-RU"/>
        </w:rPr>
        <w:t>3. Права и обязанности  СТОРОН</w:t>
      </w:r>
    </w:p>
    <w:p w14:paraId="4237EA91" w14:textId="77777777" w:rsidR="00EF0DCB" w:rsidRPr="00EF0DCB" w:rsidRDefault="00EF0DCB" w:rsidP="00EF0DCB">
      <w:pPr>
        <w:suppressAutoHyphens/>
        <w:ind w:left="510" w:hanging="391"/>
        <w:jc w:val="center"/>
        <w:rPr>
          <w:rFonts w:ascii="Times New Roman" w:hAnsi="Times New Roman" w:cs="Times New Roman"/>
          <w:b/>
          <w:caps/>
          <w:snapToGrid w:val="0"/>
          <w:sz w:val="22"/>
          <w:szCs w:val="22"/>
          <w:lang w:val="ru-RU"/>
        </w:rPr>
      </w:pPr>
    </w:p>
    <w:p w14:paraId="762EA619" w14:textId="77777777" w:rsidR="00EF0DCB" w:rsidRPr="00EF0DCB" w:rsidRDefault="00EF0DCB" w:rsidP="00EF0DCB">
      <w:pPr>
        <w:suppressAutoHyphens/>
        <w:jc w:val="both"/>
        <w:rPr>
          <w:rFonts w:ascii="Times New Roman" w:hAnsi="Times New Roman" w:cs="Times New Roman"/>
          <w:b/>
          <w:caps/>
          <w:snapToGrid w:val="0"/>
          <w:sz w:val="22"/>
          <w:szCs w:val="22"/>
          <w:lang w:val="ru-RU"/>
        </w:rPr>
      </w:pPr>
      <w:r w:rsidRPr="00EF0DCB">
        <w:rPr>
          <w:rFonts w:ascii="Times New Roman" w:hAnsi="Times New Roman" w:cs="Times New Roman"/>
          <w:snapToGrid w:val="0"/>
          <w:sz w:val="22"/>
          <w:szCs w:val="22"/>
          <w:lang w:val="ru-RU"/>
        </w:rPr>
        <w:t>3.1 Организатор и Претендент обладают правами и обязанностями в соответствии с действующим законодательством РФ.</w:t>
      </w:r>
      <w:r w:rsidRPr="00EF0DCB">
        <w:rPr>
          <w:rFonts w:ascii="Times New Roman" w:hAnsi="Times New Roman" w:cs="Times New Roman"/>
          <w:b/>
          <w:caps/>
          <w:snapToGrid w:val="0"/>
          <w:sz w:val="22"/>
          <w:szCs w:val="22"/>
          <w:lang w:val="ru-RU"/>
        </w:rPr>
        <w:t xml:space="preserve"> </w:t>
      </w:r>
    </w:p>
    <w:p w14:paraId="76A6FCB9" w14:textId="77777777" w:rsidR="00EF0DCB" w:rsidRPr="00CC3E20" w:rsidRDefault="00EF0DCB" w:rsidP="00EF0DCB">
      <w:pPr>
        <w:suppressAutoHyphens/>
        <w:jc w:val="both"/>
        <w:rPr>
          <w:rFonts w:ascii="Times New Roman" w:hAnsi="Times New Roman" w:cs="Times New Roman"/>
          <w:b/>
          <w:caps/>
          <w:snapToGrid w:val="0"/>
          <w:sz w:val="10"/>
          <w:szCs w:val="10"/>
          <w:lang w:val="ru-RU"/>
        </w:rPr>
      </w:pPr>
    </w:p>
    <w:p w14:paraId="7F3A37EB" w14:textId="7D9A1219" w:rsidR="00EF0DCB" w:rsidRDefault="00EF0DCB" w:rsidP="00EF0DCB">
      <w:pPr>
        <w:suppressAutoHyphens/>
        <w:jc w:val="center"/>
        <w:rPr>
          <w:rFonts w:ascii="Times New Roman" w:hAnsi="Times New Roman" w:cs="Times New Roman"/>
          <w:b/>
          <w:caps/>
          <w:snapToGrid w:val="0"/>
          <w:sz w:val="22"/>
          <w:szCs w:val="22"/>
          <w:lang w:val="ru-RU"/>
        </w:rPr>
      </w:pPr>
      <w:r w:rsidRPr="00EF0DCB">
        <w:rPr>
          <w:rFonts w:ascii="Times New Roman" w:hAnsi="Times New Roman" w:cs="Times New Roman"/>
          <w:b/>
          <w:caps/>
          <w:snapToGrid w:val="0"/>
          <w:sz w:val="22"/>
          <w:szCs w:val="22"/>
          <w:lang w:val="ru-RU"/>
        </w:rPr>
        <w:t>4. оСОБЫЕ УСЛОВИЯ ДОГОВОРА</w:t>
      </w:r>
    </w:p>
    <w:p w14:paraId="1AB54FCE" w14:textId="77777777" w:rsidR="00EF0DCB" w:rsidRPr="00EF0DCB" w:rsidRDefault="00EF0DCB" w:rsidP="00EF0DCB">
      <w:pPr>
        <w:suppressAutoHyphens/>
        <w:jc w:val="center"/>
        <w:rPr>
          <w:rFonts w:ascii="Times New Roman" w:hAnsi="Times New Roman" w:cs="Times New Roman"/>
          <w:b/>
          <w:caps/>
          <w:snapToGrid w:val="0"/>
          <w:sz w:val="22"/>
          <w:szCs w:val="22"/>
          <w:lang w:val="ru-RU"/>
        </w:rPr>
      </w:pPr>
    </w:p>
    <w:p w14:paraId="7780362B" w14:textId="23AF17B4" w:rsidR="00EF0DCB" w:rsidRPr="00EF0DCB" w:rsidRDefault="00EF0DCB" w:rsidP="00EF0DCB">
      <w:pPr>
        <w:suppressAutoHyphens/>
        <w:jc w:val="both"/>
        <w:rPr>
          <w:rFonts w:ascii="Times New Roman" w:hAnsi="Times New Roman" w:cs="Times New Roman"/>
          <w:snapToGrid w:val="0"/>
          <w:sz w:val="22"/>
          <w:szCs w:val="22"/>
          <w:lang w:val="ru-RU"/>
        </w:rPr>
      </w:pPr>
      <w:r w:rsidRPr="00EF0DCB">
        <w:rPr>
          <w:rFonts w:ascii="Times New Roman" w:hAnsi="Times New Roman" w:cs="Times New Roman"/>
          <w:snapToGrid w:val="0"/>
          <w:sz w:val="22"/>
          <w:szCs w:val="22"/>
          <w:lang w:val="ru-RU"/>
        </w:rPr>
        <w:t xml:space="preserve">4.1. Если Претендент не допускается к участию в торгах, то сумма внесенного им задатка, возвращается не позднее 5-ти </w:t>
      </w:r>
      <w:r>
        <w:rPr>
          <w:rFonts w:ascii="Times New Roman" w:hAnsi="Times New Roman" w:cs="Times New Roman"/>
          <w:snapToGrid w:val="0"/>
          <w:sz w:val="22"/>
          <w:szCs w:val="22"/>
          <w:lang w:val="ru-RU"/>
        </w:rPr>
        <w:t>рабочих</w:t>
      </w:r>
      <w:r w:rsidRPr="00EF0DCB">
        <w:rPr>
          <w:rFonts w:ascii="Times New Roman" w:hAnsi="Times New Roman" w:cs="Times New Roman"/>
          <w:snapToGrid w:val="0"/>
          <w:sz w:val="22"/>
          <w:szCs w:val="22"/>
          <w:lang w:val="ru-RU"/>
        </w:rPr>
        <w:t xml:space="preserve"> дней с момента утверждения комиссией протокола приема заявок.</w:t>
      </w:r>
    </w:p>
    <w:p w14:paraId="0CAAFCF2" w14:textId="77777777" w:rsidR="00EF0DCB" w:rsidRPr="00EF0DCB" w:rsidRDefault="00EF0DCB" w:rsidP="00EF0DCB">
      <w:pPr>
        <w:suppressAutoHyphens/>
        <w:jc w:val="both"/>
        <w:rPr>
          <w:rFonts w:ascii="Times New Roman" w:hAnsi="Times New Roman" w:cs="Times New Roman"/>
          <w:snapToGrid w:val="0"/>
          <w:sz w:val="22"/>
          <w:szCs w:val="22"/>
          <w:lang w:val="ru-RU"/>
        </w:rPr>
      </w:pPr>
      <w:r w:rsidRPr="00EF0DCB">
        <w:rPr>
          <w:rFonts w:ascii="Times New Roman" w:hAnsi="Times New Roman" w:cs="Times New Roman"/>
          <w:snapToGrid w:val="0"/>
          <w:sz w:val="22"/>
          <w:szCs w:val="22"/>
          <w:lang w:val="ru-RU"/>
        </w:rPr>
        <w:t>4.2. В случае отзыва Претендентом заявки на участие в торгах, поступивший задаток подлежит возврату в срок не позднее 5 банковских дней с момента поступления Организатору уведомления об отзыве заявки.</w:t>
      </w:r>
    </w:p>
    <w:p w14:paraId="16B683FE" w14:textId="77777777" w:rsidR="00EF0DCB" w:rsidRPr="00EF0DCB" w:rsidRDefault="00EF0DCB" w:rsidP="00EF0DCB">
      <w:pPr>
        <w:suppressAutoHyphens/>
        <w:jc w:val="both"/>
        <w:rPr>
          <w:rFonts w:ascii="Times New Roman" w:hAnsi="Times New Roman" w:cs="Times New Roman"/>
          <w:snapToGrid w:val="0"/>
          <w:sz w:val="22"/>
          <w:szCs w:val="22"/>
          <w:lang w:val="ru-RU"/>
        </w:rPr>
      </w:pPr>
      <w:r w:rsidRPr="00EF0DCB">
        <w:rPr>
          <w:rFonts w:ascii="Times New Roman" w:hAnsi="Times New Roman" w:cs="Times New Roman"/>
          <w:snapToGrid w:val="0"/>
          <w:sz w:val="22"/>
          <w:szCs w:val="22"/>
          <w:lang w:val="ru-RU"/>
        </w:rPr>
        <w:t>4.3. При уклонении (Отказе) Претендента, признанного победителем торгов от подписания протокола об итогах открытых по составу участников торгов по продаже имущества, от заключения в установленный срок договора купли-продажи имущества и оплаты по договору задаток ему не возвращается.</w:t>
      </w:r>
    </w:p>
    <w:p w14:paraId="72F263F6" w14:textId="77777777" w:rsidR="00EF0DCB" w:rsidRPr="00EF0DCB" w:rsidRDefault="00EF0DCB" w:rsidP="00EF0DCB">
      <w:pPr>
        <w:suppressAutoHyphens/>
        <w:jc w:val="both"/>
        <w:rPr>
          <w:rFonts w:ascii="Times New Roman" w:hAnsi="Times New Roman" w:cs="Times New Roman"/>
          <w:snapToGrid w:val="0"/>
          <w:sz w:val="22"/>
          <w:szCs w:val="22"/>
          <w:lang w:val="ru-RU"/>
        </w:rPr>
      </w:pPr>
      <w:r w:rsidRPr="00EF0DCB">
        <w:rPr>
          <w:rFonts w:ascii="Times New Roman" w:hAnsi="Times New Roman" w:cs="Times New Roman"/>
          <w:snapToGrid w:val="0"/>
          <w:sz w:val="22"/>
          <w:szCs w:val="22"/>
          <w:lang w:val="ru-RU"/>
        </w:rPr>
        <w:t>4.4. Если Претендент не признан победителем торгов, ему возвращается сумма задатка в течение 5-ти банковских дней с момента утверждения Организатором протокола об итогах торгов.</w:t>
      </w:r>
    </w:p>
    <w:p w14:paraId="57F1D983" w14:textId="77777777" w:rsidR="00EF0DCB" w:rsidRPr="00EF0DCB" w:rsidRDefault="00EF0DCB" w:rsidP="00EF0DCB">
      <w:pPr>
        <w:suppressAutoHyphens/>
        <w:jc w:val="center"/>
        <w:rPr>
          <w:rFonts w:ascii="Times New Roman" w:hAnsi="Times New Roman" w:cs="Times New Roman"/>
          <w:b/>
          <w:caps/>
          <w:snapToGrid w:val="0"/>
          <w:sz w:val="22"/>
          <w:szCs w:val="22"/>
          <w:lang w:val="ru-RU"/>
        </w:rPr>
      </w:pPr>
    </w:p>
    <w:p w14:paraId="74326E3F" w14:textId="7AAAB873" w:rsidR="00EF0DCB" w:rsidRDefault="00EF0DCB" w:rsidP="00EF0DCB">
      <w:pPr>
        <w:suppressAutoHyphens/>
        <w:jc w:val="center"/>
        <w:rPr>
          <w:rFonts w:ascii="Times New Roman" w:hAnsi="Times New Roman" w:cs="Times New Roman"/>
          <w:b/>
          <w:caps/>
          <w:snapToGrid w:val="0"/>
          <w:sz w:val="22"/>
          <w:szCs w:val="22"/>
          <w:lang w:val="ru-RU"/>
        </w:rPr>
      </w:pPr>
      <w:r w:rsidRPr="00EF0DCB">
        <w:rPr>
          <w:rFonts w:ascii="Times New Roman" w:hAnsi="Times New Roman" w:cs="Times New Roman"/>
          <w:b/>
          <w:caps/>
          <w:snapToGrid w:val="0"/>
          <w:sz w:val="22"/>
          <w:szCs w:val="22"/>
          <w:lang w:val="ru-RU"/>
        </w:rPr>
        <w:t>5. Заключительные положения</w:t>
      </w:r>
    </w:p>
    <w:p w14:paraId="02730380" w14:textId="77777777" w:rsidR="00EF0DCB" w:rsidRPr="00EF0DCB" w:rsidRDefault="00EF0DCB" w:rsidP="00EF0DCB">
      <w:pPr>
        <w:suppressAutoHyphens/>
        <w:jc w:val="center"/>
        <w:rPr>
          <w:rFonts w:ascii="Times New Roman" w:hAnsi="Times New Roman" w:cs="Times New Roman"/>
          <w:b/>
          <w:caps/>
          <w:snapToGrid w:val="0"/>
          <w:sz w:val="22"/>
          <w:szCs w:val="22"/>
          <w:lang w:val="ru-RU"/>
        </w:rPr>
      </w:pPr>
    </w:p>
    <w:p w14:paraId="4DBC6A29" w14:textId="77777777" w:rsidR="00EF0DCB" w:rsidRPr="00EF0DCB" w:rsidRDefault="00EF0DCB" w:rsidP="00EF0DCB">
      <w:pPr>
        <w:suppressAutoHyphens/>
        <w:jc w:val="both"/>
        <w:rPr>
          <w:rFonts w:ascii="Times New Roman" w:hAnsi="Times New Roman" w:cs="Times New Roman"/>
          <w:snapToGrid w:val="0"/>
          <w:sz w:val="22"/>
          <w:szCs w:val="22"/>
          <w:lang w:val="ru-RU"/>
        </w:rPr>
      </w:pPr>
      <w:r w:rsidRPr="00EF0DCB">
        <w:rPr>
          <w:rFonts w:ascii="Times New Roman" w:hAnsi="Times New Roman" w:cs="Times New Roman"/>
          <w:snapToGrid w:val="0"/>
          <w:sz w:val="22"/>
          <w:szCs w:val="22"/>
          <w:lang w:val="ru-RU"/>
        </w:rPr>
        <w:t>5.1. Данный Договор заключен в порядке, предусмотренном статьей 428 Гражданского кодекса Российской Федерации.</w:t>
      </w:r>
    </w:p>
    <w:p w14:paraId="504189B9" w14:textId="77777777" w:rsidR="00EF0DCB" w:rsidRPr="00EF0DCB" w:rsidRDefault="00EF0DCB" w:rsidP="00EF0DCB">
      <w:pPr>
        <w:suppressAutoHyphens/>
        <w:jc w:val="both"/>
        <w:rPr>
          <w:rFonts w:ascii="Times New Roman" w:hAnsi="Times New Roman" w:cs="Times New Roman"/>
          <w:snapToGrid w:val="0"/>
          <w:sz w:val="22"/>
          <w:szCs w:val="22"/>
          <w:lang w:val="ru-RU"/>
        </w:rPr>
      </w:pPr>
      <w:r w:rsidRPr="00EF0DCB">
        <w:rPr>
          <w:rFonts w:ascii="Times New Roman" w:hAnsi="Times New Roman" w:cs="Times New Roman"/>
          <w:snapToGrid w:val="0"/>
          <w:sz w:val="22"/>
          <w:szCs w:val="22"/>
          <w:lang w:val="ru-RU"/>
        </w:rPr>
        <w:t>5.2.Все споры и разногласия, которые могут возникнуть из настоящего договора, разрешаются путем переговоров, а при невозможности разрешения споров путем переговоров стороны передают их на рассмотрение в районный суд или арбитражный суд.</w:t>
      </w:r>
    </w:p>
    <w:p w14:paraId="7D4D6E72" w14:textId="77777777" w:rsidR="00EF0DCB" w:rsidRPr="00EF0DCB" w:rsidRDefault="00EF0DCB" w:rsidP="00EF0DCB">
      <w:pPr>
        <w:suppressAutoHyphens/>
        <w:jc w:val="both"/>
        <w:rPr>
          <w:rFonts w:ascii="Times New Roman" w:hAnsi="Times New Roman" w:cs="Times New Roman"/>
          <w:snapToGrid w:val="0"/>
          <w:sz w:val="22"/>
          <w:szCs w:val="22"/>
          <w:lang w:val="ru-RU"/>
        </w:rPr>
      </w:pPr>
      <w:r w:rsidRPr="00EF0DCB">
        <w:rPr>
          <w:rFonts w:ascii="Times New Roman" w:hAnsi="Times New Roman" w:cs="Times New Roman"/>
          <w:snapToGrid w:val="0"/>
          <w:sz w:val="22"/>
          <w:szCs w:val="22"/>
          <w:lang w:val="ru-RU"/>
        </w:rPr>
        <w:t>5.3. Договор вступает в силу с момента подписания.</w:t>
      </w:r>
    </w:p>
    <w:p w14:paraId="1E930F5D" w14:textId="77777777" w:rsidR="00EF0DCB" w:rsidRDefault="00EF0DCB" w:rsidP="00EF0DCB">
      <w:pPr>
        <w:suppressAutoHyphens/>
        <w:jc w:val="both"/>
        <w:rPr>
          <w:rFonts w:ascii="Times New Roman" w:hAnsi="Times New Roman" w:cs="Times New Roman"/>
          <w:snapToGrid w:val="0"/>
          <w:sz w:val="22"/>
          <w:szCs w:val="22"/>
          <w:lang w:val="ru-RU"/>
        </w:rPr>
      </w:pPr>
      <w:r w:rsidRPr="00EF0DCB">
        <w:rPr>
          <w:rFonts w:ascii="Times New Roman" w:hAnsi="Times New Roman" w:cs="Times New Roman"/>
          <w:snapToGrid w:val="0"/>
          <w:sz w:val="22"/>
          <w:szCs w:val="22"/>
          <w:lang w:val="ru-RU"/>
        </w:rPr>
        <w:t xml:space="preserve">5.4. Настоящий Договор составлен в 2-х (двух) экземплярах, имеющих одинаковую юридическую силу.   </w:t>
      </w:r>
    </w:p>
    <w:p w14:paraId="7D356227" w14:textId="77777777" w:rsidR="00CC3E20" w:rsidRPr="00EF0DCB" w:rsidRDefault="00CC3E20" w:rsidP="00EF0DCB">
      <w:pPr>
        <w:suppressAutoHyphens/>
        <w:jc w:val="both"/>
        <w:rPr>
          <w:rFonts w:ascii="Times New Roman" w:hAnsi="Times New Roman" w:cs="Times New Roman"/>
          <w:snapToGrid w:val="0"/>
          <w:sz w:val="22"/>
          <w:szCs w:val="22"/>
          <w:lang w:val="ru-RU"/>
        </w:rPr>
      </w:pPr>
    </w:p>
    <w:p w14:paraId="4D728BEA" w14:textId="078AC453" w:rsidR="00C51758" w:rsidRPr="00EF0DCB" w:rsidRDefault="00C51758" w:rsidP="00B66550">
      <w:pPr>
        <w:ind w:firstLine="567"/>
        <w:jc w:val="both"/>
        <w:rPr>
          <w:rFonts w:ascii="Times New Roman" w:hAnsi="Times New Roman" w:cs="Times New Roman"/>
          <w:noProof/>
          <w:sz w:val="22"/>
          <w:szCs w:val="22"/>
          <w:lang w:val="ru-RU"/>
        </w:rPr>
      </w:pPr>
    </w:p>
    <w:p w14:paraId="4B9DA87D" w14:textId="42B46BE0" w:rsidR="00C51758" w:rsidRPr="00EF0DCB" w:rsidRDefault="00EF0DCB" w:rsidP="00B66550">
      <w:pPr>
        <w:jc w:val="center"/>
        <w:rPr>
          <w:rFonts w:ascii="Times New Roman" w:hAnsi="Times New Roman" w:cs="Times New Roman"/>
          <w:sz w:val="22"/>
          <w:szCs w:val="22"/>
        </w:rPr>
      </w:pPr>
      <w:r w:rsidRPr="00EF0DCB">
        <w:rPr>
          <w:rFonts w:ascii="Times New Roman" w:hAnsi="Times New Roman" w:cs="Times New Roman"/>
          <w:b/>
          <w:sz w:val="22"/>
          <w:szCs w:val="22"/>
        </w:rPr>
        <w:lastRenderedPageBreak/>
        <w:t>6. РЕКВИЗИТЫ И ПОДПИСИ СТОРОН</w:t>
      </w:r>
    </w:p>
    <w:p w14:paraId="7A558F89" w14:textId="77777777" w:rsidR="00C51758" w:rsidRPr="00EF0DCB" w:rsidRDefault="00C51758" w:rsidP="00B66550">
      <w:pPr>
        <w:ind w:firstLine="567"/>
        <w:jc w:val="both"/>
        <w:rPr>
          <w:rFonts w:ascii="Times New Roman" w:hAnsi="Times New Roman" w:cs="Times New Roman"/>
          <w:b/>
          <w:sz w:val="22"/>
          <w:szCs w:val="22"/>
        </w:rPr>
      </w:pPr>
    </w:p>
    <w:tbl>
      <w:tblPr>
        <w:tblStyle w:val="2"/>
        <w:tblW w:w="9475" w:type="dxa"/>
        <w:jc w:val="center"/>
        <w:tblInd w:w="0" w:type="dxa"/>
        <w:tblBorders>
          <w:top w:val="none" w:sz="0" w:space="0" w:color="auto"/>
          <w:left w:val="none" w:sz="0" w:space="0" w:color="auto"/>
          <w:bottom w:val="none" w:sz="0" w:space="0" w:color="auto"/>
          <w:right w:val="none" w:sz="0" w:space="0" w:color="auto"/>
          <w:insideH w:val="single" w:sz="4" w:space="0" w:color="000000"/>
          <w:insideV w:val="none" w:sz="0" w:space="0" w:color="auto"/>
        </w:tblBorders>
        <w:tblLook w:val="04A0" w:firstRow="1" w:lastRow="0" w:firstColumn="1" w:lastColumn="0" w:noHBand="0" w:noVBand="1"/>
      </w:tblPr>
      <w:tblGrid>
        <w:gridCol w:w="4738"/>
        <w:gridCol w:w="4737"/>
      </w:tblGrid>
      <w:tr w:rsidR="00C51758" w:rsidRPr="00EF0DCB" w14:paraId="49F8F552" w14:textId="77777777" w:rsidTr="00F20C43">
        <w:trPr>
          <w:trHeight w:val="1833"/>
          <w:jc w:val="center"/>
        </w:trPr>
        <w:tc>
          <w:tcPr>
            <w:tcW w:w="4738" w:type="dxa"/>
          </w:tcPr>
          <w:p w14:paraId="3F706997" w14:textId="62243969" w:rsidR="00C51758" w:rsidRPr="00EF0DCB" w:rsidRDefault="00C51758" w:rsidP="00F20C43">
            <w:pPr>
              <w:jc w:val="center"/>
              <w:rPr>
                <w:rFonts w:ascii="Times New Roman" w:hAnsi="Times New Roman" w:cs="Times New Roman"/>
                <w:b/>
                <w:sz w:val="22"/>
                <w:szCs w:val="22"/>
                <w:lang w:val="ru-RU"/>
              </w:rPr>
            </w:pPr>
            <w:r w:rsidRPr="00EF0DCB">
              <w:rPr>
                <w:rFonts w:ascii="Times New Roman" w:hAnsi="Times New Roman" w:cs="Times New Roman"/>
                <w:b/>
                <w:sz w:val="22"/>
                <w:szCs w:val="22"/>
                <w:lang w:val="ru-RU"/>
              </w:rPr>
              <w:t>Продавец:</w:t>
            </w:r>
          </w:p>
          <w:p w14:paraId="323F5CEE" w14:textId="77777777" w:rsidR="00B66550" w:rsidRPr="00EF0DCB" w:rsidRDefault="00B66550" w:rsidP="00B66550">
            <w:pPr>
              <w:jc w:val="both"/>
              <w:rPr>
                <w:rFonts w:ascii="Times New Roman" w:hAnsi="Times New Roman" w:cs="Times New Roman"/>
                <w:b/>
                <w:sz w:val="22"/>
                <w:szCs w:val="22"/>
                <w:lang w:val="ru-RU"/>
              </w:rPr>
            </w:pPr>
          </w:p>
          <w:p w14:paraId="4D5DDCC7" w14:textId="4D21E325" w:rsidR="00C67508" w:rsidRDefault="00CC3E20" w:rsidP="00B66550">
            <w:pPr>
              <w:jc w:val="both"/>
              <w:rPr>
                <w:rFonts w:ascii="Times New Roman" w:hAnsi="Times New Roman" w:cs="Times New Roman"/>
                <w:sz w:val="22"/>
                <w:szCs w:val="22"/>
                <w:lang w:val="ru-RU"/>
              </w:rPr>
            </w:pPr>
            <w:r w:rsidRPr="00CC3E20">
              <w:rPr>
                <w:rFonts w:ascii="Times New Roman" w:hAnsi="Times New Roman" w:cs="Times New Roman"/>
                <w:sz w:val="22"/>
                <w:szCs w:val="22"/>
                <w:lang w:val="ru-RU"/>
              </w:rPr>
              <w:t xml:space="preserve">ООО «ПОЛЕЗЗНО» (ОГРН 1177746729654, ИНН 7743219187, 125493, г. Москва, ул. Авангардная, д. 9, корп. 1, кв. 59) в лице конкурсного управляющего Алтынбаева Руслана Рашидовича (СНИЛС 169-256-344 00, ИНН 246604503104, 143405, Московская область, г. Красногорск, ул. Вокзальная, дом 27, а/я 266, 9005556621@mail.ru, +79100092109, член САУ «СРО «ДЕЛО», 125284, г. Москва, Хорошевское шоссе, д.32А, оф.300, ИНН 5010029544, ОГРН 1035002205919), </w:t>
            </w:r>
          </w:p>
          <w:p w14:paraId="1C866CE0" w14:textId="77777777" w:rsidR="00CC3E20" w:rsidRDefault="00CC3E20" w:rsidP="00B66550">
            <w:pPr>
              <w:jc w:val="both"/>
              <w:rPr>
                <w:rFonts w:ascii="Times New Roman" w:hAnsi="Times New Roman" w:cs="Times New Roman"/>
                <w:sz w:val="22"/>
                <w:szCs w:val="22"/>
                <w:lang w:val="ru-RU"/>
              </w:rPr>
            </w:pPr>
          </w:p>
          <w:p w14:paraId="39E4EEF9" w14:textId="6C0563A7" w:rsidR="00A02BD7" w:rsidRPr="00EF0DCB" w:rsidRDefault="00A02BD7" w:rsidP="00B66550">
            <w:pPr>
              <w:jc w:val="both"/>
              <w:rPr>
                <w:rFonts w:ascii="Times New Roman" w:hAnsi="Times New Roman" w:cs="Times New Roman"/>
                <w:sz w:val="22"/>
                <w:szCs w:val="22"/>
                <w:lang w:val="ru-RU"/>
              </w:rPr>
            </w:pPr>
            <w:r w:rsidRPr="00EF0DCB">
              <w:rPr>
                <w:rFonts w:ascii="Times New Roman" w:hAnsi="Times New Roman" w:cs="Times New Roman"/>
                <w:sz w:val="22"/>
                <w:szCs w:val="22"/>
                <w:lang w:val="ru-RU"/>
              </w:rPr>
              <w:t>Банковские реквизиты:</w:t>
            </w:r>
          </w:p>
          <w:p w14:paraId="1925FCFA" w14:textId="77777777" w:rsidR="00CC3E20" w:rsidRDefault="00CC3E20" w:rsidP="0065065C">
            <w:pPr>
              <w:jc w:val="both"/>
              <w:rPr>
                <w:rFonts w:ascii="Times New Roman" w:hAnsi="Times New Roman" w:cs="Times New Roman"/>
                <w:sz w:val="22"/>
                <w:szCs w:val="22"/>
                <w:lang w:val="ru-RU"/>
              </w:rPr>
            </w:pPr>
            <w:r w:rsidRPr="00CC3E20">
              <w:rPr>
                <w:rFonts w:ascii="Times New Roman" w:hAnsi="Times New Roman" w:cs="Times New Roman"/>
                <w:sz w:val="22"/>
                <w:szCs w:val="22"/>
                <w:lang w:val="ru-RU"/>
              </w:rPr>
              <w:t xml:space="preserve">ООО «ПОЛЕЗЗНО» </w:t>
            </w:r>
          </w:p>
          <w:p w14:paraId="3E5ABD0A" w14:textId="77777777" w:rsidR="00CC3E20" w:rsidRDefault="00CC3E20" w:rsidP="0065065C">
            <w:pPr>
              <w:jc w:val="both"/>
              <w:rPr>
                <w:rFonts w:ascii="Times New Roman" w:hAnsi="Times New Roman" w:cs="Times New Roman"/>
                <w:sz w:val="22"/>
                <w:szCs w:val="22"/>
                <w:lang w:val="ru-RU"/>
              </w:rPr>
            </w:pPr>
            <w:r w:rsidRPr="00CC3E20">
              <w:rPr>
                <w:rFonts w:ascii="Times New Roman" w:hAnsi="Times New Roman" w:cs="Times New Roman"/>
                <w:sz w:val="22"/>
                <w:szCs w:val="22"/>
                <w:lang w:val="ru-RU"/>
              </w:rPr>
              <w:t xml:space="preserve">ИНН 7743219187, </w:t>
            </w:r>
          </w:p>
          <w:p w14:paraId="7C186A35" w14:textId="77777777" w:rsidR="00CC3E20" w:rsidRDefault="00CC3E20" w:rsidP="0065065C">
            <w:pPr>
              <w:jc w:val="both"/>
              <w:rPr>
                <w:rFonts w:ascii="Times New Roman" w:hAnsi="Times New Roman" w:cs="Times New Roman"/>
                <w:sz w:val="22"/>
                <w:szCs w:val="22"/>
                <w:lang w:val="ru-RU"/>
              </w:rPr>
            </w:pPr>
            <w:r w:rsidRPr="00CC3E20">
              <w:rPr>
                <w:rFonts w:ascii="Times New Roman" w:hAnsi="Times New Roman" w:cs="Times New Roman"/>
                <w:sz w:val="22"/>
                <w:szCs w:val="22"/>
                <w:lang w:val="ru-RU"/>
              </w:rPr>
              <w:t>КПП: 774301001,</w:t>
            </w:r>
          </w:p>
          <w:p w14:paraId="1A65B063" w14:textId="77777777" w:rsidR="00CC3E20" w:rsidRDefault="00CC3E20" w:rsidP="0065065C">
            <w:pPr>
              <w:jc w:val="both"/>
              <w:rPr>
                <w:rFonts w:ascii="Times New Roman" w:hAnsi="Times New Roman" w:cs="Times New Roman"/>
                <w:sz w:val="22"/>
                <w:szCs w:val="22"/>
                <w:lang w:val="ru-RU"/>
              </w:rPr>
            </w:pPr>
            <w:r w:rsidRPr="00CC3E20">
              <w:rPr>
                <w:rFonts w:ascii="Times New Roman" w:hAnsi="Times New Roman" w:cs="Times New Roman"/>
                <w:sz w:val="22"/>
                <w:szCs w:val="22"/>
                <w:lang w:val="ru-RU"/>
              </w:rPr>
              <w:t xml:space="preserve"> Р/С: 40702810812040189031, </w:t>
            </w:r>
          </w:p>
          <w:p w14:paraId="28D6C33B" w14:textId="77777777" w:rsidR="00CC3E20" w:rsidRDefault="00CC3E20" w:rsidP="0065065C">
            <w:pPr>
              <w:jc w:val="both"/>
              <w:rPr>
                <w:rFonts w:ascii="Times New Roman" w:hAnsi="Times New Roman" w:cs="Times New Roman"/>
                <w:sz w:val="22"/>
                <w:szCs w:val="22"/>
                <w:lang w:val="ru-RU"/>
              </w:rPr>
            </w:pPr>
            <w:r w:rsidRPr="00CC3E20">
              <w:rPr>
                <w:rFonts w:ascii="Times New Roman" w:hAnsi="Times New Roman" w:cs="Times New Roman"/>
                <w:sz w:val="22"/>
                <w:szCs w:val="22"/>
                <w:lang w:val="ru-RU"/>
              </w:rPr>
              <w:t xml:space="preserve">Филиал "Корпоративный" ПАО "Совкомбанк", К/С: 30101810445250000360, </w:t>
            </w:r>
          </w:p>
          <w:p w14:paraId="5B71CB2E" w14:textId="4A2C8428" w:rsidR="0065065C" w:rsidRDefault="00CC3E20" w:rsidP="0065065C">
            <w:pPr>
              <w:jc w:val="both"/>
              <w:rPr>
                <w:rFonts w:ascii="Times New Roman" w:hAnsi="Times New Roman" w:cs="Times New Roman"/>
                <w:sz w:val="22"/>
                <w:szCs w:val="22"/>
                <w:lang w:val="ru-RU"/>
              </w:rPr>
            </w:pPr>
            <w:r w:rsidRPr="00CC3E20">
              <w:rPr>
                <w:rFonts w:ascii="Times New Roman" w:hAnsi="Times New Roman" w:cs="Times New Roman"/>
                <w:sz w:val="22"/>
                <w:szCs w:val="22"/>
                <w:lang w:val="ru-RU"/>
              </w:rPr>
              <w:t>БИК 044525360</w:t>
            </w:r>
          </w:p>
          <w:p w14:paraId="693CD372" w14:textId="77777777" w:rsidR="00CC3E20" w:rsidRDefault="00CC3E20" w:rsidP="0065065C">
            <w:pPr>
              <w:jc w:val="both"/>
              <w:rPr>
                <w:rFonts w:ascii="Times New Roman" w:hAnsi="Times New Roman" w:cs="Times New Roman"/>
                <w:sz w:val="22"/>
                <w:szCs w:val="22"/>
                <w:lang w:val="ru-RU"/>
              </w:rPr>
            </w:pPr>
          </w:p>
          <w:p w14:paraId="24041889" w14:textId="77777777" w:rsidR="0065065C" w:rsidRPr="00EF0DCB" w:rsidRDefault="0065065C" w:rsidP="0065065C">
            <w:pPr>
              <w:jc w:val="both"/>
              <w:rPr>
                <w:rFonts w:ascii="Times New Roman" w:hAnsi="Times New Roman" w:cs="Times New Roman"/>
                <w:sz w:val="22"/>
                <w:szCs w:val="22"/>
                <w:lang w:val="ru-RU"/>
              </w:rPr>
            </w:pPr>
          </w:p>
          <w:p w14:paraId="3EF8DA7A" w14:textId="165D5566" w:rsidR="00C51758" w:rsidRPr="00EF0DCB" w:rsidRDefault="00CC3E20" w:rsidP="00B66550">
            <w:pPr>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Конкурсный </w:t>
            </w:r>
            <w:r w:rsidR="00C51758" w:rsidRPr="00EF0DCB">
              <w:rPr>
                <w:rFonts w:ascii="Times New Roman" w:hAnsi="Times New Roman" w:cs="Times New Roman"/>
                <w:sz w:val="22"/>
                <w:szCs w:val="22"/>
                <w:lang w:val="ru-RU"/>
              </w:rPr>
              <w:t>управляющий</w:t>
            </w:r>
          </w:p>
          <w:p w14:paraId="25E2E44C" w14:textId="30F8974B" w:rsidR="00B72948" w:rsidRPr="00EF0DCB" w:rsidRDefault="00B72948" w:rsidP="00B66550">
            <w:pPr>
              <w:jc w:val="both"/>
              <w:rPr>
                <w:rFonts w:ascii="Times New Roman" w:hAnsi="Times New Roman" w:cs="Times New Roman"/>
                <w:sz w:val="22"/>
                <w:szCs w:val="22"/>
                <w:lang w:val="ru-RU"/>
              </w:rPr>
            </w:pPr>
          </w:p>
          <w:p w14:paraId="4BD0E6B2" w14:textId="282F1B53" w:rsidR="00A02BD7" w:rsidRPr="00EF0DCB" w:rsidRDefault="00A02BD7" w:rsidP="00B66550">
            <w:pPr>
              <w:jc w:val="both"/>
              <w:rPr>
                <w:rFonts w:ascii="Times New Roman" w:hAnsi="Times New Roman" w:cs="Times New Roman"/>
                <w:sz w:val="22"/>
                <w:szCs w:val="22"/>
                <w:lang w:val="ru-RU"/>
              </w:rPr>
            </w:pPr>
          </w:p>
          <w:p w14:paraId="3237FEC5" w14:textId="29358736" w:rsidR="00A02BD7" w:rsidRPr="00EF0DCB" w:rsidRDefault="00A02BD7" w:rsidP="00B66550">
            <w:pPr>
              <w:jc w:val="both"/>
              <w:rPr>
                <w:rFonts w:ascii="Times New Roman" w:hAnsi="Times New Roman" w:cs="Times New Roman"/>
                <w:sz w:val="22"/>
                <w:szCs w:val="22"/>
                <w:lang w:val="ru-RU"/>
              </w:rPr>
            </w:pPr>
          </w:p>
          <w:p w14:paraId="0590EC93" w14:textId="77777777" w:rsidR="00A02BD7" w:rsidRPr="00EF0DCB" w:rsidRDefault="00A02BD7" w:rsidP="00B66550">
            <w:pPr>
              <w:jc w:val="both"/>
              <w:rPr>
                <w:rFonts w:ascii="Times New Roman" w:hAnsi="Times New Roman" w:cs="Times New Roman"/>
                <w:sz w:val="22"/>
                <w:szCs w:val="22"/>
                <w:lang w:val="ru-RU"/>
              </w:rPr>
            </w:pPr>
          </w:p>
          <w:p w14:paraId="4DE26050" w14:textId="11694C58" w:rsidR="00C51758" w:rsidRPr="00EF0DCB" w:rsidRDefault="00C51758" w:rsidP="00B66550">
            <w:pPr>
              <w:jc w:val="both"/>
              <w:rPr>
                <w:rFonts w:ascii="Times New Roman" w:hAnsi="Times New Roman" w:cs="Times New Roman"/>
                <w:b/>
                <w:sz w:val="22"/>
                <w:szCs w:val="22"/>
                <w:lang w:val="ru-RU"/>
              </w:rPr>
            </w:pPr>
            <w:r w:rsidRPr="00EF0DCB">
              <w:rPr>
                <w:rFonts w:ascii="Times New Roman" w:hAnsi="Times New Roman" w:cs="Times New Roman"/>
                <w:sz w:val="22"/>
                <w:szCs w:val="22"/>
                <w:lang w:val="ru-RU"/>
              </w:rPr>
              <w:t>______________</w:t>
            </w:r>
            <w:r w:rsidR="00F20C43" w:rsidRPr="00EF0DCB">
              <w:rPr>
                <w:rFonts w:ascii="Times New Roman" w:hAnsi="Times New Roman" w:cs="Times New Roman"/>
                <w:sz w:val="22"/>
                <w:szCs w:val="22"/>
                <w:lang w:val="ru-RU"/>
              </w:rPr>
              <w:t>________</w:t>
            </w:r>
            <w:r w:rsidRPr="00EF0DCB">
              <w:rPr>
                <w:rFonts w:ascii="Times New Roman" w:hAnsi="Times New Roman" w:cs="Times New Roman"/>
                <w:sz w:val="22"/>
                <w:szCs w:val="22"/>
                <w:lang w:val="ru-RU"/>
              </w:rPr>
              <w:t>_ /</w:t>
            </w:r>
            <w:r w:rsidR="00B66550" w:rsidRPr="00EF0DCB">
              <w:rPr>
                <w:rFonts w:ascii="Times New Roman" w:hAnsi="Times New Roman" w:cs="Times New Roman"/>
                <w:sz w:val="22"/>
                <w:szCs w:val="22"/>
                <w:lang w:val="ru-RU"/>
              </w:rPr>
              <w:t>Алтынбаев Р.Р.</w:t>
            </w:r>
            <w:r w:rsidRPr="00EF0DCB">
              <w:rPr>
                <w:rFonts w:ascii="Times New Roman" w:hAnsi="Times New Roman" w:cs="Times New Roman"/>
                <w:sz w:val="22"/>
                <w:szCs w:val="22"/>
                <w:lang w:val="ru-RU"/>
              </w:rPr>
              <w:t>/</w:t>
            </w:r>
          </w:p>
        </w:tc>
        <w:tc>
          <w:tcPr>
            <w:tcW w:w="4737" w:type="dxa"/>
          </w:tcPr>
          <w:p w14:paraId="2EC00CB8" w14:textId="43DCF0D3" w:rsidR="00B66550" w:rsidRPr="00EF0DCB" w:rsidRDefault="00C51758" w:rsidP="00F20C43">
            <w:pPr>
              <w:jc w:val="center"/>
              <w:rPr>
                <w:rFonts w:ascii="Times New Roman" w:hAnsi="Times New Roman" w:cs="Times New Roman"/>
                <w:b/>
                <w:sz w:val="22"/>
                <w:szCs w:val="22"/>
                <w:lang w:val="ru-RU"/>
              </w:rPr>
            </w:pPr>
            <w:r w:rsidRPr="00EF0DCB">
              <w:rPr>
                <w:rFonts w:ascii="Times New Roman" w:hAnsi="Times New Roman" w:cs="Times New Roman"/>
                <w:b/>
                <w:sz w:val="22"/>
                <w:szCs w:val="22"/>
                <w:lang w:val="ru-RU"/>
              </w:rPr>
              <w:t>Покупатель:</w:t>
            </w:r>
          </w:p>
          <w:p w14:paraId="5A81088E" w14:textId="4C65009F" w:rsidR="000663FE" w:rsidRPr="00EF0DCB" w:rsidRDefault="000663FE" w:rsidP="00B66550">
            <w:pPr>
              <w:jc w:val="both"/>
              <w:rPr>
                <w:rFonts w:ascii="Times New Roman" w:hAnsi="Times New Roman" w:cs="Times New Roman"/>
                <w:sz w:val="22"/>
                <w:szCs w:val="22"/>
                <w:lang w:val="ru-RU"/>
              </w:rPr>
            </w:pPr>
          </w:p>
          <w:p w14:paraId="59D5BEFC" w14:textId="77777777" w:rsidR="00A02BD7" w:rsidRPr="00EF0DCB" w:rsidRDefault="00A02BD7" w:rsidP="00B66550">
            <w:pPr>
              <w:jc w:val="both"/>
              <w:rPr>
                <w:rFonts w:ascii="Times New Roman" w:hAnsi="Times New Roman" w:cs="Times New Roman"/>
                <w:sz w:val="22"/>
                <w:szCs w:val="22"/>
                <w:lang w:val="ru-RU"/>
              </w:rPr>
            </w:pPr>
          </w:p>
          <w:p w14:paraId="51FC6821" w14:textId="77777777" w:rsidR="000663FE" w:rsidRPr="00EF0DCB" w:rsidRDefault="000663FE" w:rsidP="00B66550">
            <w:pPr>
              <w:jc w:val="both"/>
              <w:rPr>
                <w:rFonts w:ascii="Times New Roman" w:hAnsi="Times New Roman" w:cs="Times New Roman"/>
                <w:sz w:val="22"/>
                <w:szCs w:val="22"/>
                <w:lang w:val="ru-RU"/>
              </w:rPr>
            </w:pPr>
          </w:p>
          <w:p w14:paraId="4B452022" w14:textId="15289840" w:rsidR="009140D0" w:rsidRPr="00EF0DCB" w:rsidRDefault="009140D0" w:rsidP="00B66550">
            <w:pPr>
              <w:jc w:val="both"/>
              <w:rPr>
                <w:rFonts w:ascii="Times New Roman" w:hAnsi="Times New Roman" w:cs="Times New Roman"/>
                <w:sz w:val="22"/>
                <w:szCs w:val="22"/>
                <w:lang w:val="ru-RU"/>
              </w:rPr>
            </w:pPr>
          </w:p>
          <w:p w14:paraId="51659E60" w14:textId="77777777" w:rsidR="00E00237" w:rsidRPr="00EF0DCB" w:rsidRDefault="00E00237" w:rsidP="00B66550">
            <w:pPr>
              <w:jc w:val="both"/>
              <w:rPr>
                <w:rFonts w:ascii="Times New Roman" w:hAnsi="Times New Roman" w:cs="Times New Roman"/>
                <w:sz w:val="22"/>
                <w:szCs w:val="22"/>
                <w:lang w:val="ru-RU"/>
              </w:rPr>
            </w:pPr>
          </w:p>
          <w:p w14:paraId="1F876FA7" w14:textId="5BED08B3" w:rsidR="009140D0" w:rsidRPr="00EF0DCB" w:rsidRDefault="009140D0" w:rsidP="00B66550">
            <w:pPr>
              <w:jc w:val="both"/>
              <w:rPr>
                <w:rFonts w:ascii="Times New Roman" w:hAnsi="Times New Roman" w:cs="Times New Roman"/>
                <w:sz w:val="22"/>
                <w:szCs w:val="22"/>
                <w:lang w:val="ru-RU"/>
              </w:rPr>
            </w:pPr>
          </w:p>
          <w:p w14:paraId="2F73B490" w14:textId="04E2C39F" w:rsidR="000E0A29" w:rsidRPr="00EF0DCB" w:rsidRDefault="000E0A29" w:rsidP="00B66550">
            <w:pPr>
              <w:jc w:val="both"/>
              <w:rPr>
                <w:rFonts w:ascii="Times New Roman" w:hAnsi="Times New Roman" w:cs="Times New Roman"/>
                <w:sz w:val="22"/>
                <w:szCs w:val="22"/>
                <w:lang w:val="ru-RU"/>
              </w:rPr>
            </w:pPr>
          </w:p>
          <w:p w14:paraId="0A774CEF" w14:textId="1DCF19B5" w:rsidR="000E0A29" w:rsidRPr="00EF0DCB" w:rsidRDefault="000E0A29" w:rsidP="00B66550">
            <w:pPr>
              <w:jc w:val="both"/>
              <w:rPr>
                <w:rFonts w:ascii="Times New Roman" w:hAnsi="Times New Roman" w:cs="Times New Roman"/>
                <w:sz w:val="22"/>
                <w:szCs w:val="22"/>
                <w:lang w:val="ru-RU"/>
              </w:rPr>
            </w:pPr>
          </w:p>
          <w:p w14:paraId="2D1A0707" w14:textId="5A8C5BF4" w:rsidR="000E0A29" w:rsidRPr="00EF0DCB" w:rsidRDefault="000E0A29" w:rsidP="00B66550">
            <w:pPr>
              <w:jc w:val="both"/>
              <w:rPr>
                <w:rFonts w:ascii="Times New Roman" w:hAnsi="Times New Roman" w:cs="Times New Roman"/>
                <w:sz w:val="22"/>
                <w:szCs w:val="22"/>
                <w:lang w:val="ru-RU"/>
              </w:rPr>
            </w:pPr>
          </w:p>
          <w:p w14:paraId="55B07342" w14:textId="6D42A016" w:rsidR="000E0A29" w:rsidRPr="00EF0DCB" w:rsidRDefault="000E0A29" w:rsidP="00B66550">
            <w:pPr>
              <w:jc w:val="both"/>
              <w:rPr>
                <w:rFonts w:ascii="Times New Roman" w:hAnsi="Times New Roman" w:cs="Times New Roman"/>
                <w:sz w:val="22"/>
                <w:szCs w:val="22"/>
                <w:lang w:val="ru-RU"/>
              </w:rPr>
            </w:pPr>
          </w:p>
          <w:p w14:paraId="30046886" w14:textId="77777777" w:rsidR="000E0A29" w:rsidRPr="00EF0DCB" w:rsidRDefault="000E0A29" w:rsidP="00B66550">
            <w:pPr>
              <w:jc w:val="both"/>
              <w:rPr>
                <w:rFonts w:ascii="Times New Roman" w:hAnsi="Times New Roman" w:cs="Times New Roman"/>
                <w:sz w:val="22"/>
                <w:szCs w:val="22"/>
                <w:lang w:val="ru-RU"/>
              </w:rPr>
            </w:pPr>
          </w:p>
          <w:p w14:paraId="220226BA" w14:textId="1E9B4BCA" w:rsidR="009140D0" w:rsidRDefault="009140D0" w:rsidP="00B66550">
            <w:pPr>
              <w:jc w:val="both"/>
              <w:rPr>
                <w:rFonts w:ascii="Times New Roman" w:hAnsi="Times New Roman" w:cs="Times New Roman"/>
                <w:sz w:val="22"/>
                <w:szCs w:val="22"/>
                <w:lang w:val="ru-RU"/>
              </w:rPr>
            </w:pPr>
          </w:p>
          <w:p w14:paraId="46B74EF0" w14:textId="015C1CC4" w:rsidR="00EF0DCB" w:rsidRDefault="00EF0DCB" w:rsidP="00B66550">
            <w:pPr>
              <w:jc w:val="both"/>
              <w:rPr>
                <w:rFonts w:ascii="Times New Roman" w:hAnsi="Times New Roman" w:cs="Times New Roman"/>
                <w:sz w:val="22"/>
                <w:szCs w:val="22"/>
                <w:lang w:val="ru-RU"/>
              </w:rPr>
            </w:pPr>
          </w:p>
          <w:p w14:paraId="45C83AEF" w14:textId="2D89B15A" w:rsidR="00EF0DCB" w:rsidRDefault="00EF0DCB" w:rsidP="00B66550">
            <w:pPr>
              <w:jc w:val="both"/>
              <w:rPr>
                <w:rFonts w:ascii="Times New Roman" w:hAnsi="Times New Roman" w:cs="Times New Roman"/>
                <w:sz w:val="22"/>
                <w:szCs w:val="22"/>
                <w:lang w:val="ru-RU"/>
              </w:rPr>
            </w:pPr>
          </w:p>
          <w:p w14:paraId="1665966D" w14:textId="52488713" w:rsidR="00EF0DCB" w:rsidRDefault="00EF0DCB" w:rsidP="00B66550">
            <w:pPr>
              <w:jc w:val="both"/>
              <w:rPr>
                <w:rFonts w:ascii="Times New Roman" w:hAnsi="Times New Roman" w:cs="Times New Roman"/>
                <w:sz w:val="22"/>
                <w:szCs w:val="22"/>
                <w:lang w:val="ru-RU"/>
              </w:rPr>
            </w:pPr>
          </w:p>
          <w:p w14:paraId="53C7B6F8" w14:textId="2FC33A36" w:rsidR="00EF0DCB" w:rsidRDefault="00EF0DCB" w:rsidP="00B66550">
            <w:pPr>
              <w:jc w:val="both"/>
              <w:rPr>
                <w:rFonts w:ascii="Times New Roman" w:hAnsi="Times New Roman" w:cs="Times New Roman"/>
                <w:sz w:val="22"/>
                <w:szCs w:val="22"/>
                <w:lang w:val="ru-RU"/>
              </w:rPr>
            </w:pPr>
          </w:p>
          <w:p w14:paraId="6F9CF598" w14:textId="7386A919" w:rsidR="00EF0DCB" w:rsidRDefault="00EF0DCB" w:rsidP="00B66550">
            <w:pPr>
              <w:jc w:val="both"/>
              <w:rPr>
                <w:rFonts w:ascii="Times New Roman" w:hAnsi="Times New Roman" w:cs="Times New Roman"/>
                <w:sz w:val="22"/>
                <w:szCs w:val="22"/>
                <w:lang w:val="ru-RU"/>
              </w:rPr>
            </w:pPr>
          </w:p>
          <w:p w14:paraId="10121F0B" w14:textId="223D9F52" w:rsidR="00EF0DCB" w:rsidRDefault="00EF0DCB" w:rsidP="00B66550">
            <w:pPr>
              <w:jc w:val="both"/>
              <w:rPr>
                <w:rFonts w:ascii="Times New Roman" w:hAnsi="Times New Roman" w:cs="Times New Roman"/>
                <w:sz w:val="22"/>
                <w:szCs w:val="22"/>
                <w:lang w:val="ru-RU"/>
              </w:rPr>
            </w:pPr>
          </w:p>
          <w:p w14:paraId="3115DAB7" w14:textId="2E7474B9" w:rsidR="00EF0DCB" w:rsidRDefault="00EF0DCB" w:rsidP="00B66550">
            <w:pPr>
              <w:jc w:val="both"/>
              <w:rPr>
                <w:rFonts w:ascii="Times New Roman" w:hAnsi="Times New Roman" w:cs="Times New Roman"/>
                <w:sz w:val="22"/>
                <w:szCs w:val="22"/>
                <w:lang w:val="ru-RU"/>
              </w:rPr>
            </w:pPr>
          </w:p>
          <w:p w14:paraId="44AEB9AB" w14:textId="7E15B480" w:rsidR="00EF0DCB" w:rsidRDefault="00EF0DCB" w:rsidP="00B66550">
            <w:pPr>
              <w:jc w:val="both"/>
              <w:rPr>
                <w:rFonts w:ascii="Times New Roman" w:hAnsi="Times New Roman" w:cs="Times New Roman"/>
                <w:sz w:val="22"/>
                <w:szCs w:val="22"/>
                <w:lang w:val="ru-RU"/>
              </w:rPr>
            </w:pPr>
          </w:p>
          <w:p w14:paraId="21BA9B79" w14:textId="0EEB25EF" w:rsidR="00EF0DCB" w:rsidRDefault="00EF0DCB" w:rsidP="00B66550">
            <w:pPr>
              <w:jc w:val="both"/>
              <w:rPr>
                <w:rFonts w:ascii="Times New Roman" w:hAnsi="Times New Roman" w:cs="Times New Roman"/>
                <w:sz w:val="22"/>
                <w:szCs w:val="22"/>
                <w:lang w:val="ru-RU"/>
              </w:rPr>
            </w:pPr>
          </w:p>
          <w:p w14:paraId="6E1B0568" w14:textId="1DAB60D8" w:rsidR="00EF0DCB" w:rsidRDefault="00EF0DCB" w:rsidP="00B66550">
            <w:pPr>
              <w:jc w:val="both"/>
              <w:rPr>
                <w:rFonts w:ascii="Times New Roman" w:hAnsi="Times New Roman" w:cs="Times New Roman"/>
                <w:sz w:val="22"/>
                <w:szCs w:val="22"/>
                <w:lang w:val="ru-RU"/>
              </w:rPr>
            </w:pPr>
          </w:p>
          <w:p w14:paraId="52AEEDE6" w14:textId="1BE96992" w:rsidR="00EF0DCB" w:rsidRDefault="00EF0DCB" w:rsidP="00B66550">
            <w:pPr>
              <w:jc w:val="both"/>
              <w:rPr>
                <w:rFonts w:ascii="Times New Roman" w:hAnsi="Times New Roman" w:cs="Times New Roman"/>
                <w:sz w:val="22"/>
                <w:szCs w:val="22"/>
                <w:lang w:val="ru-RU"/>
              </w:rPr>
            </w:pPr>
          </w:p>
          <w:p w14:paraId="6483D7C9" w14:textId="30FA1A61" w:rsidR="00EF0DCB" w:rsidRDefault="00EF0DCB" w:rsidP="00B66550">
            <w:pPr>
              <w:jc w:val="both"/>
              <w:rPr>
                <w:rFonts w:ascii="Times New Roman" w:hAnsi="Times New Roman" w:cs="Times New Roman"/>
                <w:sz w:val="22"/>
                <w:szCs w:val="22"/>
                <w:lang w:val="ru-RU"/>
              </w:rPr>
            </w:pPr>
          </w:p>
          <w:p w14:paraId="05D2C559" w14:textId="01E98D1A" w:rsidR="00EF0DCB" w:rsidRDefault="00EF0DCB" w:rsidP="00B66550">
            <w:pPr>
              <w:jc w:val="both"/>
              <w:rPr>
                <w:rFonts w:ascii="Times New Roman" w:hAnsi="Times New Roman" w:cs="Times New Roman"/>
                <w:sz w:val="22"/>
                <w:szCs w:val="22"/>
                <w:lang w:val="ru-RU"/>
              </w:rPr>
            </w:pPr>
          </w:p>
          <w:p w14:paraId="77D6C089" w14:textId="04A53A6B" w:rsidR="00EF0DCB" w:rsidRDefault="00EF0DCB" w:rsidP="00B66550">
            <w:pPr>
              <w:jc w:val="both"/>
              <w:rPr>
                <w:rFonts w:ascii="Times New Roman" w:hAnsi="Times New Roman" w:cs="Times New Roman"/>
                <w:sz w:val="22"/>
                <w:szCs w:val="22"/>
                <w:lang w:val="ru-RU"/>
              </w:rPr>
            </w:pPr>
          </w:p>
          <w:p w14:paraId="51BEBB9D" w14:textId="1D305E56" w:rsidR="00EF0DCB" w:rsidRDefault="00EF0DCB" w:rsidP="00B66550">
            <w:pPr>
              <w:jc w:val="both"/>
              <w:rPr>
                <w:rFonts w:ascii="Times New Roman" w:hAnsi="Times New Roman" w:cs="Times New Roman"/>
                <w:sz w:val="22"/>
                <w:szCs w:val="22"/>
                <w:lang w:val="ru-RU"/>
              </w:rPr>
            </w:pPr>
          </w:p>
          <w:p w14:paraId="639FDD16" w14:textId="77777777" w:rsidR="00EF0DCB" w:rsidRDefault="00EF0DCB" w:rsidP="00B66550">
            <w:pPr>
              <w:jc w:val="both"/>
              <w:rPr>
                <w:rFonts w:ascii="Times New Roman" w:hAnsi="Times New Roman" w:cs="Times New Roman"/>
                <w:sz w:val="22"/>
                <w:szCs w:val="22"/>
                <w:lang w:val="ru-RU"/>
              </w:rPr>
            </w:pPr>
          </w:p>
          <w:p w14:paraId="3EAB88C6" w14:textId="77777777" w:rsidR="0065065C" w:rsidRPr="00EF0DCB" w:rsidRDefault="0065065C" w:rsidP="00B66550">
            <w:pPr>
              <w:jc w:val="both"/>
              <w:rPr>
                <w:rFonts w:ascii="Times New Roman" w:hAnsi="Times New Roman" w:cs="Times New Roman"/>
                <w:sz w:val="22"/>
                <w:szCs w:val="22"/>
                <w:lang w:val="ru-RU"/>
              </w:rPr>
            </w:pPr>
          </w:p>
          <w:p w14:paraId="3CAE5F8E" w14:textId="77777777" w:rsidR="00C51758" w:rsidRDefault="00C51758" w:rsidP="00B66550">
            <w:pPr>
              <w:jc w:val="both"/>
              <w:rPr>
                <w:rFonts w:ascii="Times New Roman" w:hAnsi="Times New Roman" w:cs="Times New Roman"/>
                <w:sz w:val="22"/>
                <w:szCs w:val="22"/>
                <w:lang w:val="ru-RU"/>
              </w:rPr>
            </w:pPr>
          </w:p>
          <w:p w14:paraId="1DC87909" w14:textId="77777777" w:rsidR="00C67508" w:rsidRPr="00EF0DCB" w:rsidRDefault="00C67508" w:rsidP="00B66550">
            <w:pPr>
              <w:jc w:val="both"/>
              <w:rPr>
                <w:rFonts w:ascii="Times New Roman" w:hAnsi="Times New Roman" w:cs="Times New Roman"/>
                <w:sz w:val="22"/>
                <w:szCs w:val="22"/>
                <w:lang w:val="ru-RU"/>
              </w:rPr>
            </w:pPr>
          </w:p>
          <w:p w14:paraId="0894A7E0" w14:textId="2C12B985" w:rsidR="00C51758" w:rsidRPr="00EF0DCB" w:rsidRDefault="00C51758" w:rsidP="00B66550">
            <w:pPr>
              <w:jc w:val="both"/>
              <w:rPr>
                <w:rFonts w:ascii="Times New Roman" w:hAnsi="Times New Roman" w:cs="Times New Roman"/>
                <w:b/>
                <w:sz w:val="22"/>
                <w:szCs w:val="22"/>
                <w:lang w:val="ru-RU"/>
              </w:rPr>
            </w:pPr>
            <w:r w:rsidRPr="00EF0DCB">
              <w:rPr>
                <w:rFonts w:ascii="Times New Roman" w:hAnsi="Times New Roman" w:cs="Times New Roman"/>
                <w:sz w:val="22"/>
                <w:szCs w:val="22"/>
                <w:lang w:val="ru-RU"/>
              </w:rPr>
              <w:t>_____</w:t>
            </w:r>
            <w:r w:rsidR="00F20C43" w:rsidRPr="00EF0DCB">
              <w:rPr>
                <w:rFonts w:ascii="Times New Roman" w:hAnsi="Times New Roman" w:cs="Times New Roman"/>
                <w:sz w:val="22"/>
                <w:szCs w:val="22"/>
                <w:lang w:val="ru-RU"/>
              </w:rPr>
              <w:t>_______</w:t>
            </w:r>
            <w:r w:rsidRPr="00EF0DCB">
              <w:rPr>
                <w:rFonts w:ascii="Times New Roman" w:hAnsi="Times New Roman" w:cs="Times New Roman"/>
                <w:sz w:val="22"/>
                <w:szCs w:val="22"/>
                <w:lang w:val="ru-RU"/>
              </w:rPr>
              <w:t>__</w:t>
            </w:r>
            <w:r w:rsidR="00DB583E" w:rsidRPr="00EF0DCB">
              <w:rPr>
                <w:rFonts w:ascii="Times New Roman" w:hAnsi="Times New Roman" w:cs="Times New Roman"/>
                <w:sz w:val="22"/>
                <w:szCs w:val="22"/>
                <w:lang w:val="ru-RU"/>
              </w:rPr>
              <w:t>___</w:t>
            </w:r>
            <w:r w:rsidRPr="00EF0DCB">
              <w:rPr>
                <w:rFonts w:ascii="Times New Roman" w:hAnsi="Times New Roman" w:cs="Times New Roman"/>
                <w:sz w:val="22"/>
                <w:szCs w:val="22"/>
                <w:lang w:val="ru-RU"/>
              </w:rPr>
              <w:t>________ /</w:t>
            </w:r>
            <w:r w:rsidR="00A02BD7" w:rsidRPr="00EF0DCB">
              <w:rPr>
                <w:rFonts w:ascii="Times New Roman" w:hAnsi="Times New Roman" w:cs="Times New Roman"/>
                <w:sz w:val="22"/>
                <w:szCs w:val="22"/>
                <w:lang w:val="ru-RU"/>
              </w:rPr>
              <w:t>___________</w:t>
            </w:r>
            <w:r w:rsidR="009140D0" w:rsidRPr="00EF0DCB">
              <w:rPr>
                <w:rFonts w:ascii="Times New Roman" w:hAnsi="Times New Roman" w:cs="Times New Roman"/>
                <w:sz w:val="22"/>
                <w:szCs w:val="22"/>
              </w:rPr>
              <w:t>/</w:t>
            </w:r>
          </w:p>
        </w:tc>
      </w:tr>
    </w:tbl>
    <w:p w14:paraId="6EE8266C" w14:textId="77777777" w:rsidR="00C51758" w:rsidRPr="00EF0DCB" w:rsidRDefault="00C51758" w:rsidP="00A02BD7">
      <w:pPr>
        <w:widowControl w:val="0"/>
        <w:jc w:val="both"/>
        <w:rPr>
          <w:rFonts w:ascii="Times New Roman" w:hAnsi="Times New Roman" w:cs="Times New Roman"/>
          <w:b/>
          <w:bCs/>
          <w:color w:val="000000"/>
          <w:sz w:val="22"/>
          <w:szCs w:val="22"/>
          <w:lang w:val="ru-RU" w:bidi="ru-RU"/>
        </w:rPr>
      </w:pPr>
    </w:p>
    <w:p w14:paraId="5B17030E" w14:textId="77777777" w:rsidR="00C51758" w:rsidRPr="00EF0DCB" w:rsidRDefault="00C51758" w:rsidP="00B66550">
      <w:pPr>
        <w:widowControl w:val="0"/>
        <w:spacing w:line="274" w:lineRule="exact"/>
        <w:ind w:firstLine="567"/>
        <w:jc w:val="both"/>
        <w:rPr>
          <w:rFonts w:ascii="Times New Roman" w:hAnsi="Times New Roman" w:cs="Times New Roman"/>
          <w:sz w:val="22"/>
          <w:szCs w:val="22"/>
          <w:lang w:val="ru-RU"/>
        </w:rPr>
      </w:pPr>
    </w:p>
    <w:p w14:paraId="1493F085" w14:textId="77777777" w:rsidR="001A444A" w:rsidRPr="00B66550" w:rsidRDefault="001A444A" w:rsidP="00B66550">
      <w:pPr>
        <w:ind w:firstLine="567"/>
        <w:jc w:val="both"/>
        <w:rPr>
          <w:rFonts w:ascii="Times New Roman" w:hAnsi="Times New Roman" w:cs="Times New Roman"/>
          <w:lang w:val="ru-RU"/>
        </w:rPr>
      </w:pPr>
    </w:p>
    <w:sectPr w:rsidR="001A444A" w:rsidRPr="00B66550" w:rsidSect="00A02BD7">
      <w:footerReference w:type="default" r:id="rId7"/>
      <w:pgSz w:w="11906" w:h="16838"/>
      <w:pgMar w:top="567" w:right="850" w:bottom="1135" w:left="1701" w:header="708"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9740B" w14:textId="77777777" w:rsidR="00810A50" w:rsidRDefault="00810A50" w:rsidP="00B66550">
      <w:r>
        <w:separator/>
      </w:r>
    </w:p>
  </w:endnote>
  <w:endnote w:type="continuationSeparator" w:id="0">
    <w:p w14:paraId="77E92F0C" w14:textId="77777777" w:rsidR="00810A50" w:rsidRDefault="00810A50" w:rsidP="00B66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Cambria"/>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25098"/>
      <w:docPartObj>
        <w:docPartGallery w:val="Page Numbers (Bottom of Page)"/>
        <w:docPartUnique/>
      </w:docPartObj>
    </w:sdtPr>
    <w:sdtContent>
      <w:p w14:paraId="3BA0D2F3" w14:textId="17C1B883" w:rsidR="00B66550" w:rsidRDefault="00B66550">
        <w:pPr>
          <w:pStyle w:val="a8"/>
          <w:jc w:val="right"/>
        </w:pPr>
        <w:r>
          <w:fldChar w:fldCharType="begin"/>
        </w:r>
        <w:r>
          <w:instrText>PAGE   \* MERGEFORMAT</w:instrText>
        </w:r>
        <w:r>
          <w:fldChar w:fldCharType="separate"/>
        </w:r>
        <w:r w:rsidR="00E00237" w:rsidRPr="00E00237">
          <w:rPr>
            <w:noProof/>
            <w:lang w:val="ru-RU"/>
          </w:rPr>
          <w:t>3</w:t>
        </w:r>
        <w:r>
          <w:fldChar w:fldCharType="end"/>
        </w:r>
      </w:p>
    </w:sdtContent>
  </w:sdt>
  <w:p w14:paraId="1AF92DA5" w14:textId="77777777" w:rsidR="00B66550" w:rsidRDefault="00B6655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2DF4B" w14:textId="77777777" w:rsidR="00810A50" w:rsidRDefault="00810A50" w:rsidP="00B66550">
      <w:r>
        <w:separator/>
      </w:r>
    </w:p>
  </w:footnote>
  <w:footnote w:type="continuationSeparator" w:id="0">
    <w:p w14:paraId="7871B5FF" w14:textId="77777777" w:rsidR="00810A50" w:rsidRDefault="00810A50" w:rsidP="00B665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C1CC3"/>
    <w:multiLevelType w:val="hybridMultilevel"/>
    <w:tmpl w:val="5BA09E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B573FBF"/>
    <w:multiLevelType w:val="multilevel"/>
    <w:tmpl w:val="9DC8B274"/>
    <w:lvl w:ilvl="0">
      <w:start w:val="1"/>
      <w:numFmt w:val="decimal"/>
      <w:lvlText w:val="%1."/>
      <w:lvlJc w:val="left"/>
      <w:pPr>
        <w:ind w:left="927" w:hanging="360"/>
      </w:pPr>
      <w:rPr>
        <w:rFonts w:hint="default"/>
      </w:rPr>
    </w:lvl>
    <w:lvl w:ilvl="1">
      <w:start w:val="1"/>
      <w:numFmt w:val="decimal"/>
      <w:isLgl/>
      <w:lvlText w:val="%1.%2."/>
      <w:lvlJc w:val="left"/>
      <w:pPr>
        <w:ind w:left="1104" w:hanging="537"/>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244A7395"/>
    <w:multiLevelType w:val="hybridMultilevel"/>
    <w:tmpl w:val="B6B4BD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4A72A4B"/>
    <w:multiLevelType w:val="hybridMultilevel"/>
    <w:tmpl w:val="5B1EEA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3C013F9D"/>
    <w:multiLevelType w:val="hybridMultilevel"/>
    <w:tmpl w:val="724086DE"/>
    <w:lvl w:ilvl="0" w:tplc="0DD276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7901E83"/>
    <w:multiLevelType w:val="multilevel"/>
    <w:tmpl w:val="0234E672"/>
    <w:lvl w:ilvl="0">
      <w:start w:val="1"/>
      <w:numFmt w:val="decimal"/>
      <w:lvlText w:val="%1."/>
      <w:lvlJc w:val="left"/>
      <w:pPr>
        <w:tabs>
          <w:tab w:val="num" w:pos="4640"/>
        </w:tabs>
        <w:ind w:left="4640" w:hanging="360"/>
      </w:pPr>
      <w:rPr>
        <w:rFonts w:hint="default"/>
      </w:rPr>
    </w:lvl>
    <w:lvl w:ilvl="1">
      <w:start w:val="2"/>
      <w:numFmt w:val="decimal"/>
      <w:isLgl/>
      <w:lvlText w:val="%1.%2."/>
      <w:lvlJc w:val="left"/>
      <w:pPr>
        <w:tabs>
          <w:tab w:val="num" w:pos="4640"/>
        </w:tabs>
        <w:ind w:left="4640" w:hanging="360"/>
      </w:pPr>
      <w:rPr>
        <w:rFonts w:hint="default"/>
      </w:rPr>
    </w:lvl>
    <w:lvl w:ilvl="2">
      <w:start w:val="1"/>
      <w:numFmt w:val="decimal"/>
      <w:isLgl/>
      <w:lvlText w:val="%1.%2.%3."/>
      <w:lvlJc w:val="left"/>
      <w:pPr>
        <w:tabs>
          <w:tab w:val="num" w:pos="5000"/>
        </w:tabs>
        <w:ind w:left="5000" w:hanging="720"/>
      </w:pPr>
      <w:rPr>
        <w:rFonts w:hint="default"/>
      </w:rPr>
    </w:lvl>
    <w:lvl w:ilvl="3">
      <w:start w:val="1"/>
      <w:numFmt w:val="decimal"/>
      <w:isLgl/>
      <w:lvlText w:val="%1.%2.%3.%4."/>
      <w:lvlJc w:val="left"/>
      <w:pPr>
        <w:tabs>
          <w:tab w:val="num" w:pos="5000"/>
        </w:tabs>
        <w:ind w:left="5000" w:hanging="720"/>
      </w:pPr>
      <w:rPr>
        <w:rFonts w:hint="default"/>
      </w:rPr>
    </w:lvl>
    <w:lvl w:ilvl="4">
      <w:start w:val="1"/>
      <w:numFmt w:val="decimal"/>
      <w:isLgl/>
      <w:lvlText w:val="%1.%2.%3.%4.%5."/>
      <w:lvlJc w:val="left"/>
      <w:pPr>
        <w:tabs>
          <w:tab w:val="num" w:pos="5360"/>
        </w:tabs>
        <w:ind w:left="5360" w:hanging="1080"/>
      </w:pPr>
      <w:rPr>
        <w:rFonts w:hint="default"/>
      </w:rPr>
    </w:lvl>
    <w:lvl w:ilvl="5">
      <w:start w:val="1"/>
      <w:numFmt w:val="decimal"/>
      <w:isLgl/>
      <w:lvlText w:val="%1.%2.%3.%4.%5.%6."/>
      <w:lvlJc w:val="left"/>
      <w:pPr>
        <w:tabs>
          <w:tab w:val="num" w:pos="5360"/>
        </w:tabs>
        <w:ind w:left="5360" w:hanging="1080"/>
      </w:pPr>
      <w:rPr>
        <w:rFonts w:hint="default"/>
      </w:rPr>
    </w:lvl>
    <w:lvl w:ilvl="6">
      <w:start w:val="1"/>
      <w:numFmt w:val="decimal"/>
      <w:isLgl/>
      <w:lvlText w:val="%1.%2.%3.%4.%5.%6.%7."/>
      <w:lvlJc w:val="left"/>
      <w:pPr>
        <w:tabs>
          <w:tab w:val="num" w:pos="5720"/>
        </w:tabs>
        <w:ind w:left="5720" w:hanging="1440"/>
      </w:pPr>
      <w:rPr>
        <w:rFonts w:hint="default"/>
      </w:rPr>
    </w:lvl>
    <w:lvl w:ilvl="7">
      <w:start w:val="1"/>
      <w:numFmt w:val="decimal"/>
      <w:isLgl/>
      <w:lvlText w:val="%1.%2.%3.%4.%5.%6.%7.%8."/>
      <w:lvlJc w:val="left"/>
      <w:pPr>
        <w:tabs>
          <w:tab w:val="num" w:pos="5720"/>
        </w:tabs>
        <w:ind w:left="5720" w:hanging="1440"/>
      </w:pPr>
      <w:rPr>
        <w:rFonts w:hint="default"/>
      </w:rPr>
    </w:lvl>
    <w:lvl w:ilvl="8">
      <w:start w:val="1"/>
      <w:numFmt w:val="decimal"/>
      <w:isLgl/>
      <w:lvlText w:val="%1.%2.%3.%4.%5.%6.%7.%8.%9."/>
      <w:lvlJc w:val="left"/>
      <w:pPr>
        <w:tabs>
          <w:tab w:val="num" w:pos="6080"/>
        </w:tabs>
        <w:ind w:left="6080" w:hanging="1800"/>
      </w:pPr>
      <w:rPr>
        <w:rFonts w:hint="default"/>
      </w:rPr>
    </w:lvl>
  </w:abstractNum>
  <w:abstractNum w:abstractNumId="6" w15:restartNumberingAfterBreak="0">
    <w:nsid w:val="4D6F67F8"/>
    <w:multiLevelType w:val="hybridMultilevel"/>
    <w:tmpl w:val="C85C0A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48593730">
    <w:abstractNumId w:val="2"/>
  </w:num>
  <w:num w:numId="2" w16cid:durableId="332412941">
    <w:abstractNumId w:val="3"/>
  </w:num>
  <w:num w:numId="3" w16cid:durableId="52045008">
    <w:abstractNumId w:val="0"/>
  </w:num>
  <w:num w:numId="4" w16cid:durableId="2100560170">
    <w:abstractNumId w:val="6"/>
  </w:num>
  <w:num w:numId="5" w16cid:durableId="1530559139">
    <w:abstractNumId w:val="1"/>
  </w:num>
  <w:num w:numId="6" w16cid:durableId="1085805895">
    <w:abstractNumId w:val="4"/>
  </w:num>
  <w:num w:numId="7" w16cid:durableId="5017067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F8A"/>
    <w:rsid w:val="00023702"/>
    <w:rsid w:val="000468A9"/>
    <w:rsid w:val="000663FE"/>
    <w:rsid w:val="000A072B"/>
    <w:rsid w:val="000A5C42"/>
    <w:rsid w:val="000E0A29"/>
    <w:rsid w:val="00102E00"/>
    <w:rsid w:val="00107725"/>
    <w:rsid w:val="00111F43"/>
    <w:rsid w:val="001210F8"/>
    <w:rsid w:val="001274F7"/>
    <w:rsid w:val="0014047C"/>
    <w:rsid w:val="001A1D2F"/>
    <w:rsid w:val="001A444A"/>
    <w:rsid w:val="001E30B7"/>
    <w:rsid w:val="002B5127"/>
    <w:rsid w:val="002E15F3"/>
    <w:rsid w:val="003715F1"/>
    <w:rsid w:val="00384A3C"/>
    <w:rsid w:val="003E7F36"/>
    <w:rsid w:val="003F01BF"/>
    <w:rsid w:val="00464947"/>
    <w:rsid w:val="004937E2"/>
    <w:rsid w:val="004B22D5"/>
    <w:rsid w:val="00557384"/>
    <w:rsid w:val="005E618C"/>
    <w:rsid w:val="00605E32"/>
    <w:rsid w:val="0061341E"/>
    <w:rsid w:val="006436E9"/>
    <w:rsid w:val="0065065C"/>
    <w:rsid w:val="006B2405"/>
    <w:rsid w:val="006E6826"/>
    <w:rsid w:val="007508F7"/>
    <w:rsid w:val="00771B0F"/>
    <w:rsid w:val="00791E74"/>
    <w:rsid w:val="007A40B5"/>
    <w:rsid w:val="007A436A"/>
    <w:rsid w:val="007C1618"/>
    <w:rsid w:val="007E3F8A"/>
    <w:rsid w:val="00810A50"/>
    <w:rsid w:val="008221CE"/>
    <w:rsid w:val="008465D2"/>
    <w:rsid w:val="008534E7"/>
    <w:rsid w:val="008E3796"/>
    <w:rsid w:val="00903C68"/>
    <w:rsid w:val="00903FF8"/>
    <w:rsid w:val="009140D0"/>
    <w:rsid w:val="00925108"/>
    <w:rsid w:val="0093284D"/>
    <w:rsid w:val="00986D89"/>
    <w:rsid w:val="00994022"/>
    <w:rsid w:val="009A0350"/>
    <w:rsid w:val="009A6444"/>
    <w:rsid w:val="009B187E"/>
    <w:rsid w:val="00A02BD7"/>
    <w:rsid w:val="00A3454C"/>
    <w:rsid w:val="00A579C0"/>
    <w:rsid w:val="00A8453C"/>
    <w:rsid w:val="00A9749A"/>
    <w:rsid w:val="00AE77BA"/>
    <w:rsid w:val="00B66550"/>
    <w:rsid w:val="00B72948"/>
    <w:rsid w:val="00B80483"/>
    <w:rsid w:val="00BB411B"/>
    <w:rsid w:val="00BC74DD"/>
    <w:rsid w:val="00BC79A3"/>
    <w:rsid w:val="00BD2201"/>
    <w:rsid w:val="00C032B4"/>
    <w:rsid w:val="00C51758"/>
    <w:rsid w:val="00C67508"/>
    <w:rsid w:val="00C75E4F"/>
    <w:rsid w:val="00C92754"/>
    <w:rsid w:val="00CB61E1"/>
    <w:rsid w:val="00CB7C60"/>
    <w:rsid w:val="00CC3E20"/>
    <w:rsid w:val="00CE3F7D"/>
    <w:rsid w:val="00CF0D84"/>
    <w:rsid w:val="00DB5802"/>
    <w:rsid w:val="00DB583E"/>
    <w:rsid w:val="00DD35CB"/>
    <w:rsid w:val="00DE3956"/>
    <w:rsid w:val="00DF1980"/>
    <w:rsid w:val="00E00237"/>
    <w:rsid w:val="00E07795"/>
    <w:rsid w:val="00E75CF1"/>
    <w:rsid w:val="00EF0DCB"/>
    <w:rsid w:val="00EF1C86"/>
    <w:rsid w:val="00F20C43"/>
    <w:rsid w:val="00F258E1"/>
    <w:rsid w:val="00F4460F"/>
    <w:rsid w:val="00F9745C"/>
    <w:rsid w:val="00FA7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AC403"/>
  <w15:chartTrackingRefBased/>
  <w15:docId w15:val="{99CFA2FF-C987-4B89-8161-C6EA1D81B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1758"/>
    <w:pPr>
      <w:spacing w:after="0" w:line="240" w:lineRule="auto"/>
    </w:pPr>
    <w:rPr>
      <w:rFonts w:ascii="NTTimes/Cyrillic" w:eastAsia="Times New Roman" w:hAnsi="NTTimes/Cyrillic" w:cs="NTTimes/Cyrillic"/>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51758"/>
    <w:rPr>
      <w:color w:val="0563C1" w:themeColor="hyperlink"/>
      <w:u w:val="single"/>
    </w:rPr>
  </w:style>
  <w:style w:type="character" w:customStyle="1" w:styleId="a4">
    <w:name w:val="Абзац списка Знак"/>
    <w:aliases w:val="Абзац списка ЦНЭС Знак,Начало абзаца Знак"/>
    <w:link w:val="a5"/>
    <w:uiPriority w:val="34"/>
    <w:locked/>
    <w:rsid w:val="00C51758"/>
    <w:rPr>
      <w:rFonts w:ascii="NTTimes/Cyrillic" w:eastAsia="Times New Roman" w:hAnsi="NTTimes/Cyrillic" w:cs="NTTimes/Cyrillic"/>
      <w:sz w:val="24"/>
      <w:szCs w:val="24"/>
      <w:lang w:val="en-US"/>
    </w:rPr>
  </w:style>
  <w:style w:type="paragraph" w:styleId="a5">
    <w:name w:val="List Paragraph"/>
    <w:aliases w:val="Абзац списка ЦНЭС,Начало абзаца"/>
    <w:basedOn w:val="a"/>
    <w:link w:val="a4"/>
    <w:uiPriority w:val="34"/>
    <w:qFormat/>
    <w:rsid w:val="00C51758"/>
    <w:pPr>
      <w:ind w:left="720"/>
      <w:contextualSpacing/>
    </w:pPr>
    <w:rPr>
      <w:lang w:eastAsia="en-US"/>
    </w:rPr>
  </w:style>
  <w:style w:type="table" w:customStyle="1" w:styleId="2">
    <w:name w:val="Сетка таблицы2"/>
    <w:basedOn w:val="a1"/>
    <w:uiPriority w:val="99"/>
    <w:rsid w:val="00C5175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66550"/>
    <w:pPr>
      <w:tabs>
        <w:tab w:val="center" w:pos="4677"/>
        <w:tab w:val="right" w:pos="9355"/>
      </w:tabs>
    </w:pPr>
  </w:style>
  <w:style w:type="character" w:customStyle="1" w:styleId="a7">
    <w:name w:val="Верхний колонтитул Знак"/>
    <w:basedOn w:val="a0"/>
    <w:link w:val="a6"/>
    <w:uiPriority w:val="99"/>
    <w:rsid w:val="00B66550"/>
    <w:rPr>
      <w:rFonts w:ascii="NTTimes/Cyrillic" w:eastAsia="Times New Roman" w:hAnsi="NTTimes/Cyrillic" w:cs="NTTimes/Cyrillic"/>
      <w:sz w:val="24"/>
      <w:szCs w:val="24"/>
      <w:lang w:val="en-US" w:eastAsia="ru-RU"/>
    </w:rPr>
  </w:style>
  <w:style w:type="paragraph" w:styleId="a8">
    <w:name w:val="footer"/>
    <w:basedOn w:val="a"/>
    <w:link w:val="a9"/>
    <w:uiPriority w:val="99"/>
    <w:unhideWhenUsed/>
    <w:rsid w:val="00B66550"/>
    <w:pPr>
      <w:tabs>
        <w:tab w:val="center" w:pos="4677"/>
        <w:tab w:val="right" w:pos="9355"/>
      </w:tabs>
    </w:pPr>
  </w:style>
  <w:style w:type="character" w:customStyle="1" w:styleId="a9">
    <w:name w:val="Нижний колонтитул Знак"/>
    <w:basedOn w:val="a0"/>
    <w:link w:val="a8"/>
    <w:uiPriority w:val="99"/>
    <w:rsid w:val="00B66550"/>
    <w:rPr>
      <w:rFonts w:ascii="NTTimes/Cyrillic" w:eastAsia="Times New Roman" w:hAnsi="NTTimes/Cyrillic" w:cs="NTTimes/Cyrillic"/>
      <w:sz w:val="24"/>
      <w:szCs w:val="24"/>
      <w:lang w:val="en-US" w:eastAsia="ru-RU"/>
    </w:rPr>
  </w:style>
  <w:style w:type="character" w:customStyle="1" w:styleId="1">
    <w:name w:val="Неразрешенное упоминание1"/>
    <w:basedOn w:val="a0"/>
    <w:uiPriority w:val="99"/>
    <w:semiHidden/>
    <w:unhideWhenUsed/>
    <w:rsid w:val="000663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921538">
      <w:bodyDiv w:val="1"/>
      <w:marLeft w:val="0"/>
      <w:marRight w:val="0"/>
      <w:marTop w:val="0"/>
      <w:marBottom w:val="0"/>
      <w:divBdr>
        <w:top w:val="none" w:sz="0" w:space="0" w:color="auto"/>
        <w:left w:val="none" w:sz="0" w:space="0" w:color="auto"/>
        <w:bottom w:val="none" w:sz="0" w:space="0" w:color="auto"/>
        <w:right w:val="none" w:sz="0" w:space="0" w:color="auto"/>
      </w:divBdr>
    </w:div>
    <w:div w:id="186000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576</Words>
  <Characters>3287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Штыкова Ольга Петровна</dc:creator>
  <cp:keywords/>
  <dc:description/>
  <cp:lastModifiedBy>iblis</cp:lastModifiedBy>
  <cp:revision>9</cp:revision>
  <dcterms:created xsi:type="dcterms:W3CDTF">2022-05-12T08:00:00Z</dcterms:created>
  <dcterms:modified xsi:type="dcterms:W3CDTF">2025-03-28T13:42:00Z</dcterms:modified>
</cp:coreProperties>
</file>