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9CB9DF" w14:textId="77777777" w:rsidR="00930D8A" w:rsidRDefault="003258A1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5D9391F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54084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FCF3BB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1C32380B" w14:textId="77777777" w:rsidR="00A3027D" w:rsidRDefault="00A3027D" w:rsidP="00A302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4"/>
          <w:szCs w:val="24"/>
          <w:lang w:eastAsia="ru-RU"/>
        </w:rPr>
      </w:pPr>
    </w:p>
    <w:p w14:paraId="4D9CC032" w14:textId="36492403" w:rsidR="00930D8A" w:rsidRPr="00CE76C1" w:rsidRDefault="008E447C" w:rsidP="00CE76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Титаренко Алексей Владимирович</w:t>
      </w:r>
      <w:r w:rsidRPr="008E447C">
        <w:rPr>
          <w:color w:val="000000"/>
          <w:sz w:val="24"/>
          <w:szCs w:val="24"/>
          <w:lang w:eastAsia="ru-RU"/>
        </w:rPr>
        <w:t xml:space="preserve"> (ИНН 644900507018, СНИЛС 067-381-149 78, 29.10.1967 г.р., место рождения: г. Энгельс Саратовской обл., адрес: 413116 Саратовская обл., г. Энгельс, ул. Космонавтов 2, кв. 30)</w:t>
      </w:r>
      <w:r w:rsidR="009D3BF9" w:rsidRPr="009D3BF9">
        <w:rPr>
          <w:color w:val="000000"/>
          <w:sz w:val="24"/>
          <w:szCs w:val="24"/>
          <w:lang w:eastAsia="ru-RU"/>
        </w:rPr>
        <w:t xml:space="preserve">, </w:t>
      </w:r>
      <w:r w:rsidR="005A3F6A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</w:t>
      </w:r>
      <w:r w:rsidR="00056F55"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>Несен</w:t>
      </w:r>
      <w:r w:rsidR="00056F55">
        <w:rPr>
          <w:bCs/>
          <w:color w:val="000000"/>
          <w:sz w:val="24"/>
          <w:szCs w:val="24"/>
          <w:shd w:val="clear" w:color="FFFFFF" w:fill="FFFFFF"/>
          <w:lang w:eastAsia="ru-RU"/>
        </w:rPr>
        <w:t>а</w:t>
      </w:r>
      <w:r w:rsidR="00056F55"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Данил</w:t>
      </w:r>
      <w:r w:rsidR="00056F55">
        <w:rPr>
          <w:bCs/>
          <w:color w:val="000000"/>
          <w:sz w:val="24"/>
          <w:szCs w:val="24"/>
          <w:shd w:val="clear" w:color="FFFFFF" w:fill="FFFFFF"/>
          <w:lang w:eastAsia="ru-RU"/>
        </w:rPr>
        <w:t>а</w:t>
      </w:r>
      <w:r w:rsidR="00056F55"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Вячеславович</w:t>
      </w:r>
      <w:r w:rsidR="00056F55">
        <w:rPr>
          <w:bCs/>
          <w:color w:val="000000"/>
          <w:sz w:val="24"/>
          <w:szCs w:val="24"/>
          <w:shd w:val="clear" w:color="FFFFFF" w:fill="FFFFFF"/>
          <w:lang w:eastAsia="ru-RU"/>
        </w:rPr>
        <w:t>а</w:t>
      </w:r>
      <w:r w:rsidR="005A3F6A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, </w:t>
      </w:r>
      <w:r w:rsidR="00F42707"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>действующего</w:t>
      </w:r>
      <w:r w:rsidR="002D3D3C"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на основании решения </w:t>
      </w:r>
      <w:r w:rsidRPr="008E447C">
        <w:rPr>
          <w:bCs/>
          <w:color w:val="000000"/>
          <w:sz w:val="24"/>
          <w:szCs w:val="24"/>
          <w:lang w:eastAsia="ru-RU"/>
        </w:rPr>
        <w:t>Арбитражного суда Саратовской области от 29.08.2024 (опубликовано 31.08.2024) по делу № А57-16439/2024</w:t>
      </w:r>
      <w:r w:rsidR="00056F55" w:rsidRPr="00056F55">
        <w:rPr>
          <w:bCs/>
          <w:color w:val="000000"/>
          <w:sz w:val="24"/>
          <w:szCs w:val="24"/>
          <w:lang w:eastAsia="ru-RU"/>
        </w:rPr>
        <w:t>,</w:t>
      </w:r>
      <w:r w:rsidR="00B8227B" w:rsidRPr="00B8227B">
        <w:rPr>
          <w:bCs/>
          <w:color w:val="000000"/>
          <w:sz w:val="24"/>
          <w:szCs w:val="24"/>
          <w:lang w:eastAsia="ru-RU"/>
        </w:rPr>
        <w:t xml:space="preserve"> </w:t>
      </w:r>
      <w:r w:rsidR="003258A1" w:rsidRPr="00111D4E">
        <w:rPr>
          <w:bCs/>
          <w:color w:val="000000"/>
          <w:sz w:val="24"/>
          <w:szCs w:val="24"/>
          <w:lang w:eastAsia="ru-RU"/>
        </w:rPr>
        <w:t>именуем</w:t>
      </w:r>
      <w:r w:rsidR="00C979DE" w:rsidRPr="00111D4E">
        <w:rPr>
          <w:bCs/>
          <w:color w:val="000000"/>
          <w:sz w:val="24"/>
          <w:szCs w:val="24"/>
          <w:lang w:eastAsia="ru-RU"/>
        </w:rPr>
        <w:t>ая</w:t>
      </w:r>
      <w:r w:rsidR="003258A1" w:rsidRPr="00111D4E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</w:t>
      </w:r>
      <w:r w:rsidR="003258A1" w:rsidRPr="00111D4E">
        <w:rPr>
          <w:color w:val="000000"/>
          <w:sz w:val="24"/>
          <w:szCs w:val="24"/>
          <w:lang w:eastAsia="ru-RU"/>
        </w:rPr>
        <w:t xml:space="preserve"> стороны, и </w:t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  <w:r w:rsidR="003258A1" w:rsidRPr="00111D4E">
        <w:rPr>
          <w:sz w:val="24"/>
          <w:szCs w:val="24"/>
          <w:lang w:eastAsia="ru-RU"/>
        </w:rPr>
        <w:t> </w:t>
      </w:r>
    </w:p>
    <w:p w14:paraId="11861738" w14:textId="77777777" w:rsidR="00A3027D" w:rsidRDefault="00A302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6035816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7FB33AB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9E1667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723A13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CED971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815ECBA" w14:textId="77777777" w:rsidR="00116257" w:rsidRDefault="00116257" w:rsidP="00116257">
      <w:pPr>
        <w:ind w:firstLine="567"/>
        <w:jc w:val="both"/>
        <w:rPr>
          <w:sz w:val="24"/>
        </w:rPr>
      </w:pPr>
      <w:r w:rsidRPr="0019577E">
        <w:rPr>
          <w:color w:val="000000"/>
          <w:sz w:val="24"/>
        </w:rPr>
        <w:t>1.3. Покупатель уведомлен о том</w:t>
      </w:r>
      <w:r>
        <w:rPr>
          <w:color w:val="000000"/>
          <w:sz w:val="24"/>
        </w:rPr>
        <w:t>,</w:t>
      </w:r>
      <w:r w:rsidRPr="0019577E">
        <w:rPr>
          <w:color w:val="000000"/>
          <w:sz w:val="24"/>
        </w:rPr>
        <w:t xml:space="preserve"> что на указанном имуществе имеются / отсутствуют ограничения (аресты)</w:t>
      </w:r>
      <w:r>
        <w:rPr>
          <w:color w:val="000000"/>
          <w:sz w:val="24"/>
        </w:rPr>
        <w:t xml:space="preserve">. </w:t>
      </w:r>
    </w:p>
    <w:p w14:paraId="3E43FC9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13EF2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76E6D57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9884A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46260B0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3C82F2C0" w14:textId="27ADF1B9" w:rsidR="002D3D3C" w:rsidRPr="00BA3691" w:rsidRDefault="003258A1" w:rsidP="004A61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8E447C" w:rsidRPr="008E447C">
        <w:rPr>
          <w:color w:val="000000"/>
          <w:sz w:val="24"/>
          <w:szCs w:val="24"/>
          <w:lang w:eastAsia="ru-RU"/>
        </w:rPr>
        <w:t>Титаренко Алексея Владимировича ИНН 644900507018 Банк получатель Калининградское отделение №8626 ПАО СБЕРБАНК кор/счет банка 30101810100000000634 БИК 042748634 Счет получателя 40817 810 6 2086 2957269</w:t>
      </w:r>
      <w:r w:rsidR="00BA3691">
        <w:rPr>
          <w:color w:val="000000"/>
          <w:sz w:val="24"/>
          <w:szCs w:val="24"/>
          <w:lang w:eastAsia="ru-RU"/>
        </w:rPr>
        <w:t>.</w:t>
      </w:r>
    </w:p>
    <w:p w14:paraId="06A7815A" w14:textId="77777777" w:rsidR="00803FF0" w:rsidRDefault="00803FF0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</w:p>
    <w:p w14:paraId="631A05C0" w14:textId="77777777" w:rsidR="00930D8A" w:rsidRDefault="003258A1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785B8F7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B9B6D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4BAD989" w14:textId="10F38EA9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3.2. Акт приема-передачи под</w:t>
      </w:r>
      <w:r w:rsidR="00DD316F">
        <w:rPr>
          <w:color w:val="000000"/>
          <w:sz w:val="24"/>
          <w:szCs w:val="24"/>
          <w:lang w:eastAsia="ru-RU"/>
        </w:rPr>
        <w:t>писывается Сторонами в течение 10</w:t>
      </w:r>
      <w:r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4F3839E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124AA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47C6CC8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A1F592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056AC4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81C935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6B4C244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31884D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3EAC3BA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078C3C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3FB111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1CB85E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7DDEED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</w:t>
      </w:r>
      <w:r w:rsidR="00F82E14">
        <w:rPr>
          <w:color w:val="000000"/>
          <w:sz w:val="24"/>
          <w:szCs w:val="24"/>
          <w:lang w:eastAsia="ru-RU"/>
        </w:rPr>
        <w:t>стоящий договор составлен в двух</w:t>
      </w:r>
      <w:r>
        <w:rPr>
          <w:color w:val="000000"/>
          <w:sz w:val="24"/>
          <w:szCs w:val="24"/>
          <w:lang w:eastAsia="ru-RU"/>
        </w:rPr>
        <w:t xml:space="preserve"> экземплярах, один э</w:t>
      </w:r>
      <w:r w:rsidR="00F82E14">
        <w:rPr>
          <w:color w:val="000000"/>
          <w:sz w:val="24"/>
          <w:szCs w:val="24"/>
          <w:lang w:eastAsia="ru-RU"/>
        </w:rPr>
        <w:t>кземпляр выдается Продавцу и один экземпляр</w:t>
      </w:r>
      <w:r>
        <w:rPr>
          <w:color w:val="000000"/>
          <w:sz w:val="24"/>
          <w:szCs w:val="24"/>
          <w:lang w:eastAsia="ru-RU"/>
        </w:rPr>
        <w:t xml:space="preserve"> выдается Покупателю.</w:t>
      </w:r>
    </w:p>
    <w:p w14:paraId="4820F08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2B8EC0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7B4463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930D8A" w14:paraId="2D706170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A04E6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EC1862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930D8A" w14:paraId="2846BE50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453A59" w14:textId="6B9236E0" w:rsidR="00CE76C1" w:rsidRDefault="008E447C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</w:pPr>
            <w:r w:rsidRPr="008E447C">
              <w:t>Титаренко Алексей Владимирович (ИНН 644900507018, СНИЛС 067-381-149 78, 29.10.1967 г.р., место рождения: г. Энгельс Саратовской обл., адрес: 413116 Саратовская обл., г. Энгельс, ул. Космонавтов 2, кв. 30)</w:t>
            </w:r>
          </w:p>
          <w:p w14:paraId="13AEB000" w14:textId="77777777" w:rsidR="008E447C" w:rsidRDefault="008E447C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</w:rPr>
            </w:pPr>
          </w:p>
          <w:p w14:paraId="5B09FAE9" w14:textId="00C319B3" w:rsidR="00803FF0" w:rsidRPr="003E7CB4" w:rsidRDefault="00803FF0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</w:rPr>
            </w:pPr>
            <w:r w:rsidRPr="00763FC7"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70356D83" w14:textId="1F7C3959" w:rsidR="00930D8A" w:rsidRPr="004A61AB" w:rsidRDefault="00CE76C1" w:rsidP="00486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CE76C1">
              <w:t xml:space="preserve">Получатель: </w:t>
            </w:r>
            <w:r w:rsidR="008E447C" w:rsidRPr="008E447C">
              <w:t>Титаренко Алексея Владимировича ИНН 644900507018 Банк получатель Калининградское отделение №8626 ПАО СБЕРБАНК кор/счет банка 30101810100000000634 БИК 042748634 Счет получателя 40817 810 6 2086 2957269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B71FAB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30D8A" w14:paraId="7B66C917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FB8B6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95DFA0E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54EC00D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92AB22E" w14:textId="020E9A3E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______________________  </w:t>
            </w:r>
            <w:r w:rsidR="001D01EA">
              <w:rPr>
                <w:color w:val="000000"/>
                <w:shd w:val="clear" w:color="FFFFFF" w:fill="FFFFFF"/>
                <w:lang w:eastAsia="ru-RU"/>
              </w:rPr>
              <w:t>Несен Д.В.</w:t>
            </w:r>
          </w:p>
          <w:p w14:paraId="16024111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6DF0C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27C03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0553A6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13D63A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B23DD1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9E5D81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1A05D5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029FB7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5A1FAA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2197F0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72B2FC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ED3841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37E0CD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 xml:space="preserve">   «___» ______ 20___ г.</w:t>
      </w:r>
    </w:p>
    <w:p w14:paraId="05BF625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2C22A2" w14:textId="77777777" w:rsidR="005D73AF" w:rsidRDefault="005D73AF" w:rsidP="005D7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396CD5" w14:textId="25966324" w:rsidR="00930D8A" w:rsidRDefault="008E447C" w:rsidP="002868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Титаренко Алексей Владимирович</w:t>
      </w:r>
      <w:r w:rsidRPr="008E447C">
        <w:rPr>
          <w:color w:val="000000"/>
          <w:sz w:val="24"/>
          <w:szCs w:val="24"/>
          <w:lang w:eastAsia="ru-RU"/>
        </w:rPr>
        <w:t xml:space="preserve"> (ИНН 644900507018, СНИЛС 067-381-149 78, 29.10.1967 г.р., место рождения: г. Энгельс Саратовской обл., адрес: 413116 Саратовская обл., г. Энгельс, ул. Космонавтов 2, кв. 30)</w:t>
      </w:r>
      <w:r w:rsidRPr="009D3BF9">
        <w:rPr>
          <w:color w:val="000000"/>
          <w:sz w:val="24"/>
          <w:szCs w:val="24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</w:t>
      </w:r>
      <w:r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>Несен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>а</w:t>
      </w:r>
      <w:r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Данил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>а</w:t>
      </w:r>
      <w:r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Вячеславович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а, </w:t>
      </w:r>
      <w:r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 w:rsidRPr="008E447C">
        <w:rPr>
          <w:bCs/>
          <w:color w:val="000000"/>
          <w:sz w:val="24"/>
          <w:szCs w:val="24"/>
          <w:lang w:eastAsia="ru-RU"/>
        </w:rPr>
        <w:t>Арбитражного суда Саратовской области от 29.08.2024 (опубликовано 31.08.2024) по делу № А57-16439/2024</w:t>
      </w:r>
      <w:bookmarkStart w:id="0" w:name="_GoBack"/>
      <w:bookmarkEnd w:id="0"/>
      <w:r w:rsidR="00C979DE" w:rsidRPr="00C979DE">
        <w:rPr>
          <w:bCs/>
          <w:color w:val="000000"/>
          <w:sz w:val="24"/>
          <w:szCs w:val="24"/>
          <w:lang w:eastAsia="ru-RU"/>
        </w:rPr>
        <w:t>, именуемая в дальнейшем «Продавец», с одной</w:t>
      </w:r>
      <w:r w:rsidR="00C979DE" w:rsidRPr="006D7B56">
        <w:rPr>
          <w:color w:val="000000"/>
          <w:sz w:val="24"/>
          <w:szCs w:val="24"/>
          <w:lang w:eastAsia="ru-RU"/>
        </w:rPr>
        <w:t xml:space="preserve"> стороны, и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810E1E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AB7091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AE3F38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6030CF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2E142D2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715F6F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0AFE628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584"/>
        <w:gridCol w:w="3905"/>
      </w:tblGrid>
      <w:tr w:rsidR="00C979DE" w14:paraId="369C06B6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CE48B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390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8748C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8E447C" w14:paraId="55B0E88F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6F7031" w14:textId="77777777" w:rsidR="008E447C" w:rsidRDefault="008E447C" w:rsidP="008E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</w:pPr>
            <w:r w:rsidRPr="008E447C">
              <w:t>Титаренко Алексей Владимирович (ИНН 644900507018, СНИЛС 067-381-149 78, 29.10.1967 г.р., место рождения: г. Энгельс Саратовской обл., адрес: 413116 Саратовская обл., г. Энгельс, ул. Космонавтов 2, кв. 30)</w:t>
            </w:r>
          </w:p>
          <w:p w14:paraId="652FC35E" w14:textId="77777777" w:rsidR="008E447C" w:rsidRDefault="008E447C" w:rsidP="008E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</w:rPr>
            </w:pPr>
          </w:p>
          <w:p w14:paraId="7466D67F" w14:textId="77777777" w:rsidR="008E447C" w:rsidRPr="003E7CB4" w:rsidRDefault="008E447C" w:rsidP="008E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</w:rPr>
            </w:pPr>
            <w:r w:rsidRPr="00763FC7"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6A8D887F" w14:textId="283FAED0" w:rsidR="008E447C" w:rsidRPr="00111D4E" w:rsidRDefault="008E447C" w:rsidP="008E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CE76C1">
              <w:t xml:space="preserve">Получатель: </w:t>
            </w:r>
            <w:r w:rsidRPr="008E447C">
              <w:t>Титаренко Алексея Владимировича ИНН 644900507018 Банк получатель Калининградское отделение №8626 ПАО СБЕРБАНК кор/счет банка 30101810100000000634 БИК 042748634 Счет получателя 40817 810 6 2086 2957269</w:t>
            </w:r>
          </w:p>
        </w:tc>
        <w:tc>
          <w:tcPr>
            <w:tcW w:w="39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BA71E9" w14:textId="77777777" w:rsidR="008E447C" w:rsidRDefault="008E447C" w:rsidP="008E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979DE" w14:paraId="3740B475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D6ABE2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0C8CF990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74EB18D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40FE3674" w14:textId="02C8918D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______________________  </w:t>
            </w:r>
            <w:r w:rsidR="001D01EA">
              <w:rPr>
                <w:color w:val="000000"/>
                <w:shd w:val="clear" w:color="FFFFFF" w:fill="FFFFFF"/>
                <w:lang w:eastAsia="ru-RU"/>
              </w:rPr>
              <w:t>Несен Д.В.</w:t>
            </w:r>
          </w:p>
          <w:p w14:paraId="737BDDE0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BBD21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61938469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34B9FDC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955FF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3348663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930D8A" w:rsidSect="00930D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7CC817" w14:textId="77777777" w:rsidR="002C66AC" w:rsidRDefault="002C66AC">
      <w:r>
        <w:separator/>
      </w:r>
    </w:p>
  </w:endnote>
  <w:endnote w:type="continuationSeparator" w:id="0">
    <w:p w14:paraId="7AFD3E70" w14:textId="77777777" w:rsidR="002C66AC" w:rsidRDefault="002C6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080AFA" w14:textId="77777777" w:rsidR="002C66AC" w:rsidRDefault="002C66AC">
      <w:r>
        <w:separator/>
      </w:r>
    </w:p>
  </w:footnote>
  <w:footnote w:type="continuationSeparator" w:id="0">
    <w:p w14:paraId="301407B6" w14:textId="77777777" w:rsidR="002C66AC" w:rsidRDefault="002C66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270AE"/>
    <w:multiLevelType w:val="hybridMultilevel"/>
    <w:tmpl w:val="2C02BA8C"/>
    <w:lvl w:ilvl="0" w:tplc="27F65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BAE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B24C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3E80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FCF7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76AFF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9CC7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68DD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54D8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33559"/>
    <w:multiLevelType w:val="multilevel"/>
    <w:tmpl w:val="41C0AF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D1271EB"/>
    <w:multiLevelType w:val="multilevel"/>
    <w:tmpl w:val="B22248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C8F2693"/>
    <w:multiLevelType w:val="multilevel"/>
    <w:tmpl w:val="4CAAA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21A39CD"/>
    <w:multiLevelType w:val="multilevel"/>
    <w:tmpl w:val="5B58A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CA45AC"/>
    <w:multiLevelType w:val="multilevel"/>
    <w:tmpl w:val="FFAC1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0D8A"/>
    <w:rsid w:val="00056F55"/>
    <w:rsid w:val="00074758"/>
    <w:rsid w:val="00086000"/>
    <w:rsid w:val="000974C5"/>
    <w:rsid w:val="00111D4E"/>
    <w:rsid w:val="00116257"/>
    <w:rsid w:val="00152A98"/>
    <w:rsid w:val="00153F55"/>
    <w:rsid w:val="001B2BBF"/>
    <w:rsid w:val="001D01EA"/>
    <w:rsid w:val="001D32AB"/>
    <w:rsid w:val="002169FA"/>
    <w:rsid w:val="00247A1D"/>
    <w:rsid w:val="0026636A"/>
    <w:rsid w:val="00275559"/>
    <w:rsid w:val="00281AF1"/>
    <w:rsid w:val="00282764"/>
    <w:rsid w:val="002868A6"/>
    <w:rsid w:val="00291F23"/>
    <w:rsid w:val="002C66AC"/>
    <w:rsid w:val="002D1639"/>
    <w:rsid w:val="002D3D3C"/>
    <w:rsid w:val="002E6243"/>
    <w:rsid w:val="00324CFC"/>
    <w:rsid w:val="003258A1"/>
    <w:rsid w:val="0032655F"/>
    <w:rsid w:val="00334795"/>
    <w:rsid w:val="0034308A"/>
    <w:rsid w:val="00350307"/>
    <w:rsid w:val="00366441"/>
    <w:rsid w:val="00380A51"/>
    <w:rsid w:val="003A70E8"/>
    <w:rsid w:val="003B118B"/>
    <w:rsid w:val="003B61EF"/>
    <w:rsid w:val="003B6209"/>
    <w:rsid w:val="003D22AD"/>
    <w:rsid w:val="003E7CB4"/>
    <w:rsid w:val="00411D02"/>
    <w:rsid w:val="004622F0"/>
    <w:rsid w:val="004650C9"/>
    <w:rsid w:val="00465244"/>
    <w:rsid w:val="004679A0"/>
    <w:rsid w:val="004757DC"/>
    <w:rsid w:val="00486C41"/>
    <w:rsid w:val="00490F62"/>
    <w:rsid w:val="0049393D"/>
    <w:rsid w:val="004A4670"/>
    <w:rsid w:val="004A61AB"/>
    <w:rsid w:val="004D1AD4"/>
    <w:rsid w:val="004D2E12"/>
    <w:rsid w:val="004E16A6"/>
    <w:rsid w:val="004F0EC7"/>
    <w:rsid w:val="004F786B"/>
    <w:rsid w:val="00510759"/>
    <w:rsid w:val="00521753"/>
    <w:rsid w:val="005426AB"/>
    <w:rsid w:val="00564322"/>
    <w:rsid w:val="005A2637"/>
    <w:rsid w:val="005A3035"/>
    <w:rsid w:val="005A3F6A"/>
    <w:rsid w:val="005D73AF"/>
    <w:rsid w:val="005E321B"/>
    <w:rsid w:val="005F439A"/>
    <w:rsid w:val="00601186"/>
    <w:rsid w:val="006139A4"/>
    <w:rsid w:val="00634099"/>
    <w:rsid w:val="0065049B"/>
    <w:rsid w:val="00656C4F"/>
    <w:rsid w:val="00675E04"/>
    <w:rsid w:val="0067704D"/>
    <w:rsid w:val="006A76BA"/>
    <w:rsid w:val="006C5E45"/>
    <w:rsid w:val="006D7B56"/>
    <w:rsid w:val="006E37D9"/>
    <w:rsid w:val="006F15DB"/>
    <w:rsid w:val="006F1861"/>
    <w:rsid w:val="00704133"/>
    <w:rsid w:val="00715DFA"/>
    <w:rsid w:val="00763FC7"/>
    <w:rsid w:val="0078588F"/>
    <w:rsid w:val="00787B13"/>
    <w:rsid w:val="00792C7F"/>
    <w:rsid w:val="007A7DA5"/>
    <w:rsid w:val="007F6E0A"/>
    <w:rsid w:val="00803FF0"/>
    <w:rsid w:val="00804B14"/>
    <w:rsid w:val="008105A1"/>
    <w:rsid w:val="00845CCB"/>
    <w:rsid w:val="008B2C18"/>
    <w:rsid w:val="008C456E"/>
    <w:rsid w:val="008C6BB4"/>
    <w:rsid w:val="008E447C"/>
    <w:rsid w:val="00917003"/>
    <w:rsid w:val="00930D8A"/>
    <w:rsid w:val="009361C6"/>
    <w:rsid w:val="00953638"/>
    <w:rsid w:val="0099699A"/>
    <w:rsid w:val="00997F8A"/>
    <w:rsid w:val="009B15BE"/>
    <w:rsid w:val="009B4670"/>
    <w:rsid w:val="009D3BF9"/>
    <w:rsid w:val="00A12FC1"/>
    <w:rsid w:val="00A14AA2"/>
    <w:rsid w:val="00A24BE2"/>
    <w:rsid w:val="00A3027D"/>
    <w:rsid w:val="00AC3411"/>
    <w:rsid w:val="00AD34CC"/>
    <w:rsid w:val="00AF5806"/>
    <w:rsid w:val="00B13005"/>
    <w:rsid w:val="00B159F1"/>
    <w:rsid w:val="00B52836"/>
    <w:rsid w:val="00B722F0"/>
    <w:rsid w:val="00B8227B"/>
    <w:rsid w:val="00BA3691"/>
    <w:rsid w:val="00BF3355"/>
    <w:rsid w:val="00BF7E24"/>
    <w:rsid w:val="00C21F84"/>
    <w:rsid w:val="00C3051B"/>
    <w:rsid w:val="00C979DE"/>
    <w:rsid w:val="00CB3767"/>
    <w:rsid w:val="00CC06DA"/>
    <w:rsid w:val="00CC6CCD"/>
    <w:rsid w:val="00CD741C"/>
    <w:rsid w:val="00CE76C1"/>
    <w:rsid w:val="00D26741"/>
    <w:rsid w:val="00D57C12"/>
    <w:rsid w:val="00D872FB"/>
    <w:rsid w:val="00D87EE5"/>
    <w:rsid w:val="00DD316F"/>
    <w:rsid w:val="00E4686B"/>
    <w:rsid w:val="00E6794C"/>
    <w:rsid w:val="00EB5082"/>
    <w:rsid w:val="00F14D81"/>
    <w:rsid w:val="00F42707"/>
    <w:rsid w:val="00F515A4"/>
    <w:rsid w:val="00F54ADA"/>
    <w:rsid w:val="00F82E14"/>
    <w:rsid w:val="00FB4DA8"/>
    <w:rsid w:val="00FB555C"/>
    <w:rsid w:val="00FC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6B830"/>
  <w15:docId w15:val="{FD069532-E21D-45B0-BDB0-D4FEF807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04B1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30D8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30D8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30D8A"/>
    <w:rPr>
      <w:sz w:val="24"/>
      <w:szCs w:val="24"/>
    </w:rPr>
  </w:style>
  <w:style w:type="character" w:customStyle="1" w:styleId="QuoteChar">
    <w:name w:val="Quote Char"/>
    <w:uiPriority w:val="29"/>
    <w:rsid w:val="00930D8A"/>
    <w:rPr>
      <w:i/>
    </w:rPr>
  </w:style>
  <w:style w:type="character" w:customStyle="1" w:styleId="IntenseQuoteChar">
    <w:name w:val="Intense Quote Char"/>
    <w:uiPriority w:val="30"/>
    <w:rsid w:val="00930D8A"/>
    <w:rPr>
      <w:i/>
    </w:rPr>
  </w:style>
  <w:style w:type="character" w:customStyle="1" w:styleId="HeaderChar">
    <w:name w:val="Header Char"/>
    <w:basedOn w:val="a0"/>
    <w:uiPriority w:val="99"/>
    <w:rsid w:val="00930D8A"/>
  </w:style>
  <w:style w:type="character" w:customStyle="1" w:styleId="CaptionChar">
    <w:name w:val="Caption Char"/>
    <w:uiPriority w:val="99"/>
    <w:rsid w:val="00930D8A"/>
  </w:style>
  <w:style w:type="character" w:customStyle="1" w:styleId="FootnoteTextChar">
    <w:name w:val="Footnote Text Char"/>
    <w:uiPriority w:val="99"/>
    <w:rsid w:val="00930D8A"/>
    <w:rPr>
      <w:sz w:val="18"/>
    </w:rPr>
  </w:style>
  <w:style w:type="character" w:customStyle="1" w:styleId="EndnoteTextChar">
    <w:name w:val="Endnote Text Char"/>
    <w:uiPriority w:val="99"/>
    <w:rsid w:val="00930D8A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930D8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930D8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930D8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930D8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930D8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930D8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930D8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930D8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930D8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930D8A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30D8A"/>
  </w:style>
  <w:style w:type="paragraph" w:styleId="a4">
    <w:name w:val="Title"/>
    <w:basedOn w:val="a"/>
    <w:next w:val="a"/>
    <w:link w:val="a5"/>
    <w:uiPriority w:val="10"/>
    <w:qFormat/>
    <w:rsid w:val="00930D8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30D8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30D8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0D8A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930D8A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930D8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30D8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30D8A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10"/>
    <w:uiPriority w:val="99"/>
    <w:rsid w:val="00930D8A"/>
  </w:style>
  <w:style w:type="paragraph" w:customStyle="1" w:styleId="12">
    <w:name w:val="Нижний колонтитул1"/>
    <w:basedOn w:val="a"/>
    <w:link w:val="ab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30D8A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930D8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930D8A"/>
  </w:style>
  <w:style w:type="table" w:customStyle="1" w:styleId="TableGridLight">
    <w:name w:val="Table Grid Light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30D8A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930D8A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30D8A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30D8A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30D8A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30D8A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30D8A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30D8A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30D8A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30D8A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30D8A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30D8A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30D8A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30D8A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30D8A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30D8A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30D8A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30D8A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30D8A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30D8A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30D8A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930D8A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930D8A"/>
    <w:rPr>
      <w:sz w:val="18"/>
    </w:rPr>
  </w:style>
  <w:style w:type="character" w:styleId="ae">
    <w:name w:val="footnote reference"/>
    <w:basedOn w:val="a0"/>
    <w:uiPriority w:val="99"/>
    <w:unhideWhenUsed/>
    <w:rsid w:val="00930D8A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30D8A"/>
  </w:style>
  <w:style w:type="character" w:customStyle="1" w:styleId="af0">
    <w:name w:val="Текст концевой сноски Знак"/>
    <w:link w:val="af"/>
    <w:uiPriority w:val="99"/>
    <w:rsid w:val="00930D8A"/>
    <w:rPr>
      <w:sz w:val="20"/>
    </w:rPr>
  </w:style>
  <w:style w:type="character" w:styleId="af1">
    <w:name w:val="endnote reference"/>
    <w:basedOn w:val="a0"/>
    <w:uiPriority w:val="99"/>
    <w:semiHidden/>
    <w:unhideWhenUsed/>
    <w:rsid w:val="00930D8A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930D8A"/>
    <w:pPr>
      <w:spacing w:after="57"/>
    </w:pPr>
  </w:style>
  <w:style w:type="paragraph" w:styleId="23">
    <w:name w:val="toc 2"/>
    <w:basedOn w:val="a"/>
    <w:next w:val="a"/>
    <w:uiPriority w:val="39"/>
    <w:unhideWhenUsed/>
    <w:rsid w:val="00930D8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930D8A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930D8A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930D8A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930D8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930D8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930D8A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930D8A"/>
    <w:pPr>
      <w:spacing w:after="57"/>
      <w:ind w:left="2268"/>
    </w:pPr>
  </w:style>
  <w:style w:type="paragraph" w:styleId="af2">
    <w:name w:val="TOC Heading"/>
    <w:uiPriority w:val="39"/>
    <w:unhideWhenUsed/>
    <w:rsid w:val="00930D8A"/>
  </w:style>
  <w:style w:type="paragraph" w:styleId="af3">
    <w:name w:val="List Paragraph"/>
    <w:basedOn w:val="a"/>
    <w:uiPriority w:val="34"/>
    <w:qFormat/>
    <w:rsid w:val="00930D8A"/>
    <w:pPr>
      <w:ind w:left="720"/>
      <w:contextualSpacing/>
    </w:pPr>
  </w:style>
  <w:style w:type="table" w:styleId="af4">
    <w:name w:val="Table Grid"/>
    <w:basedOn w:val="a1"/>
    <w:uiPriority w:val="59"/>
    <w:rsid w:val="00930D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basedOn w:val="a0"/>
    <w:uiPriority w:val="99"/>
    <w:unhideWhenUsed/>
    <w:rsid w:val="00930D8A"/>
    <w:rPr>
      <w:color w:val="0000FF" w:themeColor="hyperlink"/>
      <w:u w:val="single"/>
    </w:rPr>
  </w:style>
  <w:style w:type="paragraph" w:customStyle="1" w:styleId="docdata">
    <w:name w:val="docdata"/>
    <w:aliases w:val="docy,v5,2320,bqiaagaaeyqcaaagiaiaaanjbgaabxegaaaaaaaaaaaaaaaaaaaaaaaaaaaaaaaaaaaaaaaaaaaaaaaaaaaaaaaaaaaaaaaaaaaaaaaaaaaaaaaaaaaaaaaaaaaaaaaaaaaaaaaaaaaaaaaaaaaaaaaaaaaaaaaaaaaaaaaaaaaaaaaaaaaaaaaaaaaaaaaaaaaaaaaaaaaaaaaaaaaaaaaaaaaaaaaaaaaaaaaa"/>
    <w:basedOn w:val="a"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Normal (Web)"/>
    <w:basedOn w:val="a"/>
    <w:uiPriority w:val="99"/>
    <w:semiHidden/>
    <w:unhideWhenUsed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711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3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Учетная запись Майкрософт</cp:lastModifiedBy>
  <cp:revision>53</cp:revision>
  <dcterms:created xsi:type="dcterms:W3CDTF">2022-11-28T21:35:00Z</dcterms:created>
  <dcterms:modified xsi:type="dcterms:W3CDTF">2025-05-07T11:57:00Z</dcterms:modified>
</cp:coreProperties>
</file>