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2F770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F770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F770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F770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F770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F770E">
        <w:rPr>
          <w:rStyle w:val="paragraph"/>
          <w:rFonts w:ascii="Times New Roman" w:hAnsi="Times New Roman"/>
          <w:sz w:val="18"/>
          <w:szCs w:val="18"/>
        </w:rPr>
        <w:tab/>
      </w:r>
      <w:r w:rsidRPr="002F770E">
        <w:rPr>
          <w:rStyle w:val="paragraph"/>
          <w:rFonts w:ascii="Times New Roman" w:hAnsi="Times New Roman"/>
          <w:sz w:val="18"/>
          <w:szCs w:val="18"/>
        </w:rPr>
        <w:tab/>
      </w:r>
      <w:r w:rsidRPr="002F770E">
        <w:rPr>
          <w:rStyle w:val="paragraph"/>
          <w:rFonts w:ascii="Times New Roman" w:hAnsi="Times New Roman"/>
          <w:sz w:val="18"/>
          <w:szCs w:val="18"/>
        </w:rPr>
        <w:tab/>
      </w:r>
      <w:r w:rsidRPr="002F770E">
        <w:rPr>
          <w:rStyle w:val="paragraph"/>
          <w:rFonts w:ascii="Times New Roman" w:hAnsi="Times New Roman"/>
          <w:sz w:val="18"/>
          <w:szCs w:val="18"/>
        </w:rPr>
        <w:tab/>
      </w:r>
      <w:r w:rsidRPr="002F770E">
        <w:rPr>
          <w:rStyle w:val="paragraph"/>
          <w:rFonts w:ascii="Times New Roman" w:hAnsi="Times New Roman"/>
          <w:sz w:val="18"/>
          <w:szCs w:val="18"/>
        </w:rPr>
        <w:tab/>
      </w:r>
      <w:r w:rsidRPr="002F770E">
        <w:rPr>
          <w:rStyle w:val="paragraph"/>
          <w:rFonts w:ascii="Times New Roman" w:hAnsi="Times New Roman"/>
          <w:sz w:val="18"/>
          <w:szCs w:val="18"/>
        </w:rPr>
        <w:tab/>
      </w:r>
      <w:r w:rsidRPr="002F770E">
        <w:rPr>
          <w:rStyle w:val="paragraph"/>
          <w:rFonts w:ascii="Times New Roman" w:hAnsi="Times New Roman"/>
          <w:sz w:val="18"/>
          <w:szCs w:val="18"/>
        </w:rPr>
        <w:tab/>
      </w:r>
      <w:r w:rsidRPr="002F770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F770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F770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F770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F770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F770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2F770E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7388D6AA" w14:textId="4687D3BE" w:rsidR="002F770E" w:rsidRPr="002F770E" w:rsidRDefault="002F770E" w:rsidP="002F770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2F770E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Астраханцева Сергея Геннадьевича (дата рождения: 21.06.1990 г., место рождения: Пос. </w:t>
      </w:r>
      <w:proofErr w:type="spellStart"/>
      <w:r w:rsidRPr="002F770E">
        <w:rPr>
          <w:rStyle w:val="paragraph"/>
          <w:rFonts w:ascii="Times New Roman" w:hAnsi="Times New Roman"/>
          <w:sz w:val="18"/>
          <w:szCs w:val="18"/>
        </w:rPr>
        <w:t>Новочунка</w:t>
      </w:r>
      <w:proofErr w:type="spellEnd"/>
      <w:r w:rsidRPr="002F770E">
        <w:rPr>
          <w:rStyle w:val="paragraph"/>
          <w:rFonts w:ascii="Times New Roman" w:hAnsi="Times New Roman"/>
          <w:sz w:val="18"/>
          <w:szCs w:val="18"/>
        </w:rPr>
        <w:t xml:space="preserve"> Чунского р-на Иркутской обл., СНИЛС 117-114-640 18, ИНН 384403415981, регистрация по месту жительства: 665533, Иркутская область, Чунский р-н, п. Пионерский, ул. Сибирская, д. 38),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2F770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F770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2F770E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2F770E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Решения Арбитражного суда Иркутской области от 16.07.2024 г. (резолютивная часть объявлена 16.07.2024 г.) по делу № А19-26753/2023</w:t>
      </w:r>
      <w:r w:rsidR="00BE49EC" w:rsidRPr="002F770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F770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F770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F770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F770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F770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F770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F770E">
        <w:rPr>
          <w:rFonts w:ascii="Times New Roman" w:hAnsi="Times New Roman"/>
          <w:sz w:val="18"/>
          <w:szCs w:val="18"/>
        </w:rPr>
        <w:t>,</w:t>
      </w:r>
      <w:r w:rsidR="000A052A" w:rsidRPr="002F770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F770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F770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  <w:r w:rsidRPr="002F770E">
        <w:rPr>
          <w:rFonts w:ascii="Times New Roman" w:hAnsi="Times New Roman"/>
          <w:i/>
          <w:sz w:val="20"/>
          <w:szCs w:val="20"/>
        </w:rPr>
        <w:t xml:space="preserve">Лот №1: Вид объекта недвижимости: Здание Кадастровый номер: 38:21:050108:848 Назначение объекта недвижимости: Жилое Виды разрешенного использования объекта недвижимости: данные отсутствуют Местоположение: Иркутская область, р-н. Чунский, п. </w:t>
      </w:r>
      <w:proofErr w:type="spellStart"/>
      <w:r w:rsidRPr="002F770E">
        <w:rPr>
          <w:rFonts w:ascii="Times New Roman" w:hAnsi="Times New Roman"/>
          <w:i/>
          <w:sz w:val="20"/>
          <w:szCs w:val="20"/>
        </w:rPr>
        <w:t>Новочунка</w:t>
      </w:r>
      <w:proofErr w:type="spellEnd"/>
      <w:r w:rsidRPr="002F770E">
        <w:rPr>
          <w:rFonts w:ascii="Times New Roman" w:hAnsi="Times New Roman"/>
          <w:i/>
          <w:sz w:val="20"/>
          <w:szCs w:val="20"/>
        </w:rPr>
        <w:t xml:space="preserve">, ул. </w:t>
      </w:r>
      <w:proofErr w:type="spellStart"/>
      <w:r w:rsidRPr="002F770E">
        <w:rPr>
          <w:rFonts w:ascii="Times New Roman" w:hAnsi="Times New Roman"/>
          <w:i/>
          <w:sz w:val="20"/>
          <w:szCs w:val="20"/>
        </w:rPr>
        <w:t>Толетого</w:t>
      </w:r>
      <w:proofErr w:type="spellEnd"/>
      <w:r w:rsidRPr="002F770E">
        <w:rPr>
          <w:rFonts w:ascii="Times New Roman" w:hAnsi="Times New Roman"/>
          <w:i/>
          <w:sz w:val="20"/>
          <w:szCs w:val="20"/>
        </w:rPr>
        <w:t>, д. 13 Площадь: 62.5</w:t>
      </w:r>
    </w:p>
    <w:p w14:paraId="270AF071" w14:textId="69B6ED80" w:rsidR="002F770E" w:rsidRPr="002F770E" w:rsidRDefault="002F770E" w:rsidP="002F770E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F770E">
        <w:rPr>
          <w:rFonts w:ascii="Times New Roman" w:hAnsi="Times New Roman"/>
          <w:i/>
          <w:sz w:val="20"/>
          <w:szCs w:val="20"/>
        </w:rPr>
        <w:t xml:space="preserve">Вид объекта недвижимости: Земельный участок Кадастровый номер: 38:21:050108:850 Назначение объекта недвижимости: данные отсутствуют Виды разрешенного использования объекта недвижимости: Для ведения личного подсобного хозяйства Адрес: Российская Федерация, Иркутская </w:t>
      </w:r>
      <w:proofErr w:type="spellStart"/>
      <w:proofErr w:type="gramStart"/>
      <w:r w:rsidRPr="002F770E">
        <w:rPr>
          <w:rFonts w:ascii="Times New Roman" w:hAnsi="Times New Roman"/>
          <w:i/>
          <w:sz w:val="20"/>
          <w:szCs w:val="20"/>
        </w:rPr>
        <w:t>область,Чунский</w:t>
      </w:r>
      <w:proofErr w:type="spellEnd"/>
      <w:proofErr w:type="gramEnd"/>
      <w:r w:rsidRPr="002F770E">
        <w:rPr>
          <w:rFonts w:ascii="Times New Roman" w:hAnsi="Times New Roman"/>
          <w:i/>
          <w:sz w:val="20"/>
          <w:szCs w:val="20"/>
        </w:rPr>
        <w:t xml:space="preserve"> район, п. </w:t>
      </w:r>
      <w:proofErr w:type="spellStart"/>
      <w:r w:rsidRPr="002F770E">
        <w:rPr>
          <w:rFonts w:ascii="Times New Roman" w:hAnsi="Times New Roman"/>
          <w:i/>
          <w:sz w:val="20"/>
          <w:szCs w:val="20"/>
        </w:rPr>
        <w:t>Новочунка</w:t>
      </w:r>
      <w:proofErr w:type="spellEnd"/>
      <w:r w:rsidRPr="002F770E">
        <w:rPr>
          <w:rFonts w:ascii="Times New Roman" w:hAnsi="Times New Roman"/>
          <w:i/>
          <w:sz w:val="20"/>
          <w:szCs w:val="20"/>
        </w:rPr>
        <w:t>, ул. Толстого. 13 Площадь: 1386+1- (далее – «Имущество»)</w:t>
      </w:r>
      <w:r w:rsidRPr="002F770E">
        <w:rPr>
          <w:rFonts w:ascii="Times New Roman" w:hAnsi="Times New Roman"/>
          <w:i/>
          <w:sz w:val="20"/>
          <w:szCs w:val="20"/>
        </w:rPr>
        <w:t>.</w:t>
      </w:r>
    </w:p>
    <w:p w14:paraId="2F3975F4" w14:textId="7CB9B823" w:rsidR="00444125" w:rsidRPr="002F770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F770E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F770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F770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F770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F770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2F770E" w:rsidRPr="002F770E">
        <w:rPr>
          <w:rStyle w:val="paragraph"/>
          <w:rFonts w:ascii="Times New Roman" w:hAnsi="Times New Roman"/>
          <w:sz w:val="18"/>
          <w:szCs w:val="18"/>
        </w:rPr>
        <w:t>Астраханцев Сергей Геннадьевич</w:t>
      </w:r>
      <w:r w:rsidR="002F770E" w:rsidRPr="002F770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F770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2F770E" w:rsidRPr="002F770E">
        <w:rPr>
          <w:rStyle w:val="paragraph"/>
          <w:rFonts w:ascii="Times New Roman" w:hAnsi="Times New Roman"/>
          <w:sz w:val="18"/>
          <w:szCs w:val="18"/>
        </w:rPr>
        <w:t>40817810950191110893</w:t>
      </w:r>
      <w:r w:rsidR="00BE49EC" w:rsidRPr="002F770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2F770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F770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770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F770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F770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770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F770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770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2F770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770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2F770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770E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2F770E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2F770E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2F770E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2F770E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F770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770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F770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F770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770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F770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F770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F770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F770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F770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F770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F770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F770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F770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2F770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770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F770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770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F770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BB8E3F4" w:rsidR="003C3A95" w:rsidRPr="002F770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F770E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2F770E" w:rsidRPr="002F770E">
              <w:rPr>
                <w:rStyle w:val="paragraph"/>
                <w:i/>
                <w:sz w:val="18"/>
                <w:szCs w:val="18"/>
              </w:rPr>
              <w:t xml:space="preserve">Астраханцева Сергея Геннадьевича (дата рождения: 21.06.1990 г., место рождения: Пос. </w:t>
            </w:r>
            <w:proofErr w:type="spellStart"/>
            <w:r w:rsidR="002F770E" w:rsidRPr="002F770E">
              <w:rPr>
                <w:rStyle w:val="paragraph"/>
                <w:i/>
                <w:sz w:val="18"/>
                <w:szCs w:val="18"/>
              </w:rPr>
              <w:t>Новочунка</w:t>
            </w:r>
            <w:proofErr w:type="spellEnd"/>
            <w:r w:rsidR="002F770E" w:rsidRPr="002F770E">
              <w:rPr>
                <w:rStyle w:val="paragraph"/>
                <w:i/>
                <w:sz w:val="18"/>
                <w:szCs w:val="18"/>
              </w:rPr>
              <w:t xml:space="preserve"> Чунского р-на Иркутской обл., СНИЛС 117-114-640 18, ИНН 384403415981, регистрация по месту жительства: 665533, Иркутская область, Чунский р-н, п. Пионерский, ул. Сибирская, д. 38</w:t>
            </w:r>
            <w:r w:rsidR="00BE49EC" w:rsidRPr="002F770E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2F770E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2F770E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2F770E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2F770E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2F770E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2F770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781749E8" w:rsidR="00BE49EC" w:rsidRPr="002F770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2F77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2F770E" w:rsidRPr="002F77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Астраханцев Сергей Геннадьевич</w:t>
            </w:r>
          </w:p>
          <w:p w14:paraId="5DA4213E" w14:textId="77777777" w:rsidR="002F770E" w:rsidRPr="002F770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77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2F77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2F770E" w:rsidRPr="002F77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40817810950191110893</w:t>
            </w:r>
          </w:p>
          <w:p w14:paraId="7B183B3D" w14:textId="3BC05C5D" w:rsidR="00BE49EC" w:rsidRPr="002F770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77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2F770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77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2F770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77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2F770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77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>Кор. счет: 30101810150040000763</w:t>
            </w:r>
          </w:p>
          <w:p w14:paraId="182EA16B" w14:textId="6E6B7442" w:rsidR="009F1046" w:rsidRPr="002F770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77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2F770E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2F770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F770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F770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2F770E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2F770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F77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F77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F770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F77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F77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F770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F770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F77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F770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F770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2F77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2F77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F77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F77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2F770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2F770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2F770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4F0DCB13" w:rsidR="003D3E15" w:rsidRPr="002F770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5F348406" w14:textId="77777777" w:rsidR="002F770E" w:rsidRPr="002F770E" w:rsidRDefault="002F770E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F770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2F770E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2025-02-12T11:14:00Z</dcterms:created>
  <dcterms:modified xsi:type="dcterms:W3CDTF">2025-02-12T11:14:00Z</dcterms:modified>
</cp:coreProperties>
</file>