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614D95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6A71CF07" w14:textId="77777777" w:rsidR="00614D95" w:rsidRDefault="00614D95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614D95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№А56-44422/2024 (Судья - </w:t>
      </w:r>
      <w:proofErr w:type="spellStart"/>
      <w:r w:rsidRPr="00614D95">
        <w:rPr>
          <w:rFonts w:ascii="Verdana" w:hAnsi="Verdana"/>
          <w:sz w:val="18"/>
          <w:szCs w:val="18"/>
        </w:rPr>
        <w:t>Сундеева</w:t>
      </w:r>
      <w:proofErr w:type="spellEnd"/>
      <w:r w:rsidRPr="00614D95">
        <w:rPr>
          <w:rFonts w:ascii="Verdana" w:hAnsi="Verdana"/>
          <w:sz w:val="18"/>
          <w:szCs w:val="18"/>
        </w:rPr>
        <w:t xml:space="preserve"> М.В.) от 04.07.2024 гражданин </w:t>
      </w:r>
      <w:proofErr w:type="spellStart"/>
      <w:r w:rsidRPr="00614D95">
        <w:rPr>
          <w:rFonts w:ascii="Verdana" w:hAnsi="Verdana"/>
          <w:b/>
          <w:bCs/>
          <w:sz w:val="18"/>
          <w:szCs w:val="18"/>
        </w:rPr>
        <w:t>Бободжонова</w:t>
      </w:r>
      <w:proofErr w:type="spellEnd"/>
      <w:r w:rsidRPr="00614D9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614D95">
        <w:rPr>
          <w:rFonts w:ascii="Verdana" w:hAnsi="Verdana"/>
          <w:b/>
          <w:bCs/>
          <w:sz w:val="18"/>
          <w:szCs w:val="18"/>
        </w:rPr>
        <w:t>Мутабар</w:t>
      </w:r>
      <w:proofErr w:type="spellEnd"/>
      <w:r w:rsidRPr="00614D9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614D95">
        <w:rPr>
          <w:rFonts w:ascii="Verdana" w:hAnsi="Verdana"/>
          <w:b/>
          <w:bCs/>
          <w:sz w:val="18"/>
          <w:szCs w:val="18"/>
        </w:rPr>
        <w:t>Рахматовна</w:t>
      </w:r>
      <w:proofErr w:type="spellEnd"/>
      <w:r w:rsidRPr="00614D95">
        <w:rPr>
          <w:rFonts w:ascii="Verdana" w:hAnsi="Verdana"/>
          <w:sz w:val="18"/>
          <w:szCs w:val="18"/>
        </w:rPr>
        <w:t xml:space="preserve"> (26.02.1982 г.р., уроженец </w:t>
      </w:r>
      <w:proofErr w:type="spellStart"/>
      <w:r w:rsidRPr="00614D95">
        <w:rPr>
          <w:rFonts w:ascii="Verdana" w:hAnsi="Verdana"/>
          <w:sz w:val="18"/>
          <w:szCs w:val="18"/>
        </w:rPr>
        <w:t>м.р</w:t>
      </w:r>
      <w:proofErr w:type="spellEnd"/>
      <w:r w:rsidRPr="00614D95">
        <w:rPr>
          <w:rFonts w:ascii="Verdana" w:hAnsi="Verdana"/>
          <w:sz w:val="18"/>
          <w:szCs w:val="18"/>
        </w:rPr>
        <w:t xml:space="preserve">. </w:t>
      </w:r>
      <w:proofErr w:type="spellStart"/>
      <w:r w:rsidRPr="00614D95">
        <w:rPr>
          <w:rFonts w:ascii="Verdana" w:hAnsi="Verdana"/>
          <w:sz w:val="18"/>
          <w:szCs w:val="18"/>
        </w:rPr>
        <w:t>Вахшский</w:t>
      </w:r>
      <w:proofErr w:type="spellEnd"/>
      <w:r w:rsidRPr="00614D95">
        <w:rPr>
          <w:rFonts w:ascii="Verdana" w:hAnsi="Verdana"/>
          <w:sz w:val="18"/>
          <w:szCs w:val="18"/>
        </w:rPr>
        <w:t xml:space="preserve"> район, Таджикская ССР, адрес регистрации: Ленинградская обл., г Сланцы, пер. Почтовый, д. 13, кв. 51, ИНН: 784213051800, СНИЛС: 20483344242)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22D542D6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59F0B971" w:rsidR="00091A2D" w:rsidRPr="00D07B92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Задаток составляет 2</w:t>
      </w:r>
      <w:r w:rsidRPr="00520B68">
        <w:rPr>
          <w:rFonts w:ascii="Verdana" w:hAnsi="Verdana"/>
          <w:sz w:val="18"/>
        </w:rPr>
        <w:t xml:space="preserve">0 (двадцать)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торгов. Задаток должен быть внесен Заявителем до даты подачи заявки на </w:t>
      </w:r>
      <w:proofErr w:type="spellStart"/>
      <w:r w:rsidR="00091A2D" w:rsidRPr="00D07B92">
        <w:rPr>
          <w:rFonts w:ascii="Verdana" w:hAnsi="Verdana"/>
          <w:sz w:val="18"/>
        </w:rPr>
        <w:t>задатковый</w:t>
      </w:r>
      <w:proofErr w:type="spellEnd"/>
      <w:r w:rsidR="00091A2D" w:rsidRPr="00D07B92">
        <w:rPr>
          <w:rFonts w:ascii="Verdana" w:hAnsi="Verdana"/>
          <w:sz w:val="18"/>
        </w:rPr>
        <w:t xml:space="preserve"> счет Должника </w:t>
      </w:r>
      <w:proofErr w:type="spellStart"/>
      <w:r w:rsidR="00614D95" w:rsidRPr="00614D95">
        <w:rPr>
          <w:rFonts w:ascii="Verdana" w:hAnsi="Verdana"/>
          <w:sz w:val="18"/>
        </w:rPr>
        <w:t>Бободжонова</w:t>
      </w:r>
      <w:proofErr w:type="spellEnd"/>
      <w:r w:rsidR="00614D95" w:rsidRPr="00614D95">
        <w:rPr>
          <w:rFonts w:ascii="Verdana" w:hAnsi="Verdana"/>
          <w:sz w:val="18"/>
        </w:rPr>
        <w:t xml:space="preserve"> </w:t>
      </w:r>
      <w:proofErr w:type="spellStart"/>
      <w:r w:rsidR="00614D95" w:rsidRPr="00614D95">
        <w:rPr>
          <w:rFonts w:ascii="Verdana" w:hAnsi="Verdana"/>
          <w:sz w:val="18"/>
        </w:rPr>
        <w:t>Мутабар</w:t>
      </w:r>
      <w:proofErr w:type="spellEnd"/>
      <w:r w:rsidR="00614D95" w:rsidRPr="00614D95">
        <w:rPr>
          <w:rFonts w:ascii="Verdana" w:hAnsi="Verdana"/>
          <w:sz w:val="18"/>
        </w:rPr>
        <w:t xml:space="preserve"> </w:t>
      </w:r>
      <w:proofErr w:type="spellStart"/>
      <w:r w:rsidR="00614D95" w:rsidRPr="00614D95">
        <w:rPr>
          <w:rFonts w:ascii="Verdana" w:hAnsi="Verdana"/>
          <w:sz w:val="18"/>
        </w:rPr>
        <w:t>Рахматовна</w:t>
      </w:r>
      <w:proofErr w:type="spellEnd"/>
      <w:r w:rsidR="00091A2D" w:rsidRPr="00D07B92">
        <w:rPr>
          <w:rFonts w:ascii="Verdana" w:hAnsi="Verdana"/>
          <w:sz w:val="18"/>
        </w:rPr>
        <w:t>:</w:t>
      </w:r>
    </w:p>
    <w:p w14:paraId="326A0170" w14:textId="02D56FF6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Счет</w:t>
      </w:r>
      <w:r w:rsidRPr="00153D26">
        <w:rPr>
          <w:rFonts w:ascii="Verdana" w:hAnsi="Verdana"/>
          <w:sz w:val="18"/>
          <w:szCs w:val="22"/>
        </w:rPr>
        <w:t xml:space="preserve">: </w:t>
      </w:r>
      <w:r w:rsidR="00614D95" w:rsidRPr="00614D95">
        <w:rPr>
          <w:rFonts w:ascii="Verdana" w:hAnsi="Verdana"/>
          <w:sz w:val="18"/>
          <w:szCs w:val="22"/>
        </w:rPr>
        <w:t>40817810350187829141</w:t>
      </w:r>
    </w:p>
    <w:p w14:paraId="27C6036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</w:t>
      </w:r>
      <w:r w:rsidRPr="00153D26">
        <w:rPr>
          <w:rFonts w:ascii="Verdana" w:hAnsi="Verdana"/>
          <w:sz w:val="18"/>
          <w:szCs w:val="22"/>
        </w:rPr>
        <w:t xml:space="preserve">анк получателя: </w:t>
      </w:r>
      <w:r w:rsidRPr="00153D26">
        <w:rPr>
          <w:rFonts w:ascii="Verdana" w:hAnsi="Verdana" w:hint="eastAsia"/>
          <w:sz w:val="18"/>
          <w:szCs w:val="22"/>
        </w:rPr>
        <w:t>в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ФИЛИАЛ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ЦЕНТРАЛЬНЫЙ</w:t>
      </w:r>
      <w:r w:rsidRPr="00153D26">
        <w:rPr>
          <w:rFonts w:ascii="Verdana" w:hAnsi="Verdana"/>
          <w:sz w:val="18"/>
          <w:szCs w:val="22"/>
        </w:rPr>
        <w:t xml:space="preserve">" </w:t>
      </w:r>
      <w:r w:rsidRPr="00153D26">
        <w:rPr>
          <w:rFonts w:ascii="Verdana" w:hAnsi="Verdana" w:hint="eastAsia"/>
          <w:sz w:val="18"/>
          <w:szCs w:val="22"/>
        </w:rPr>
        <w:t>ПАО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СОВКОМБАНК</w:t>
      </w:r>
      <w:r w:rsidRPr="00153D26">
        <w:rPr>
          <w:rFonts w:ascii="Verdana" w:hAnsi="Verdana"/>
          <w:sz w:val="18"/>
          <w:szCs w:val="22"/>
        </w:rPr>
        <w:t>" (</w:t>
      </w:r>
      <w:r w:rsidRPr="00153D26">
        <w:rPr>
          <w:rFonts w:ascii="Verdana" w:hAnsi="Verdana" w:hint="eastAsia"/>
          <w:sz w:val="18"/>
          <w:szCs w:val="22"/>
        </w:rPr>
        <w:t>БЕРДСК</w:t>
      </w:r>
      <w:r w:rsidRPr="00153D26">
        <w:rPr>
          <w:rFonts w:ascii="Verdana" w:hAnsi="Verdana"/>
          <w:sz w:val="18"/>
          <w:szCs w:val="22"/>
        </w:rPr>
        <w:t>)</w:t>
      </w:r>
    </w:p>
    <w:p w14:paraId="727E28F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к</w:t>
      </w:r>
      <w:r w:rsidRPr="00153D26">
        <w:rPr>
          <w:rFonts w:ascii="Verdana" w:hAnsi="Verdana"/>
          <w:sz w:val="18"/>
          <w:szCs w:val="22"/>
        </w:rPr>
        <w:t>/</w:t>
      </w:r>
      <w:r w:rsidRPr="00153D26">
        <w:rPr>
          <w:rFonts w:ascii="Verdana" w:hAnsi="Verdana" w:hint="eastAsia"/>
          <w:sz w:val="18"/>
          <w:szCs w:val="22"/>
        </w:rPr>
        <w:t>с</w:t>
      </w:r>
      <w:r w:rsidRPr="00153D26">
        <w:rPr>
          <w:rFonts w:ascii="Verdana" w:hAnsi="Verdana"/>
          <w:sz w:val="18"/>
          <w:szCs w:val="22"/>
        </w:rPr>
        <w:t xml:space="preserve">: 30101810150040000763 </w:t>
      </w:r>
    </w:p>
    <w:p w14:paraId="6CF75B2F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БИК</w:t>
      </w:r>
      <w:r w:rsidRPr="00153D26">
        <w:rPr>
          <w:rFonts w:ascii="Verdana" w:hAnsi="Verdana"/>
          <w:sz w:val="18"/>
          <w:szCs w:val="22"/>
        </w:rPr>
        <w:t xml:space="preserve"> 045004763</w:t>
      </w:r>
    </w:p>
    <w:p w14:paraId="6871FBDA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ИНН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БАНКА</w:t>
      </w:r>
      <w:r w:rsidRPr="00153D26">
        <w:rPr>
          <w:rFonts w:ascii="Verdana" w:hAnsi="Verdana"/>
          <w:sz w:val="18"/>
          <w:szCs w:val="22"/>
        </w:rPr>
        <w:t xml:space="preserve"> 4401116480</w:t>
      </w:r>
    </w:p>
    <w:p w14:paraId="5FD04F0D" w14:textId="77D7DC0B" w:rsidR="00F95040" w:rsidRPr="00520B68" w:rsidRDefault="00F95040" w:rsidP="00091A2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1A2D"/>
    <w:rsid w:val="00106DAE"/>
    <w:rsid w:val="001250E1"/>
    <w:rsid w:val="002C091C"/>
    <w:rsid w:val="00361BC1"/>
    <w:rsid w:val="00365160"/>
    <w:rsid w:val="00391861"/>
    <w:rsid w:val="00514FD0"/>
    <w:rsid w:val="00614D95"/>
    <w:rsid w:val="00680AAB"/>
    <w:rsid w:val="00781D47"/>
    <w:rsid w:val="007D0465"/>
    <w:rsid w:val="00A2068C"/>
    <w:rsid w:val="00A26CB8"/>
    <w:rsid w:val="00A758DA"/>
    <w:rsid w:val="00B00BBA"/>
    <w:rsid w:val="00BF07E0"/>
    <w:rsid w:val="00D33A89"/>
    <w:rsid w:val="00D34445"/>
    <w:rsid w:val="00D42045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2020-11-30T14:42:00Z</cp:lastPrinted>
  <dcterms:created xsi:type="dcterms:W3CDTF">2020-05-14T09:46:00Z</dcterms:created>
  <dcterms:modified xsi:type="dcterms:W3CDTF">2025-02-06T08:32:00Z</dcterms:modified>
</cp:coreProperties>
</file>