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54803" w14:textId="77777777" w:rsidR="00FB0FE0" w:rsidRDefault="00FB0FE0" w:rsidP="00FB0FE0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18386D24" w14:textId="77777777" w:rsidR="00FB0FE0" w:rsidRDefault="00FB0FE0" w:rsidP="00FB0FE0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47BFAD95" w14:textId="77777777" w:rsidR="00FB0FE0" w:rsidRDefault="00FB0FE0" w:rsidP="00FB0FE0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1F730D1D" w14:textId="77777777" w:rsidR="00FB0FE0" w:rsidRDefault="00FB0FE0" w:rsidP="00FB0FE0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1BCADF2A" w14:textId="77777777" w:rsidR="00FB0FE0" w:rsidRDefault="00FB0FE0" w:rsidP="00FB0FE0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50E008A0" w14:textId="77777777" w:rsidR="00FB0FE0" w:rsidRDefault="00FB0FE0" w:rsidP="00FB0FE0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3DB7CF12" w14:textId="77777777" w:rsidR="00FB0FE0" w:rsidRDefault="00FB0FE0" w:rsidP="00FB0FE0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4F8FC36C" w14:textId="77777777" w:rsidR="00FB0FE0" w:rsidRDefault="00FB0FE0" w:rsidP="00FB0FE0">
      <w:pPr>
        <w:pStyle w:val="Standard"/>
        <w:jc w:val="right"/>
        <w:rPr>
          <w:u w:val="single"/>
          <w:lang w:val="ru-RU"/>
        </w:rPr>
      </w:pPr>
      <w:r>
        <w:rPr>
          <w:lang w:val="ru-RU"/>
        </w:rPr>
        <w:t xml:space="preserve">ФИО\Наименование организатора торгов </w:t>
      </w:r>
      <w:r w:rsidRPr="004F36D1">
        <w:rPr>
          <w:u w:val="single"/>
          <w:lang w:val="ru-RU"/>
        </w:rPr>
        <w:t>Балакина Александра Игоревича</w:t>
      </w:r>
    </w:p>
    <w:p w14:paraId="5948F6ED" w14:textId="77777777" w:rsidR="00FB0FE0" w:rsidRPr="004F36D1" w:rsidRDefault="00FB0FE0" w:rsidP="00FB0FE0">
      <w:pPr>
        <w:pStyle w:val="Standard"/>
        <w:jc w:val="right"/>
        <w:rPr>
          <w:lang w:val="ru-RU"/>
        </w:rPr>
      </w:pPr>
      <w:r>
        <w:rPr>
          <w:lang w:val="ru-RU"/>
        </w:rPr>
        <w:t xml:space="preserve">ИНН </w:t>
      </w:r>
      <w:r w:rsidRPr="004F36D1">
        <w:rPr>
          <w:u w:val="single"/>
          <w:lang w:val="ru-RU" w:eastAsia="ru-RU" w:bidi="ar-SA"/>
        </w:rPr>
        <w:t>325250165710</w:t>
      </w:r>
    </w:p>
    <w:p w14:paraId="5F35C321" w14:textId="77777777" w:rsidR="00FB0FE0" w:rsidRDefault="00FB0FE0" w:rsidP="00FB0FE0">
      <w:pPr>
        <w:pStyle w:val="Standard"/>
        <w:jc w:val="right"/>
        <w:rPr>
          <w:lang w:val="ru-RU"/>
        </w:rPr>
      </w:pPr>
    </w:p>
    <w:p w14:paraId="2C8BAB72" w14:textId="77777777" w:rsidR="00FB0FE0" w:rsidRDefault="00FB0FE0" w:rsidP="00FB0FE0">
      <w:pPr>
        <w:pStyle w:val="Standard"/>
        <w:jc w:val="center"/>
        <w:rPr>
          <w:lang w:val="ru-RU"/>
        </w:rPr>
      </w:pPr>
    </w:p>
    <w:p w14:paraId="053D01D2" w14:textId="77777777" w:rsidR="00FB0FE0" w:rsidRDefault="00FB0FE0" w:rsidP="00FB0FE0">
      <w:pPr>
        <w:pStyle w:val="Standard"/>
        <w:jc w:val="center"/>
        <w:rPr>
          <w:lang w:val="ru-RU"/>
        </w:rPr>
      </w:pPr>
    </w:p>
    <w:p w14:paraId="107B7AC2" w14:textId="77777777" w:rsidR="00FB0FE0" w:rsidRDefault="00FB0FE0" w:rsidP="00FB0FE0">
      <w:pPr>
        <w:pStyle w:val="Standard"/>
        <w:jc w:val="center"/>
        <w:rPr>
          <w:lang w:val="ru-RU"/>
        </w:rPr>
      </w:pPr>
    </w:p>
    <w:p w14:paraId="6C21110E" w14:textId="77777777" w:rsidR="00FB0FE0" w:rsidRDefault="00FB0FE0" w:rsidP="00FB0FE0">
      <w:pPr>
        <w:pStyle w:val="Standard"/>
        <w:jc w:val="center"/>
        <w:rPr>
          <w:lang w:val="ru-RU"/>
        </w:rPr>
      </w:pPr>
    </w:p>
    <w:p w14:paraId="4B984936" w14:textId="77777777" w:rsidR="00FB0FE0" w:rsidRDefault="00FB0FE0" w:rsidP="00FB0FE0">
      <w:pPr>
        <w:pStyle w:val="Standard"/>
        <w:jc w:val="center"/>
        <w:rPr>
          <w:lang w:val="ru-RU"/>
        </w:rPr>
      </w:pPr>
    </w:p>
    <w:p w14:paraId="2C3D71AA" w14:textId="77777777" w:rsidR="00FB0FE0" w:rsidRDefault="00FB0FE0" w:rsidP="00FB0FE0">
      <w:pPr>
        <w:pStyle w:val="Standard"/>
        <w:jc w:val="center"/>
        <w:rPr>
          <w:lang w:val="ru-RU"/>
        </w:rPr>
      </w:pPr>
    </w:p>
    <w:p w14:paraId="4C3E4074" w14:textId="77777777" w:rsidR="00FB0FE0" w:rsidRDefault="00FB0FE0" w:rsidP="00FB0FE0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7DE69873" w14:textId="73EF629E" w:rsidR="00FB0FE0" w:rsidRPr="00FB0FE0" w:rsidRDefault="00FB0FE0" w:rsidP="00FB0FE0">
      <w:pPr>
        <w:pStyle w:val="Standard"/>
        <w:jc w:val="both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1" locked="0" layoutInCell="1" allowOverlap="1" wp14:anchorId="61395624" wp14:editId="19999DFC">
            <wp:simplePos x="0" y="0"/>
            <wp:positionH relativeFrom="column">
              <wp:posOffset>1842135</wp:posOffset>
            </wp:positionH>
            <wp:positionV relativeFrom="paragraph">
              <wp:posOffset>746760</wp:posOffset>
            </wp:positionV>
            <wp:extent cx="1762125" cy="2228850"/>
            <wp:effectExtent l="0" t="0" r="9525" b="0"/>
            <wp:wrapNone/>
            <wp:docPr id="16601271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ru-RU"/>
        </w:rPr>
        <w:t xml:space="preserve">Я, арбитражный управляющий Балакин Александр Игоревич, организатор торгов </w:t>
      </w:r>
      <w:r w:rsidRPr="004F36D1">
        <w:rPr>
          <w:b/>
          <w:bCs/>
          <w:lang w:val="ru-RU"/>
        </w:rPr>
        <w:t>49282-ОАОФ</w:t>
      </w:r>
      <w:r>
        <w:rPr>
          <w:b/>
          <w:bCs/>
          <w:lang w:val="ru-RU"/>
        </w:rPr>
        <w:t xml:space="preserve"> </w:t>
      </w:r>
      <w:r>
        <w:rPr>
          <w:lang w:val="ru-RU"/>
        </w:rPr>
        <w:t>(Идентификационный номер торгов) прошу внести изменения в торги по Лоту № 1</w:t>
      </w:r>
      <w:r>
        <w:rPr>
          <w:lang w:val="ru-RU"/>
        </w:rPr>
        <w:t xml:space="preserve"> – возобновить торги</w:t>
      </w:r>
      <w:r>
        <w:rPr>
          <w:lang w:val="ru-RU"/>
        </w:rPr>
        <w:t xml:space="preserve"> в связи с</w:t>
      </w:r>
      <w:r w:rsidRPr="004F36D1">
        <w:t xml:space="preserve"> </w:t>
      </w:r>
      <w:r>
        <w:rPr>
          <w:lang w:val="ru-RU"/>
        </w:rPr>
        <w:t>устранением обстоятельств, послуживших основанием для приостановления торгов, а именно: организатором торгов получен доступ к реализуемому нежилому зданию, в связи с чем имеется возможность произвести осмотр объекта внутри.</w:t>
      </w:r>
    </w:p>
    <w:p w14:paraId="52153F9A" w14:textId="77777777" w:rsidR="00FB0FE0" w:rsidRDefault="00FB0FE0" w:rsidP="00FB0FE0">
      <w:pPr>
        <w:pStyle w:val="Standard"/>
        <w:rPr>
          <w:lang w:val="ru-RU"/>
        </w:rPr>
      </w:pPr>
    </w:p>
    <w:p w14:paraId="1435D150" w14:textId="77777777" w:rsidR="00FB0FE0" w:rsidRDefault="00FB0FE0" w:rsidP="00FB0FE0">
      <w:pPr>
        <w:pStyle w:val="Standard"/>
        <w:rPr>
          <w:lang w:val="ru-RU"/>
        </w:rPr>
      </w:pPr>
    </w:p>
    <w:p w14:paraId="6FABB6C9" w14:textId="77777777" w:rsidR="00FB0FE0" w:rsidRDefault="00FB0FE0" w:rsidP="00FB0FE0">
      <w:pPr>
        <w:pStyle w:val="Standard"/>
        <w:rPr>
          <w:lang w:val="ru-RU"/>
        </w:rPr>
      </w:pPr>
    </w:p>
    <w:p w14:paraId="29903D39" w14:textId="77777777" w:rsidR="00FB0FE0" w:rsidRDefault="00FB0FE0" w:rsidP="00FB0FE0">
      <w:pPr>
        <w:pStyle w:val="Standard"/>
        <w:rPr>
          <w:lang w:val="ru-RU"/>
        </w:rPr>
      </w:pPr>
    </w:p>
    <w:p w14:paraId="1D898575" w14:textId="34474CF0" w:rsidR="00FB0FE0" w:rsidRDefault="00FB0FE0" w:rsidP="00FB0FE0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>
        <w:rPr>
          <w:lang w:val="ru-RU"/>
        </w:rPr>
        <w:t>01</w:t>
      </w:r>
      <w:r>
        <w:rPr>
          <w:lang w:val="ru-RU"/>
        </w:rPr>
        <w:t xml:space="preserve"> </w:t>
      </w:r>
      <w:r>
        <w:rPr>
          <w:lang w:val="ru-RU"/>
        </w:rPr>
        <w:t>апреля</w:t>
      </w:r>
      <w:r>
        <w:rPr>
          <w:lang w:val="ru-RU"/>
        </w:rPr>
        <w:t xml:space="preserve"> 2025.г.  </w:t>
      </w:r>
    </w:p>
    <w:p w14:paraId="3FD19380" w14:textId="77777777" w:rsidR="00FB0FE0" w:rsidRDefault="00FB0FE0" w:rsidP="00FB0FE0">
      <w:pPr>
        <w:pStyle w:val="Standard"/>
        <w:rPr>
          <w:lang w:val="ru-RU"/>
        </w:rPr>
      </w:pPr>
    </w:p>
    <w:p w14:paraId="66145F9A" w14:textId="77777777" w:rsidR="00FB0FE0" w:rsidRDefault="00FB0FE0" w:rsidP="00FB0FE0">
      <w:pPr>
        <w:pStyle w:val="Standard"/>
        <w:rPr>
          <w:lang w:val="ru-RU"/>
        </w:rPr>
      </w:pPr>
    </w:p>
    <w:p w14:paraId="36A48970" w14:textId="77777777" w:rsidR="00FB0FE0" w:rsidRDefault="00FB0FE0" w:rsidP="00FB0FE0">
      <w:pPr>
        <w:pStyle w:val="Standard"/>
        <w:rPr>
          <w:lang w:val="ru-RU"/>
        </w:rPr>
      </w:pPr>
      <w:r>
        <w:rPr>
          <w:lang w:val="ru-RU"/>
        </w:rPr>
        <w:t xml:space="preserve">Организатор </w:t>
      </w:r>
      <w:proofErr w:type="gramStart"/>
      <w:r>
        <w:rPr>
          <w:lang w:val="ru-RU"/>
        </w:rPr>
        <w:t xml:space="preserve">торгов:   </w:t>
      </w:r>
      <w:proofErr w:type="gramEnd"/>
      <w:r>
        <w:rPr>
          <w:lang w:val="ru-RU"/>
        </w:rPr>
        <w:t>__________________________ (подпись, ФИО)</w:t>
      </w:r>
    </w:p>
    <w:p w14:paraId="7FD50CAC" w14:textId="77777777" w:rsidR="00295A75" w:rsidRDefault="00295A75">
      <w:pPr>
        <w:pStyle w:val="Standard"/>
        <w:rPr>
          <w:lang w:val="ru-RU"/>
        </w:rPr>
      </w:pPr>
    </w:p>
    <w:p w14:paraId="2B5431E6" w14:textId="77777777" w:rsidR="00295A75" w:rsidRDefault="00295A75">
      <w:pPr>
        <w:pStyle w:val="Standard"/>
        <w:rPr>
          <w:lang w:val="ru-RU"/>
        </w:rPr>
      </w:pPr>
    </w:p>
    <w:p w14:paraId="580B1181" w14:textId="77777777" w:rsidR="00295A75" w:rsidRDefault="00295A75">
      <w:pPr>
        <w:pStyle w:val="Standard"/>
        <w:rPr>
          <w:lang w:val="ru-RU"/>
        </w:rPr>
      </w:pPr>
    </w:p>
    <w:p w14:paraId="3BAB709C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8E82A" w14:textId="77777777" w:rsidR="001B5ACF" w:rsidRDefault="001B5ACF">
      <w:r>
        <w:separator/>
      </w:r>
    </w:p>
  </w:endnote>
  <w:endnote w:type="continuationSeparator" w:id="0">
    <w:p w14:paraId="54015D8A" w14:textId="77777777" w:rsidR="001B5ACF" w:rsidRDefault="001B5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B4AEA" w14:textId="77777777" w:rsidR="001B5ACF" w:rsidRDefault="001B5ACF">
      <w:r>
        <w:rPr>
          <w:color w:val="000000"/>
        </w:rPr>
        <w:separator/>
      </w:r>
    </w:p>
  </w:footnote>
  <w:footnote w:type="continuationSeparator" w:id="0">
    <w:p w14:paraId="0B2278E7" w14:textId="77777777" w:rsidR="001B5ACF" w:rsidRDefault="001B5A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1B5ACF"/>
    <w:rsid w:val="00295A75"/>
    <w:rsid w:val="003952A0"/>
    <w:rsid w:val="006F6A2E"/>
    <w:rsid w:val="00700B29"/>
    <w:rsid w:val="00C605FF"/>
    <w:rsid w:val="00FB0FE0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39C6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1692218@gmail.com</cp:lastModifiedBy>
  <cp:revision>2</cp:revision>
  <dcterms:created xsi:type="dcterms:W3CDTF">2025-04-01T11:09:00Z</dcterms:created>
  <dcterms:modified xsi:type="dcterms:W3CDTF">2025-04-01T11:09:00Z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