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761D" w14:textId="77777777" w:rsidR="00F95040" w:rsidRDefault="00F95040" w:rsidP="00F95040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F95040" w:rsidRPr="00520B68" w14:paraId="551164FE" w14:textId="77777777" w:rsidTr="002264C9">
        <w:trPr>
          <w:jc w:val="center"/>
        </w:trPr>
        <w:tc>
          <w:tcPr>
            <w:tcW w:w="9463" w:type="dxa"/>
          </w:tcPr>
          <w:p w14:paraId="34EF22A8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DEC6125" wp14:editId="7057C74B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F95040" w:rsidRPr="00520B68" w14:paraId="477FFEF3" w14:textId="77777777" w:rsidTr="002264C9">
        <w:trPr>
          <w:jc w:val="center"/>
        </w:trPr>
        <w:tc>
          <w:tcPr>
            <w:tcW w:w="9463" w:type="dxa"/>
          </w:tcPr>
          <w:p w14:paraId="175C3593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F95040" w:rsidRPr="00520B68" w14:paraId="716C630C" w14:textId="77777777" w:rsidTr="002264C9">
        <w:trPr>
          <w:jc w:val="center"/>
        </w:trPr>
        <w:tc>
          <w:tcPr>
            <w:tcW w:w="9463" w:type="dxa"/>
          </w:tcPr>
          <w:p w14:paraId="1464931C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F95040" w:rsidRPr="00520B68" w14:paraId="128AF699" w14:textId="77777777" w:rsidTr="002264C9">
        <w:trPr>
          <w:jc w:val="center"/>
        </w:trPr>
        <w:tc>
          <w:tcPr>
            <w:tcW w:w="9463" w:type="dxa"/>
          </w:tcPr>
          <w:p w14:paraId="6620C74E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F95040" w:rsidRPr="00520B68" w14:paraId="387947FD" w14:textId="77777777" w:rsidTr="002264C9">
        <w:trPr>
          <w:jc w:val="center"/>
        </w:trPr>
        <w:tc>
          <w:tcPr>
            <w:tcW w:w="9463" w:type="dxa"/>
          </w:tcPr>
          <w:p w14:paraId="7822F75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961B44">
              <w:rPr>
                <w:rFonts w:ascii="Verdana" w:hAnsi="Verdana"/>
                <w:sz w:val="12"/>
                <w:szCs w:val="18"/>
                <w:lang w:eastAsia="ru-RU"/>
              </w:rPr>
              <w:t>15116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от «13» мая 2015 года</w:t>
            </w:r>
          </w:p>
          <w:p w14:paraId="7077A170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F95040" w:rsidRPr="00520B68" w14:paraId="5E7835B2" w14:textId="77777777" w:rsidTr="002264C9">
        <w:trPr>
          <w:jc w:val="center"/>
        </w:trPr>
        <w:tc>
          <w:tcPr>
            <w:tcW w:w="9463" w:type="dxa"/>
          </w:tcPr>
          <w:p w14:paraId="1FCB89F5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F95040" w:rsidRPr="00520B68" w14:paraId="51D8F85F" w14:textId="77777777" w:rsidTr="002264C9">
        <w:trPr>
          <w:jc w:val="center"/>
        </w:trPr>
        <w:tc>
          <w:tcPr>
            <w:tcW w:w="9463" w:type="dxa"/>
          </w:tcPr>
          <w:p w14:paraId="44B0E89F" w14:textId="6E7C8564" w:rsidR="00F95040" w:rsidRPr="00520B68" w:rsidRDefault="009D0BD7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9D0BD7">
              <w:rPr>
                <w:rFonts w:ascii="Verdana" w:hAnsi="Verdana"/>
                <w:b/>
                <w:sz w:val="14"/>
                <w:lang w:eastAsia="ru-RU"/>
              </w:rPr>
              <w:t>Адрес: 191187, СПб, ул. Чайковского, д. 1, кор. 2, лит. Б, оф.204</w:t>
            </w:r>
          </w:p>
        </w:tc>
      </w:tr>
      <w:tr w:rsidR="00F95040" w:rsidRPr="00EA0D90" w14:paraId="769362BD" w14:textId="77777777" w:rsidTr="002264C9">
        <w:trPr>
          <w:jc w:val="center"/>
        </w:trPr>
        <w:tc>
          <w:tcPr>
            <w:tcW w:w="9463" w:type="dxa"/>
          </w:tcPr>
          <w:p w14:paraId="0BBD41D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Pr="002E0309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60CB115C" w14:textId="036A7A02" w:rsidR="009D0BD7" w:rsidRPr="009D0BD7" w:rsidRDefault="00F95040" w:rsidP="009D0BD7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4425A7BA" w14:textId="77777777" w:rsidR="00EA0D90" w:rsidRDefault="00EA0D90" w:rsidP="00EA0D90">
      <w:pPr>
        <w:spacing w:before="120"/>
        <w:ind w:firstLine="708"/>
        <w:jc w:val="both"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EA0D90">
        <w:rPr>
          <w:rFonts w:ascii="Verdana" w:eastAsiaTheme="minorHAnsi" w:hAnsi="Verdana" w:cstheme="minorBidi"/>
          <w:sz w:val="18"/>
          <w:szCs w:val="18"/>
          <w:lang w:eastAsia="en-US"/>
        </w:rPr>
        <w:t xml:space="preserve">Решением Арбитражного суда города Санкт-Петербурга и Ленинградской области по делу №А56-12101/2023 (судья </w:t>
      </w:r>
      <w:proofErr w:type="spellStart"/>
      <w:r w:rsidRPr="00EA0D90">
        <w:rPr>
          <w:rFonts w:ascii="Verdana" w:eastAsiaTheme="minorHAnsi" w:hAnsi="Verdana" w:cstheme="minorBidi"/>
          <w:sz w:val="18"/>
          <w:szCs w:val="18"/>
          <w:lang w:eastAsia="en-US"/>
        </w:rPr>
        <w:t>Мигукина</w:t>
      </w:r>
      <w:proofErr w:type="spellEnd"/>
      <w:r w:rsidRPr="00EA0D90">
        <w:rPr>
          <w:rFonts w:ascii="Verdana" w:eastAsiaTheme="minorHAnsi" w:hAnsi="Verdana" w:cstheme="minorBidi"/>
          <w:sz w:val="18"/>
          <w:szCs w:val="18"/>
          <w:lang w:eastAsia="en-US"/>
        </w:rPr>
        <w:t xml:space="preserve"> Н. Э.) от 28.02.2024 гражданин </w:t>
      </w:r>
      <w:proofErr w:type="spellStart"/>
      <w:r w:rsidRPr="00EA0D90">
        <w:rPr>
          <w:rFonts w:ascii="Verdana" w:eastAsiaTheme="minorHAnsi" w:hAnsi="Verdana" w:cstheme="minorBidi"/>
          <w:b/>
          <w:bCs/>
          <w:sz w:val="18"/>
          <w:szCs w:val="18"/>
          <w:lang w:eastAsia="en-US"/>
        </w:rPr>
        <w:t>Шопперт</w:t>
      </w:r>
      <w:proofErr w:type="spellEnd"/>
      <w:r w:rsidRPr="00EA0D90">
        <w:rPr>
          <w:rFonts w:ascii="Verdana" w:eastAsiaTheme="minorHAnsi" w:hAnsi="Verdana" w:cstheme="minorBidi"/>
          <w:b/>
          <w:bCs/>
          <w:sz w:val="18"/>
          <w:szCs w:val="18"/>
          <w:lang w:eastAsia="en-US"/>
        </w:rPr>
        <w:t xml:space="preserve"> А. В.</w:t>
      </w:r>
      <w:r w:rsidRPr="00EA0D90">
        <w:rPr>
          <w:rFonts w:ascii="Verdana" w:eastAsiaTheme="minorHAnsi" w:hAnsi="Verdana" w:cstheme="minorBidi"/>
          <w:sz w:val="18"/>
          <w:szCs w:val="18"/>
          <w:lang w:eastAsia="en-US"/>
        </w:rPr>
        <w:t xml:space="preserve"> (24.05.1975 г.р., уроженец с. Большая Владимировка </w:t>
      </w:r>
      <w:proofErr w:type="spellStart"/>
      <w:r w:rsidRPr="00EA0D90">
        <w:rPr>
          <w:rFonts w:ascii="Verdana" w:eastAsiaTheme="minorHAnsi" w:hAnsi="Verdana" w:cstheme="minorBidi"/>
          <w:sz w:val="18"/>
          <w:szCs w:val="18"/>
          <w:lang w:eastAsia="en-US"/>
        </w:rPr>
        <w:t>Баскарагайский</w:t>
      </w:r>
      <w:proofErr w:type="spellEnd"/>
      <w:r w:rsidRPr="00EA0D90">
        <w:rPr>
          <w:rFonts w:ascii="Verdana" w:eastAsiaTheme="minorHAnsi" w:hAnsi="Verdana" w:cstheme="minorBidi"/>
          <w:sz w:val="18"/>
          <w:szCs w:val="18"/>
          <w:lang w:eastAsia="en-US"/>
        </w:rPr>
        <w:t xml:space="preserve"> р-н Семипалатинская обл., адрес регистрации: 196233, г. Санкт-Петербург, пр. Космонавтов, д. 86, к. 2, кв. 11; ИНН: 471701712275, СНИЛС: 07177665091)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342FE2CA" w14:textId="0AFDC2C5" w:rsidR="009D0BD7" w:rsidRPr="009D0BD7" w:rsidRDefault="009D0BD7" w:rsidP="009D0BD7">
      <w:pPr>
        <w:spacing w:before="120"/>
        <w:jc w:val="both"/>
        <w:rPr>
          <w:rFonts w:ascii="Verdana" w:eastAsiaTheme="minorHAnsi" w:hAnsi="Verdana" w:cstheme="minorBidi"/>
          <w:sz w:val="18"/>
          <w:szCs w:val="18"/>
          <w:lang w:eastAsia="en-US"/>
        </w:rPr>
      </w:pPr>
      <w:r>
        <w:rPr>
          <w:rFonts w:ascii="Verdana" w:eastAsiaTheme="minorHAnsi" w:hAnsi="Verdana" w:cstheme="minorBidi"/>
          <w:sz w:val="18"/>
          <w:szCs w:val="18"/>
          <w:lang w:eastAsia="en-US"/>
        </w:rPr>
        <w:t xml:space="preserve">         </w:t>
      </w:r>
      <w:r w:rsidRPr="009D0BD7">
        <w:rPr>
          <w:rFonts w:ascii="Verdana" w:eastAsiaTheme="minorHAnsi" w:hAnsi="Verdana" w:cstheme="minorBidi"/>
          <w:sz w:val="18"/>
          <w:szCs w:val="18"/>
          <w:lang w:eastAsia="en-US"/>
        </w:rPr>
        <w:t xml:space="preserve">Финансовым управляющим в деле о банкротстве гражданина утвержден арбитражный управляющий </w:t>
      </w:r>
      <w:r w:rsidRPr="009D0BD7">
        <w:rPr>
          <w:rFonts w:ascii="Verdana" w:eastAsiaTheme="minorHAnsi" w:hAnsi="Verdana" w:cstheme="minorBidi"/>
          <w:b/>
          <w:bCs/>
          <w:sz w:val="18"/>
          <w:szCs w:val="18"/>
          <w:lang w:eastAsia="en-US"/>
        </w:rPr>
        <w:t>Степанов Роман Сергеевич</w:t>
      </w:r>
      <w:r w:rsidRPr="009D0BD7">
        <w:rPr>
          <w:rFonts w:ascii="Verdana" w:eastAsiaTheme="minorHAnsi" w:hAnsi="Verdana" w:cstheme="minorBidi"/>
          <w:sz w:val="18"/>
          <w:szCs w:val="18"/>
          <w:lang w:eastAsia="en-US"/>
        </w:rPr>
        <w:t xml:space="preserve"> (ИНН 781301677221, СНИЛС 151-673-240 52, адрес                       для направления корреспонденции финансовому управляющему: 191187, г. Санкт-Петербург,                            ул. Чайковского, д. 1, к. 2, лит. Б, оф. 204, телефон +7 (911) 927-45-06, электронная                                         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</w:t>
      </w:r>
      <w:r>
        <w:rPr>
          <w:rFonts w:ascii="Verdana" w:eastAsiaTheme="minorHAnsi" w:hAnsi="Verdana" w:cstheme="minorBidi"/>
          <w:sz w:val="18"/>
          <w:szCs w:val="18"/>
          <w:lang w:eastAsia="en-US"/>
        </w:rPr>
        <w:t xml:space="preserve">                               </w:t>
      </w:r>
      <w:r w:rsidRPr="009D0BD7">
        <w:rPr>
          <w:rFonts w:ascii="Verdana" w:eastAsiaTheme="minorHAnsi" w:hAnsi="Verdana" w:cstheme="minorBidi"/>
          <w:sz w:val="18"/>
          <w:szCs w:val="18"/>
          <w:lang w:eastAsia="en-US"/>
        </w:rPr>
        <w:t>ул. Некрасова, д.39б, почтовый адрес Союза: 150000, Ярославская обл.,</w:t>
      </w:r>
      <w:r>
        <w:rPr>
          <w:rFonts w:ascii="Verdana" w:eastAsiaTheme="minorHAnsi" w:hAnsi="Verdana" w:cstheme="minorBidi"/>
          <w:sz w:val="18"/>
          <w:szCs w:val="18"/>
          <w:lang w:eastAsia="en-US"/>
        </w:rPr>
        <w:t xml:space="preserve"> </w:t>
      </w:r>
      <w:r w:rsidRPr="009D0BD7">
        <w:rPr>
          <w:rFonts w:ascii="Verdana" w:eastAsiaTheme="minorHAnsi" w:hAnsi="Verdana" w:cstheme="minorBidi"/>
          <w:sz w:val="18"/>
          <w:szCs w:val="18"/>
          <w:lang w:eastAsia="en-US"/>
        </w:rPr>
        <w:t>г. Ярославль, а/я 1085).</w:t>
      </w:r>
    </w:p>
    <w:p w14:paraId="74AD8A52" w14:textId="370A605E" w:rsidR="002C091C" w:rsidRPr="00E37422" w:rsidRDefault="002C091C" w:rsidP="009D0BD7">
      <w:pPr>
        <w:spacing w:before="60" w:after="60"/>
        <w:jc w:val="both"/>
        <w:rPr>
          <w:rFonts w:ascii="Verdana" w:hAnsi="Verdana"/>
          <w:sz w:val="18"/>
          <w:szCs w:val="18"/>
        </w:rPr>
      </w:pPr>
    </w:p>
    <w:p w14:paraId="7AD853E3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58172778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0B52181D" w14:textId="0C3AAB99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 xml:space="preserve">договор о задатке может </w:t>
      </w:r>
      <w:r w:rsidR="009D0BD7">
        <w:rPr>
          <w:rFonts w:ascii="Verdana" w:hAnsi="Verdana"/>
          <w:b/>
          <w:sz w:val="18"/>
          <w:lang w:eastAsia="ru-RU"/>
        </w:rPr>
        <w:t xml:space="preserve">                                                 </w:t>
      </w:r>
      <w:r w:rsidRPr="00520B68">
        <w:rPr>
          <w:rFonts w:ascii="Verdana" w:hAnsi="Verdana"/>
          <w:b/>
          <w:sz w:val="18"/>
          <w:lang w:eastAsia="ru-RU"/>
        </w:rPr>
        <w:t>не опубликовываться на ЭТП и не заключаться в письменном виде с заявителем.</w:t>
      </w:r>
    </w:p>
    <w:p w14:paraId="6773CB21" w14:textId="220EB880" w:rsidR="00F95040" w:rsidRPr="00520B68" w:rsidRDefault="00F95040" w:rsidP="00680AA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</w:t>
      </w:r>
    </w:p>
    <w:p w14:paraId="60448C79" w14:textId="186757D9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EA0D90">
        <w:rPr>
          <w:rFonts w:ascii="Verdana" w:hAnsi="Verdana"/>
          <w:sz w:val="18"/>
          <w:lang w:eastAsia="ru-RU"/>
        </w:rPr>
        <w:t>1</w:t>
      </w:r>
      <w:r w:rsidRPr="00520B68">
        <w:rPr>
          <w:rFonts w:ascii="Verdana" w:hAnsi="Verdana"/>
          <w:sz w:val="18"/>
          <w:lang w:eastAsia="ru-RU"/>
        </w:rPr>
        <w:t>0</w:t>
      </w:r>
      <w:r w:rsidR="00EA0D90">
        <w:rPr>
          <w:rFonts w:ascii="Verdana" w:hAnsi="Verdana"/>
          <w:sz w:val="18"/>
          <w:lang w:eastAsia="ru-RU"/>
        </w:rPr>
        <w:t>%</w:t>
      </w:r>
      <w:r w:rsidRPr="00520B68">
        <w:rPr>
          <w:rFonts w:ascii="Verdana" w:hAnsi="Verdana"/>
          <w:sz w:val="18"/>
          <w:lang w:eastAsia="ru-RU"/>
        </w:rPr>
        <w:t xml:space="preserve"> (</w:t>
      </w:r>
      <w:r w:rsidR="00EA0D90">
        <w:rPr>
          <w:rFonts w:ascii="Verdana" w:hAnsi="Verdana"/>
          <w:sz w:val="18"/>
          <w:lang w:eastAsia="ru-RU"/>
        </w:rPr>
        <w:t>десять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>установленной на проходящем этапе торгов. Задаток должен быть внесен Заявителем до даты подачи заявки на банковский счет</w:t>
      </w:r>
      <w:r w:rsidR="009D0BD7">
        <w:rPr>
          <w:rFonts w:ascii="Verdana" w:hAnsi="Verdana"/>
          <w:sz w:val="18"/>
          <w:lang w:eastAsia="ru-RU"/>
        </w:rPr>
        <w:t xml:space="preserve">, открытый на имя Должника для проведения торгов:  </w:t>
      </w:r>
    </w:p>
    <w:p w14:paraId="41D34BD5" w14:textId="77777777" w:rsidR="00EA0D90" w:rsidRPr="00EA0D90" w:rsidRDefault="00EA0D90" w:rsidP="00EA0D9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szCs w:val="22"/>
          <w:lang w:eastAsia="ru-RU"/>
        </w:rPr>
      </w:pPr>
      <w:r w:rsidRPr="00EA0D90">
        <w:rPr>
          <w:rFonts w:ascii="Verdana" w:hAnsi="Verdana"/>
          <w:sz w:val="18"/>
          <w:szCs w:val="22"/>
          <w:lang w:eastAsia="ru-RU"/>
        </w:rPr>
        <w:t>Наименование получателя: ШОППЕРТ АРКАДИЙ ВОЛЬДЕМАРОВИЧ</w:t>
      </w:r>
    </w:p>
    <w:p w14:paraId="621110E1" w14:textId="77777777" w:rsidR="00EA0D90" w:rsidRPr="00EA0D90" w:rsidRDefault="00EA0D90" w:rsidP="00EA0D9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szCs w:val="22"/>
          <w:lang w:eastAsia="ru-RU"/>
        </w:rPr>
      </w:pPr>
      <w:r w:rsidRPr="00EA0D90">
        <w:rPr>
          <w:rFonts w:ascii="Verdana" w:hAnsi="Verdana"/>
          <w:sz w:val="18"/>
          <w:szCs w:val="22"/>
          <w:lang w:eastAsia="ru-RU"/>
        </w:rPr>
        <w:t xml:space="preserve">Счет: 40817810450187828851 </w:t>
      </w:r>
    </w:p>
    <w:p w14:paraId="43C17429" w14:textId="77777777" w:rsidR="00EA0D90" w:rsidRPr="00EA0D90" w:rsidRDefault="00EA0D90" w:rsidP="00EA0D9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szCs w:val="22"/>
          <w:lang w:eastAsia="ru-RU"/>
        </w:rPr>
      </w:pPr>
      <w:r w:rsidRPr="00EA0D90">
        <w:rPr>
          <w:rFonts w:ascii="Verdana" w:hAnsi="Verdana"/>
          <w:sz w:val="18"/>
          <w:szCs w:val="22"/>
          <w:lang w:eastAsia="ru-RU"/>
        </w:rPr>
        <w:t>Банк получателя: в ФИЛИАЛ "ЦЕНТРАЛЬНЫЙ" ПАО "СОВКОМБАНК" (БЕРДСК)</w:t>
      </w:r>
    </w:p>
    <w:p w14:paraId="6F921C5D" w14:textId="77777777" w:rsidR="00EA0D90" w:rsidRPr="00EA0D90" w:rsidRDefault="00EA0D90" w:rsidP="00EA0D9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szCs w:val="22"/>
          <w:lang w:eastAsia="ru-RU"/>
        </w:rPr>
      </w:pPr>
      <w:r w:rsidRPr="00EA0D90">
        <w:rPr>
          <w:rFonts w:ascii="Verdana" w:hAnsi="Verdana"/>
          <w:sz w:val="18"/>
          <w:szCs w:val="22"/>
          <w:lang w:eastAsia="ru-RU"/>
        </w:rPr>
        <w:t>к/с: 30101810150040000763</w:t>
      </w:r>
    </w:p>
    <w:p w14:paraId="535702F6" w14:textId="77777777" w:rsidR="00EA0D90" w:rsidRPr="00EA0D90" w:rsidRDefault="00EA0D90" w:rsidP="00EA0D9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szCs w:val="22"/>
          <w:lang w:eastAsia="ru-RU"/>
        </w:rPr>
      </w:pPr>
      <w:r w:rsidRPr="00EA0D90">
        <w:rPr>
          <w:rFonts w:ascii="Verdana" w:hAnsi="Verdana"/>
          <w:sz w:val="18"/>
          <w:szCs w:val="22"/>
          <w:lang w:eastAsia="ru-RU"/>
        </w:rPr>
        <w:t>БИК 045004763</w:t>
      </w:r>
    </w:p>
    <w:p w14:paraId="1424CE1A" w14:textId="07CB07E9" w:rsidR="009D0BD7" w:rsidRDefault="00EA0D90" w:rsidP="00EA0D9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szCs w:val="22"/>
          <w:lang w:eastAsia="ru-RU"/>
        </w:rPr>
      </w:pPr>
      <w:r w:rsidRPr="00EA0D90">
        <w:rPr>
          <w:rFonts w:ascii="Verdana" w:hAnsi="Verdana"/>
          <w:sz w:val="18"/>
          <w:szCs w:val="22"/>
          <w:lang w:eastAsia="ru-RU"/>
        </w:rPr>
        <w:t>ИНН БАНКА 4401116480</w:t>
      </w:r>
    </w:p>
    <w:p w14:paraId="12FB35B6" w14:textId="77777777" w:rsidR="00EA0D90" w:rsidRDefault="00EA0D90" w:rsidP="00EA0D9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</w:p>
    <w:p w14:paraId="5575931E" w14:textId="66670CEC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BF07E0" w:rsidRPr="00BF07E0">
        <w:rPr>
          <w:rFonts w:ascii="Verdana" w:hAnsi="Verdana"/>
          <w:sz w:val="18"/>
          <w:lang w:eastAsia="ru-RU"/>
        </w:rPr>
        <w:t xml:space="preserve"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</w:t>
      </w:r>
      <w:r w:rsidR="009D0BD7">
        <w:rPr>
          <w:rFonts w:ascii="Verdana" w:hAnsi="Verdana"/>
          <w:sz w:val="18"/>
          <w:lang w:eastAsia="ru-RU"/>
        </w:rPr>
        <w:t xml:space="preserve">                          </w:t>
      </w:r>
      <w:r w:rsidR="00BF07E0" w:rsidRPr="00BF07E0">
        <w:rPr>
          <w:rFonts w:ascii="Verdana" w:hAnsi="Verdana"/>
          <w:sz w:val="18"/>
          <w:lang w:eastAsia="ru-RU"/>
        </w:rPr>
        <w:t>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171E6DD8" w14:textId="41EACFC2" w:rsidR="009D0BD7" w:rsidRPr="00520B68" w:rsidRDefault="00F95040" w:rsidP="009D0BD7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Задаток может быть внесен финансовому управляющему наличными денежными средствами. </w:t>
      </w:r>
      <w:r w:rsidR="009D0BD7">
        <w:rPr>
          <w:rFonts w:ascii="Verdana" w:hAnsi="Verdana"/>
          <w:sz w:val="18"/>
          <w:lang w:eastAsia="ru-RU"/>
        </w:rPr>
        <w:t xml:space="preserve">                    </w:t>
      </w:r>
      <w:r w:rsidRPr="00520B68">
        <w:rPr>
          <w:rFonts w:ascii="Verdana" w:hAnsi="Verdana"/>
          <w:sz w:val="18"/>
          <w:lang w:eastAsia="ru-RU"/>
        </w:rPr>
        <w:t>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516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6"/>
        <w:gridCol w:w="20"/>
        <w:gridCol w:w="20"/>
      </w:tblGrid>
      <w:tr w:rsidR="00F95040" w:rsidRPr="00520B68" w14:paraId="58F303E6" w14:textId="77777777" w:rsidTr="009D0BD7">
        <w:trPr>
          <w:cantSplit/>
          <w:trHeight w:val="217"/>
        </w:trPr>
        <w:tc>
          <w:tcPr>
            <w:tcW w:w="9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A67" w14:textId="77777777" w:rsidR="00F95040" w:rsidRPr="00520B68" w:rsidRDefault="00F95040" w:rsidP="002264C9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57" w14:textId="77777777" w:rsidR="00F95040" w:rsidRPr="00520B68" w:rsidRDefault="00F95040" w:rsidP="002264C9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F692" w14:textId="77777777" w:rsidR="00F95040" w:rsidRPr="00520B68" w:rsidRDefault="00F95040" w:rsidP="002264C9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7DE9659E" w14:textId="022E366E" w:rsidR="00F95040" w:rsidRPr="009D0BD7" w:rsidRDefault="00F95040" w:rsidP="009D0BD7">
      <w:pPr>
        <w:suppressAutoHyphens w:val="0"/>
        <w:spacing w:after="120" w:line="22" w:lineRule="atLeast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Финансовый управляющий                                     </w:t>
      </w:r>
      <w:r w:rsidR="009D0BD7" w:rsidRPr="009D0BD7">
        <w:rPr>
          <w:rFonts w:ascii="Verdana" w:hAnsi="Verdana"/>
          <w:sz w:val="18"/>
          <w:lang w:eastAsia="ru-RU"/>
        </w:rPr>
        <w:t xml:space="preserve">         </w:t>
      </w:r>
      <w:r w:rsidRPr="00520B68">
        <w:rPr>
          <w:rFonts w:ascii="Verdana" w:hAnsi="Verdana"/>
          <w:sz w:val="18"/>
          <w:lang w:eastAsia="ru-RU"/>
        </w:rPr>
        <w:t xml:space="preserve">    </w:t>
      </w:r>
      <w:r w:rsidR="009D0BD7" w:rsidRPr="009D0BD7">
        <w:rPr>
          <w:rFonts w:ascii="Verdana" w:hAnsi="Verdana"/>
          <w:sz w:val="18"/>
          <w:lang w:eastAsia="ru-RU"/>
        </w:rPr>
        <w:t xml:space="preserve">           </w:t>
      </w:r>
      <w:r w:rsidRPr="00520B68">
        <w:rPr>
          <w:rFonts w:ascii="Verdana" w:hAnsi="Verdana"/>
          <w:sz w:val="18"/>
          <w:lang w:eastAsia="ru-RU"/>
        </w:rPr>
        <w:t xml:space="preserve">  ________________/Степанов Р.С.</w:t>
      </w:r>
      <w:r w:rsidR="009D0BD7" w:rsidRPr="009D0BD7">
        <w:rPr>
          <w:rFonts w:ascii="Verdana" w:hAnsi="Verdana"/>
          <w:sz w:val="18"/>
          <w:lang w:eastAsia="ru-RU"/>
        </w:rPr>
        <w:t>/</w:t>
      </w:r>
    </w:p>
    <w:p w14:paraId="34FB309B" w14:textId="77777777" w:rsidR="00B00BBA" w:rsidRPr="00383068" w:rsidRDefault="00B00BBA" w:rsidP="00B00BBA">
      <w:pPr>
        <w:spacing w:before="120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b/>
          <w:sz w:val="18"/>
        </w:rPr>
        <w:t>Покупатель:</w:t>
      </w:r>
      <w:r w:rsidRPr="00383068">
        <w:rPr>
          <w:rFonts w:ascii="Verdana" w:hAnsi="Verdana"/>
          <w:sz w:val="18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165DEEE9" w14:textId="006CEDB7" w:rsidR="00E76A8C" w:rsidRPr="00B00BBA" w:rsidRDefault="00B00BBA" w:rsidP="00B00BBA">
      <w:pPr>
        <w:spacing w:before="120"/>
        <w:ind w:left="3969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sz w:val="18"/>
        </w:rPr>
        <w:t xml:space="preserve">                 __________________/ _________________ /</w:t>
      </w:r>
    </w:p>
    <w:sectPr w:rsidR="00E76A8C" w:rsidRPr="00B00BBA" w:rsidSect="00C25E38">
      <w:footerReference w:type="default" r:id="rId7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5095C" w14:textId="77777777" w:rsidR="00106DAE" w:rsidRDefault="00514FD0">
      <w:r>
        <w:separator/>
      </w:r>
    </w:p>
  </w:endnote>
  <w:endnote w:type="continuationSeparator" w:id="0">
    <w:p w14:paraId="2CA220C8" w14:textId="77777777" w:rsidR="00106DAE" w:rsidRDefault="0051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7603" w14:textId="77777777" w:rsidR="00E76A8C" w:rsidRDefault="00F95040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B36B" w14:textId="77777777" w:rsidR="00106DAE" w:rsidRDefault="00514FD0">
      <w:r>
        <w:separator/>
      </w:r>
    </w:p>
  </w:footnote>
  <w:footnote w:type="continuationSeparator" w:id="0">
    <w:p w14:paraId="7AFBA0DF" w14:textId="77777777" w:rsidR="00106DAE" w:rsidRDefault="00514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C"/>
    <w:rsid w:val="00073005"/>
    <w:rsid w:val="00106DAE"/>
    <w:rsid w:val="0021482E"/>
    <w:rsid w:val="002C091C"/>
    <w:rsid w:val="00365160"/>
    <w:rsid w:val="00391861"/>
    <w:rsid w:val="00514FD0"/>
    <w:rsid w:val="00680AAB"/>
    <w:rsid w:val="007D0465"/>
    <w:rsid w:val="0083041D"/>
    <w:rsid w:val="00997B47"/>
    <w:rsid w:val="009D0BD7"/>
    <w:rsid w:val="009E3193"/>
    <w:rsid w:val="00A2068C"/>
    <w:rsid w:val="00A26CB8"/>
    <w:rsid w:val="00A758DA"/>
    <w:rsid w:val="00B00BBA"/>
    <w:rsid w:val="00BE35B3"/>
    <w:rsid w:val="00BF07E0"/>
    <w:rsid w:val="00C95A4A"/>
    <w:rsid w:val="00D42045"/>
    <w:rsid w:val="00D61260"/>
    <w:rsid w:val="00E37422"/>
    <w:rsid w:val="00E46FCD"/>
    <w:rsid w:val="00E76A8C"/>
    <w:rsid w:val="00EA0D90"/>
    <w:rsid w:val="00F9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A8DE"/>
  <w15:chartTrackingRefBased/>
  <w15:docId w15:val="{09ADC1E6-2541-45CB-93A3-3FD2B63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50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950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83041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Комов Владимир Александрович</cp:lastModifiedBy>
  <cp:revision>3</cp:revision>
  <cp:lastPrinted>2024-08-16T08:24:00Z</cp:lastPrinted>
  <dcterms:created xsi:type="dcterms:W3CDTF">2024-08-16T09:42:00Z</dcterms:created>
  <dcterms:modified xsi:type="dcterms:W3CDTF">2024-12-26T12:30:00Z</dcterms:modified>
</cp:coreProperties>
</file>