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97A" w:rsidRDefault="00305E9C">
      <w:pPr>
        <w:pStyle w:val="center"/>
      </w:pPr>
      <w:r>
        <w:rPr>
          <w:rStyle w:val="docheader"/>
        </w:rPr>
        <w:t>ПРОТОКОЛ РЕЗУЛЬТАТОВ ПРОВЕДЕНИЯ ТОРГОВ № 49111-ОТПП/1</w:t>
      </w:r>
    </w:p>
    <w:p w:rsidR="00F7197A" w:rsidRDefault="00F7197A"/>
    <w:p w:rsidR="00F7197A" w:rsidRDefault="00305E9C">
      <w:r>
        <w:t>17.03.2025 г.</w:t>
      </w:r>
    </w:p>
    <w:p w:rsidR="00F7197A" w:rsidRDefault="00F7197A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F7197A">
        <w:tc>
          <w:tcPr>
            <w:tcW w:w="10000" w:type="dxa"/>
            <w:gridSpan w:val="2"/>
            <w:vAlign w:val="center"/>
          </w:tcPr>
          <w:p w:rsidR="00F7197A" w:rsidRDefault="00305E9C">
            <w:r>
              <w:rPr>
                <w:rStyle w:val="tableheader"/>
              </w:rPr>
              <w:t>Организатор торгов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ФИО:</w:t>
            </w:r>
          </w:p>
        </w:tc>
        <w:tc>
          <w:tcPr>
            <w:tcW w:w="6000" w:type="dxa"/>
            <w:vAlign w:val="center"/>
          </w:tcPr>
          <w:p w:rsidR="00F7197A" w:rsidRDefault="00305E9C">
            <w:proofErr w:type="spellStart"/>
            <w:r>
              <w:t>Губайдулин</w:t>
            </w:r>
            <w:proofErr w:type="spellEnd"/>
            <w:r>
              <w:t xml:space="preserve"> Руслан </w:t>
            </w:r>
            <w:proofErr w:type="spellStart"/>
            <w:r>
              <w:t>Наилевич</w:t>
            </w:r>
            <w:proofErr w:type="spellEnd"/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ИНН: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773466204922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89253332698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305E9C">
            <w:r>
              <w:rPr>
                <w:rStyle w:val="tableheader"/>
              </w:rPr>
              <w:t>Сведения о должнике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ФИО: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Жернов Юрий Васильевич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ИНН: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772904208200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Адрес: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 xml:space="preserve">143081, Московская обл., Одинцовский район, д. </w:t>
            </w:r>
            <w:proofErr w:type="spellStart"/>
            <w:r>
              <w:t>Солослово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Горки-8, д. 11, кв. 775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А41-73275/21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305E9C">
            <w:r>
              <w:rPr>
                <w:rStyle w:val="tableheader"/>
              </w:rPr>
              <w:t>Информация о торгах и лоте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Публичное предложение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49111-ОТПП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24.02.2025 00:01:00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13.04.2025 23:59:00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1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F7197A" w:rsidRDefault="00305E9C" w:rsidP="00152046">
            <w:r>
              <w:t xml:space="preserve">- земельный участок площадью 276 </w:t>
            </w:r>
            <w:proofErr w:type="spellStart"/>
            <w:r>
              <w:t>кв.м</w:t>
            </w:r>
            <w:proofErr w:type="spellEnd"/>
            <w:r>
              <w:t xml:space="preserve">., расположенный по адресу: Московская область, Одинцовский район, д. </w:t>
            </w:r>
            <w:proofErr w:type="spellStart"/>
            <w:r>
              <w:t>Солослово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-н Горки-8, уч. 11 (775), кадастровый номер: 5</w:t>
            </w:r>
            <w:r>
              <w:t xml:space="preserve">0:20:0040648:641; - квартира площадью 319,40 </w:t>
            </w:r>
            <w:proofErr w:type="spellStart"/>
            <w:r>
              <w:t>кв.м</w:t>
            </w:r>
            <w:proofErr w:type="spellEnd"/>
            <w:r>
              <w:t xml:space="preserve">., расположенная по адресу: Московская область, Одинцовский район, д. </w:t>
            </w:r>
            <w:proofErr w:type="spellStart"/>
            <w:r>
              <w:t>Солослово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-н Горки-8, д. 11, кв. 775, кадастровый номер: 50:20:0040634:1375. Имущество находится в общей (долевой) собственности Жерн</w:t>
            </w:r>
            <w:r>
              <w:t>ова Юрия Васильевича (ИНН 772904208200), Жерновой Ларисы Васильевны (ИНН 772911388191) и подлежит реализации на торгах в рамках дела о банкротстве должника №А41-73275/21 в полном объеме, в соответствии с п. 7 ст. 213.26 Закона о банкротстве, п. 7 Постановл</w:t>
            </w:r>
            <w:r>
              <w:t xml:space="preserve">ения Пленума Верховного Суда РФ от 25.12.2018 №48, п. 2 ст. 244 ГК РФ. Имущество подлежит реализации одним лотом. 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F7197A" w:rsidRDefault="00305E9C">
            <w:r>
              <w:t>31 275 181.38</w:t>
            </w:r>
          </w:p>
        </w:tc>
      </w:tr>
      <w:tr w:rsidR="00F7197A">
        <w:tc>
          <w:tcPr>
            <w:tcW w:w="4000" w:type="dxa"/>
            <w:vAlign w:val="center"/>
          </w:tcPr>
          <w:p w:rsidR="00F7197A" w:rsidRDefault="00305E9C">
            <w:r>
              <w:t xml:space="preserve">Порядок и критерии определения </w:t>
            </w:r>
            <w:r>
              <w:lastRenderedPageBreak/>
              <w:t>победителя торгов:</w:t>
            </w:r>
          </w:p>
        </w:tc>
        <w:tc>
          <w:tcPr>
            <w:tcW w:w="6000" w:type="dxa"/>
            <w:vAlign w:val="center"/>
          </w:tcPr>
          <w:p w:rsidR="00F7197A" w:rsidRDefault="00305E9C" w:rsidP="00152046">
            <w:r>
              <w:lastRenderedPageBreak/>
              <w:t>Порядок допуска заявителей к у</w:t>
            </w:r>
            <w:r>
              <w:t xml:space="preserve">частию в торгах </w:t>
            </w:r>
            <w:r>
              <w:lastRenderedPageBreak/>
              <w:t xml:space="preserve">определяется в порядке, установленном п. 12 ст. 110 Закона о банкротстве, а также Регламентом проведения торгов АО «НИС». </w:t>
            </w:r>
            <w:r>
              <w:t>Порядок и критерии выявления победителя торгов устанавливаются в соответствии с п. 4 ст. 139 Закона о банкротстве.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305E9C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Цена на интервале</w:t>
                  </w:r>
                </w:p>
              </w:tc>
            </w:tr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24.02.2025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09.03.2025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3 127 518.14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31 275 181.38</w:t>
                  </w:r>
                </w:p>
              </w:tc>
            </w:tr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10.03.2025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16.03.2025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2 908 591.87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29 085 918.69</w:t>
                  </w:r>
                </w:p>
              </w:tc>
            </w:tr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17.03.2025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23.03.2025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2 689 665.60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26 896 655.99</w:t>
                  </w:r>
                </w:p>
              </w:tc>
            </w:tr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24.03.2025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30.03.2025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2 470 739.33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24 707 393.29</w:t>
                  </w:r>
                </w:p>
              </w:tc>
            </w:tr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31.03.2025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06.04.2025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2 251 813.06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22 518 130.60</w:t>
                  </w:r>
                </w:p>
              </w:tc>
            </w:tr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07.04.2025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13.04.2025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2 032 886.79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20 328 867.90</w:t>
                  </w:r>
                </w:p>
              </w:tc>
            </w:tr>
          </w:tbl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305E9C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77"/>
              <w:gridCol w:w="2513"/>
              <w:gridCol w:w="2939"/>
              <w:gridCol w:w="2349"/>
            </w:tblGrid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Статус заявки</w:t>
                  </w:r>
                </w:p>
              </w:tc>
            </w:tr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49111-ОТПП-1-180374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16.03.2025 23:51:18.084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ИП Тыщенко Анна Валериевна (ИНН 245713332760, ОГРНИП: 315501700004530), действующий в интересах следующего принципала: Тыщенко Андрей Вячеславович (ИНН 501706476615)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Заявка допущена</w:t>
                  </w:r>
                </w:p>
              </w:tc>
            </w:tr>
          </w:tbl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305E9C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9"/>
              <w:gridCol w:w="3295"/>
              <w:gridCol w:w="3364"/>
            </w:tblGrid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7197A" w:rsidRDefault="00305E9C">
                  <w:r>
                    <w:t>Участник</w:t>
                  </w:r>
                </w:p>
              </w:tc>
            </w:tr>
            <w:tr w:rsidR="00F7197A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30 333 333.00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>16.03.2025 23:51:18.084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7197A" w:rsidRDefault="00305E9C">
                  <w:r>
                    <w:t xml:space="preserve">ИП Тыщенко Анна Валериевна (ИНН 245713332760, место жительства: 143540, М.О., </w:t>
                  </w:r>
                  <w:proofErr w:type="spellStart"/>
                  <w:proofErr w:type="gramStart"/>
                  <w:r>
                    <w:t>Истринский</w:t>
                  </w:r>
                  <w:proofErr w:type="spellEnd"/>
                  <w:r>
                    <w:t xml:space="preserve">  район</w:t>
                  </w:r>
                  <w:proofErr w:type="gramEnd"/>
                  <w:r>
                    <w:t xml:space="preserve">, г. Истра, п. станции </w:t>
                  </w:r>
                  <w:proofErr w:type="spellStart"/>
                  <w:r>
                    <w:t>Манихино</w:t>
                  </w:r>
                  <w:proofErr w:type="spellEnd"/>
                  <w:r>
                    <w:t xml:space="preserve">, ул. Дружная , д.1), действующий в интересах следующего принципала: </w:t>
                  </w:r>
                  <w:r>
                    <w:t xml:space="preserve">Тыщенко Андрей </w:t>
                  </w:r>
                  <w:r>
                    <w:lastRenderedPageBreak/>
                    <w:t xml:space="preserve">Вячеславович (ИНН 501706476615, </w:t>
                  </w:r>
                  <w:r>
                    <w:t>место жительства: Московская обл.,</w:t>
                  </w:r>
                  <w:r w:rsidRPr="00E05FBD">
                    <w:t xml:space="preserve"> </w:t>
                  </w:r>
                  <w:r>
                    <w:t>г. Истра, г. Дедовск,</w:t>
                  </w:r>
                  <w:r w:rsidRPr="00E05FBD">
                    <w:t xml:space="preserve"> </w:t>
                  </w:r>
                  <w:r>
                    <w:t>ул. Строительная, д. 11</w:t>
                  </w:r>
                  <w:bookmarkStart w:id="0" w:name="_GoBack"/>
                  <w:bookmarkEnd w:id="0"/>
                  <w:r>
                    <w:t>)</w:t>
                  </w:r>
                </w:p>
              </w:tc>
            </w:tr>
          </w:tbl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F7197A"/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305E9C">
            <w:r>
              <w:rPr>
                <w:rStyle w:val="tableheader"/>
              </w:rPr>
              <w:t>Результаты торгов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305E9C">
            <w:r>
              <w:t>Торги завершены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152046" w:rsidP="00152046">
            <w:r>
              <w:t>Предложение о цене</w:t>
            </w:r>
            <w:r w:rsidR="00305E9C">
              <w:t xml:space="preserve"> </w:t>
            </w:r>
            <w:r>
              <w:t>в размере 30 333 333.00 рублей</w:t>
            </w:r>
            <w:r>
              <w:t xml:space="preserve"> </w:t>
            </w:r>
            <w:r>
              <w:t>за имущество, составляющее Лот,</w:t>
            </w:r>
            <w:r>
              <w:t xml:space="preserve"> </w:t>
            </w:r>
            <w:r w:rsidRPr="00152046">
              <w:t>которое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</w:t>
            </w:r>
            <w:r>
              <w:t xml:space="preserve">редством публичного предложения, </w:t>
            </w:r>
            <w:r w:rsidR="00305E9C">
              <w:t xml:space="preserve">предложил участник ИП Тыщенко Анна Валериевна (ИНН 245713332760, место жительства: 143540, М.О., </w:t>
            </w:r>
            <w:proofErr w:type="spellStart"/>
            <w:r w:rsidR="00305E9C">
              <w:t>Истринский</w:t>
            </w:r>
            <w:proofErr w:type="spellEnd"/>
            <w:r w:rsidR="00305E9C">
              <w:t xml:space="preserve">  район, г. Истра, п. станции </w:t>
            </w:r>
            <w:proofErr w:type="spellStart"/>
            <w:r w:rsidR="00305E9C">
              <w:t>Манихино</w:t>
            </w:r>
            <w:proofErr w:type="spellEnd"/>
            <w:r w:rsidR="00305E9C">
              <w:t>, ул. Дружная , д.1), дейс</w:t>
            </w:r>
            <w:r w:rsidR="00305E9C">
              <w:t xml:space="preserve">твующий </w:t>
            </w:r>
            <w:r>
              <w:t>от имени</w:t>
            </w:r>
            <w:r w:rsidR="00305E9C">
              <w:t xml:space="preserve"> следующего принципала: Тыщенко Андрей Вячеславович (ИНН 501706476615</w:t>
            </w:r>
            <w:r>
              <w:t>, место жительства: Московская обл.,</w:t>
            </w:r>
            <w:r w:rsidRPr="00E05FBD">
              <w:t xml:space="preserve"> </w:t>
            </w:r>
            <w:r>
              <w:t>г. Истра</w:t>
            </w:r>
            <w:r>
              <w:t xml:space="preserve">, </w:t>
            </w:r>
            <w:r>
              <w:t>г.</w:t>
            </w:r>
            <w:r>
              <w:t xml:space="preserve"> Д</w:t>
            </w:r>
            <w:r>
              <w:t>едовск</w:t>
            </w:r>
            <w:r>
              <w:t>,</w:t>
            </w:r>
            <w:r w:rsidRPr="00E05FBD">
              <w:t xml:space="preserve"> </w:t>
            </w:r>
            <w:r>
              <w:t>ул. Строительная, д. 11</w:t>
            </w:r>
            <w:r w:rsidR="00305E9C">
              <w:t>)</w:t>
            </w:r>
            <w:r>
              <w:t xml:space="preserve"> на основании агентского договора № 15/03 от 15.03.2025 г.</w:t>
            </w:r>
            <w:r w:rsidR="00305E9C">
              <w:t>, который признается победителем торгов по лоту.</w:t>
            </w:r>
          </w:p>
        </w:tc>
      </w:tr>
      <w:tr w:rsidR="00F7197A">
        <w:tc>
          <w:tcPr>
            <w:tcW w:w="10000" w:type="dxa"/>
            <w:gridSpan w:val="2"/>
            <w:vAlign w:val="center"/>
          </w:tcPr>
          <w:p w:rsidR="00F7197A" w:rsidRDefault="00F7197A"/>
        </w:tc>
      </w:tr>
    </w:tbl>
    <w:p w:rsidR="00F7197A" w:rsidRDefault="00F7197A"/>
    <w:p w:rsidR="00F7197A" w:rsidRDefault="00F7197A"/>
    <w:p w:rsidR="00F7197A" w:rsidRDefault="00F7197A"/>
    <w:p w:rsidR="00F7197A" w:rsidRDefault="00305E9C">
      <w:r>
        <w:t>Протокол подписан организатором торгов</w:t>
      </w:r>
    </w:p>
    <w:sectPr w:rsidR="00F7197A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197A"/>
    <w:rsid w:val="00152046"/>
    <w:rsid w:val="00305E9C"/>
    <w:rsid w:val="00F7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31603-A39A-4D93-8303-257D8AD3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opryatin</cp:lastModifiedBy>
  <cp:revision>2</cp:revision>
  <dcterms:created xsi:type="dcterms:W3CDTF">2025-03-17T08:35:00Z</dcterms:created>
  <dcterms:modified xsi:type="dcterms:W3CDTF">2025-03-17T08:46:00Z</dcterms:modified>
  <cp:category/>
</cp:coreProperties>
</file>