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24BEB17F" w:rsidR="009F007D" w:rsidRPr="00010E31" w:rsidRDefault="003A2A8F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A8F">
        <w:rPr>
          <w:rStyle w:val="fontstyle01"/>
          <w:rFonts w:ascii="Times New Roman" w:hAnsi="Times New Roman" w:cs="Times New Roman"/>
        </w:rPr>
        <w:t>х. Сухой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  <w:r w:rsidRPr="003A2A8F">
        <w:rPr>
          <w:rStyle w:val="fontstyle01"/>
          <w:rFonts w:ascii="Times New Roman" w:hAnsi="Times New Roman" w:cs="Times New Roman"/>
        </w:rPr>
        <w:t>Ростовская</w:t>
      </w:r>
      <w:r w:rsidR="00820DB4" w:rsidRPr="00820DB4">
        <w:rPr>
          <w:rStyle w:val="fontstyle01"/>
          <w:rFonts w:ascii="Times New Roman" w:hAnsi="Times New Roman" w:cs="Times New Roman"/>
        </w:rPr>
        <w:t xml:space="preserve"> обл</w:t>
      </w:r>
      <w:r w:rsidR="00820DB4">
        <w:rPr>
          <w:rStyle w:val="fontstyle01"/>
          <w:rFonts w:ascii="Times New Roman" w:hAnsi="Times New Roman" w:cs="Times New Roman"/>
        </w:rPr>
        <w:t>.</w:t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3B697795" w:rsidR="009F007D" w:rsidRPr="0025387E" w:rsidRDefault="003A2A8F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6775F4" w:rsidRPr="00262A09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Pr="003A2A8F">
        <w:rPr>
          <w:rFonts w:ascii="Times New Roman" w:hAnsi="Times New Roman" w:cs="Times New Roman"/>
          <w:sz w:val="24"/>
          <w:szCs w:val="24"/>
        </w:rPr>
        <w:t>Куренова Петра Анатольевича (14.03.1962 года рождения, место рождения: х.Сухой Пролетарский район Ростовская область, адрес регистрации по месту жительства: 347704, Ростовская область, Кагальницкий р-н, пос. Двуречье, ул. Советская, д. 4, ИНН: 612801814456 и СНИЛС: 032-480-407 20, дата смерти: 27.01.2022, далее – «Должник») Голиков Михаил Валерьевич (ИНН 110106064300, СНИЛС 101-268-099 16, член Ассоциации СРО «Эгида», ОГРН 1105800001526, ИНН 5836141204, адрес: 170100, г. Тверь, б-р Радищева, д. 11, оф. 17)</w:t>
      </w:r>
      <w:r w:rsidR="00010E31" w:rsidRPr="00262A09">
        <w:rPr>
          <w:rFonts w:ascii="Times New Roman" w:hAnsi="Times New Roman" w:cs="Times New Roman"/>
          <w:sz w:val="24"/>
          <w:szCs w:val="24"/>
        </w:rPr>
        <w:t>, действующий на основании</w:t>
      </w:r>
      <w:r w:rsidR="00262A09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Pr="003A2A8F">
        <w:rPr>
          <w:rFonts w:ascii="Times New Roman" w:hAnsi="Times New Roman" w:cs="Times New Roman"/>
          <w:sz w:val="24"/>
          <w:szCs w:val="24"/>
        </w:rPr>
        <w:t>Решения Арбитражного суда Ростовской области от 07.06.2023 г. по делу № А53-11695/2023</w:t>
      </w:r>
      <w:r w:rsidR="009852B2" w:rsidRPr="002C1E14">
        <w:rPr>
          <w:rFonts w:ascii="Times New Roman" w:hAnsi="Times New Roman" w:cs="Times New Roman"/>
          <w:sz w:val="24"/>
          <w:szCs w:val="24"/>
        </w:rPr>
        <w:t>,</w:t>
      </w:r>
      <w:r w:rsidR="009852B2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262A09">
        <w:rPr>
          <w:rFonts w:ascii="Times New Roman" w:hAnsi="Times New Roman" w:cs="Times New Roman"/>
          <w:sz w:val="24"/>
          <w:szCs w:val="24"/>
        </w:rPr>
        <w:t>ый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3D7FB9" w:rsidRPr="00262A09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262A0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62A0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262A0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262A09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62A09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 w:rsidRPr="00262A09">
        <w:rPr>
          <w:rFonts w:ascii="Times New Roman" w:hAnsi="Times New Roman" w:cs="Times New Roman"/>
          <w:sz w:val="24"/>
          <w:szCs w:val="24"/>
        </w:rPr>
        <w:t>«</w:t>
      </w:r>
      <w:r w:rsidR="009F007D" w:rsidRPr="00262A09">
        <w:rPr>
          <w:rFonts w:ascii="Times New Roman" w:hAnsi="Times New Roman" w:cs="Times New Roman"/>
          <w:sz w:val="24"/>
          <w:szCs w:val="24"/>
        </w:rPr>
        <w:t>Заявитель</w:t>
      </w:r>
      <w:r w:rsidR="003D7FB9" w:rsidRPr="00262A09">
        <w:rPr>
          <w:rFonts w:ascii="Times New Roman" w:hAnsi="Times New Roman" w:cs="Times New Roman"/>
          <w:sz w:val="24"/>
          <w:szCs w:val="24"/>
        </w:rPr>
        <w:t>»</w:t>
      </w:r>
      <w:r w:rsidR="009F007D" w:rsidRPr="00262A09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0972C8DB" w:rsidR="006775F4" w:rsidRPr="003A2A8F" w:rsidRDefault="009F007D" w:rsidP="003A2A8F">
      <w:pPr>
        <w:ind w:firstLine="536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</w:t>
      </w:r>
      <w:r w:rsidRPr="003A2A8F">
        <w:rPr>
          <w:sz w:val="24"/>
          <w:szCs w:val="24"/>
        </w:rPr>
        <w:t xml:space="preserve">соответствии с условиями настоящего договора, Заявитель для участия в </w:t>
      </w:r>
      <w:r w:rsidR="00306CC3" w:rsidRPr="003A2A8F">
        <w:rPr>
          <w:sz w:val="24"/>
          <w:szCs w:val="24"/>
        </w:rPr>
        <w:t>торгах</w:t>
      </w:r>
      <w:r w:rsidR="00A26472" w:rsidRPr="003A2A8F">
        <w:rPr>
          <w:sz w:val="24"/>
          <w:szCs w:val="24"/>
        </w:rPr>
        <w:t xml:space="preserve"> </w:t>
      </w:r>
      <w:r w:rsidR="007226F6" w:rsidRPr="003A2A8F">
        <w:rPr>
          <w:sz w:val="24"/>
          <w:szCs w:val="24"/>
        </w:rPr>
        <w:t>№_____</w:t>
      </w:r>
      <w:r w:rsidR="00A26472" w:rsidRPr="003A2A8F">
        <w:rPr>
          <w:sz w:val="24"/>
          <w:szCs w:val="24"/>
        </w:rPr>
        <w:t xml:space="preserve"> по продаже </w:t>
      </w:r>
      <w:r w:rsidR="006775F4" w:rsidRPr="003A2A8F">
        <w:rPr>
          <w:sz w:val="24"/>
          <w:szCs w:val="24"/>
        </w:rPr>
        <w:t xml:space="preserve">имущества </w:t>
      </w:r>
      <w:r w:rsidR="003A2A8F" w:rsidRPr="003A2A8F">
        <w:rPr>
          <w:sz w:val="24"/>
          <w:szCs w:val="24"/>
        </w:rPr>
        <w:t>Куренова Петра Анатольевича</w:t>
      </w:r>
      <w:r w:rsidR="006775F4" w:rsidRPr="003A2A8F">
        <w:rPr>
          <w:sz w:val="24"/>
          <w:szCs w:val="24"/>
        </w:rPr>
        <w:t xml:space="preserve"> (</w:t>
      </w:r>
      <w:r w:rsidR="003A2A8F" w:rsidRPr="003A2A8F">
        <w:rPr>
          <w:sz w:val="24"/>
          <w:szCs w:val="24"/>
        </w:rPr>
        <w:t>ИНН: 612801814456</w:t>
      </w:r>
      <w:r w:rsidR="006775F4" w:rsidRPr="003A2A8F">
        <w:rPr>
          <w:sz w:val="24"/>
          <w:szCs w:val="24"/>
        </w:rPr>
        <w:t>)</w:t>
      </w:r>
      <w:r w:rsidR="007815FF" w:rsidRPr="003A2A8F">
        <w:rPr>
          <w:sz w:val="24"/>
          <w:szCs w:val="24"/>
        </w:rPr>
        <w:t xml:space="preserve"> по Лоту № ___</w:t>
      </w:r>
      <w:r w:rsidR="00A26472" w:rsidRPr="003A2A8F">
        <w:rPr>
          <w:sz w:val="24"/>
          <w:szCs w:val="24"/>
        </w:rPr>
        <w:t>_</w:t>
      </w:r>
      <w:r w:rsidR="008E11AB" w:rsidRPr="003A2A8F">
        <w:rPr>
          <w:sz w:val="24"/>
          <w:szCs w:val="24"/>
        </w:rPr>
        <w:t xml:space="preserve"> </w:t>
      </w:r>
      <w:r w:rsidR="00880BBA" w:rsidRPr="00880BBA">
        <w:rPr>
          <w:rFonts w:eastAsia="BatangChe"/>
          <w:sz w:val="24"/>
          <w:szCs w:val="24"/>
        </w:rPr>
        <w:t>вносит денежную сумму в размере ____ (_____) % от начальной цены продажи Лота</w:t>
      </w:r>
      <w:r w:rsidR="00880BBA">
        <w:rPr>
          <w:rFonts w:eastAsia="BatangChe"/>
          <w:sz w:val="24"/>
          <w:szCs w:val="24"/>
        </w:rPr>
        <w:t xml:space="preserve"> </w:t>
      </w:r>
      <w:r w:rsidR="00880BBA" w:rsidRPr="00A126F5">
        <w:rPr>
          <w:sz w:val="24"/>
          <w:szCs w:val="24"/>
        </w:rPr>
        <w:t>определенно</w:t>
      </w:r>
      <w:r w:rsidR="00880BBA">
        <w:rPr>
          <w:sz w:val="24"/>
          <w:szCs w:val="24"/>
        </w:rPr>
        <w:t>м</w:t>
      </w:r>
      <w:r w:rsidR="00880BBA" w:rsidRPr="00A126F5">
        <w:rPr>
          <w:sz w:val="24"/>
          <w:szCs w:val="24"/>
        </w:rPr>
        <w:t xml:space="preserve"> период</w:t>
      </w:r>
      <w:r w:rsidR="00880BBA">
        <w:rPr>
          <w:sz w:val="24"/>
          <w:szCs w:val="24"/>
        </w:rPr>
        <w:t>е</w:t>
      </w:r>
      <w:r w:rsidR="00880BBA" w:rsidRPr="00A126F5">
        <w:rPr>
          <w:sz w:val="24"/>
          <w:szCs w:val="24"/>
        </w:rPr>
        <w:t>, в котором подается заявка на участие в торгах</w:t>
      </w:r>
      <w:r w:rsidR="00880BBA" w:rsidRPr="00880BBA">
        <w:rPr>
          <w:rFonts w:eastAsia="BatangChe"/>
          <w:sz w:val="24"/>
          <w:szCs w:val="24"/>
        </w:rPr>
        <w:t xml:space="preserve"> (далее – «Задаток») по следующим реквизитам</w:t>
      </w:r>
      <w:r w:rsidR="006775F4" w:rsidRPr="003A2A8F">
        <w:rPr>
          <w:sz w:val="24"/>
          <w:szCs w:val="24"/>
        </w:rPr>
        <w:t>:</w:t>
      </w:r>
      <w:r w:rsidR="007226F6" w:rsidRPr="003A2A8F">
        <w:rPr>
          <w:sz w:val="24"/>
          <w:szCs w:val="24"/>
        </w:rPr>
        <w:t xml:space="preserve"> </w:t>
      </w:r>
      <w:r w:rsidR="006775F4" w:rsidRPr="003A2A8F">
        <w:rPr>
          <w:sz w:val="24"/>
          <w:szCs w:val="24"/>
        </w:rPr>
        <w:t xml:space="preserve">получатель </w:t>
      </w:r>
      <w:r w:rsidR="003A2A8F" w:rsidRPr="003A2A8F">
        <w:rPr>
          <w:sz w:val="24"/>
          <w:szCs w:val="24"/>
        </w:rPr>
        <w:t>Голиков Михаил Валерьевич (ИНН 110106064300)</w:t>
      </w:r>
      <w:r w:rsidR="00820DB4" w:rsidRPr="003A2A8F">
        <w:rPr>
          <w:sz w:val="24"/>
          <w:szCs w:val="24"/>
        </w:rPr>
        <w:t xml:space="preserve">, </w:t>
      </w:r>
      <w:r w:rsidR="003A2A8F" w:rsidRPr="003A2A8F">
        <w:rPr>
          <w:sz w:val="24"/>
          <w:szCs w:val="24"/>
        </w:rPr>
        <w:t>р/с 40817810750188354749 в ФИЛИАЛЕ «ЦЕНТРАЛЬНЫЙ» ПАО «СОВКОМБАНК» БИК 045004763, к/с 30101810150040000763</w:t>
      </w:r>
      <w:r w:rsidR="006775F4" w:rsidRPr="003A2A8F">
        <w:rPr>
          <w:sz w:val="24"/>
          <w:szCs w:val="24"/>
        </w:rPr>
        <w:t>. Назначение платежа: «</w:t>
      </w:r>
      <w:r w:rsidR="00903455" w:rsidRPr="003A2A8F">
        <w:rPr>
          <w:sz w:val="24"/>
          <w:szCs w:val="24"/>
        </w:rPr>
        <w:t xml:space="preserve">Задаток для участия в торгах №_ по продаже имущества </w:t>
      </w:r>
      <w:r w:rsidR="003A2A8F" w:rsidRPr="003A2A8F">
        <w:rPr>
          <w:sz w:val="24"/>
          <w:szCs w:val="24"/>
        </w:rPr>
        <w:t xml:space="preserve">Куренова </w:t>
      </w:r>
      <w:r w:rsidR="003A2A8F">
        <w:rPr>
          <w:sz w:val="24"/>
          <w:szCs w:val="24"/>
        </w:rPr>
        <w:t>П.А.</w:t>
      </w:r>
      <w:r w:rsidR="003A2A8F" w:rsidRPr="003A2A8F">
        <w:rPr>
          <w:sz w:val="24"/>
          <w:szCs w:val="24"/>
        </w:rPr>
        <w:t xml:space="preserve"> (ИНН: 612801814456)</w:t>
      </w:r>
      <w:r w:rsidR="003A2A8F">
        <w:rPr>
          <w:sz w:val="24"/>
          <w:szCs w:val="24"/>
        </w:rPr>
        <w:t xml:space="preserve"> </w:t>
      </w:r>
      <w:r w:rsidR="00903455" w:rsidRPr="003A2A8F">
        <w:rPr>
          <w:sz w:val="24"/>
          <w:szCs w:val="24"/>
        </w:rPr>
        <w:t>лот №_</w:t>
      </w:r>
      <w:r w:rsidR="006775F4" w:rsidRPr="003A2A8F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5529"/>
        <w:gridCol w:w="4717"/>
      </w:tblGrid>
      <w:tr w:rsidR="006775F4" w:rsidRPr="006775F4" w14:paraId="648FC326" w14:textId="77777777" w:rsidTr="004357D5">
        <w:trPr>
          <w:trHeight w:val="2316"/>
        </w:trPr>
        <w:tc>
          <w:tcPr>
            <w:tcW w:w="5529" w:type="dxa"/>
          </w:tcPr>
          <w:p w14:paraId="5E4D9556" w14:textId="77777777" w:rsidR="003A2A8F" w:rsidRDefault="003A2A8F" w:rsidP="003A2A8F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2D342C04" w14:textId="1FD58B4C" w:rsidR="003A2A8F" w:rsidRPr="003A2A8F" w:rsidRDefault="003A2A8F" w:rsidP="003A2A8F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3A2A8F">
              <w:rPr>
                <w:sz w:val="22"/>
                <w:szCs w:val="22"/>
              </w:rPr>
              <w:t>Финансовый управляющий Куренова Петра Анатольевича (14.03.1962 г.р., место рождения: х. Сухой Пролетарский р-н Ростовская обл., адрес регистрации по месту жительства: 347704, Ростовская обл., Кагальницкий р-н, пос. Двуречье, ул. Советская, д. 4, ИНН: 612801814456, СНИЛС: 032-480-407 20, дата смерти: 27.01.2022)</w:t>
            </w:r>
          </w:p>
          <w:p w14:paraId="76C96DDB" w14:textId="45895358" w:rsidR="00C5149E" w:rsidRPr="003A2A8F" w:rsidRDefault="003A2A8F" w:rsidP="003A2A8F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3A2A8F">
              <w:rPr>
                <w:sz w:val="22"/>
                <w:szCs w:val="22"/>
              </w:rPr>
              <w:t>Голиков Михаил Валерьевич (ИНН 110106064300, СНИЛС 101-268-099 16)</w:t>
            </w:r>
          </w:p>
          <w:p w14:paraId="648FC324" w14:textId="517F4940" w:rsidR="00102F93" w:rsidRPr="006775F4" w:rsidRDefault="00102F93" w:rsidP="00C5149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4717" w:type="dxa"/>
          </w:tcPr>
          <w:p w14:paraId="648FC325" w14:textId="77777777"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7FDA5477" w:rsidR="006775F4" w:rsidRPr="006775F4" w:rsidRDefault="003A2A8F" w:rsidP="006775F4">
      <w:pPr>
        <w:autoSpaceDE/>
        <w:autoSpaceDN/>
        <w:ind w:left="360"/>
        <w:rPr>
          <w:sz w:val="24"/>
          <w:szCs w:val="24"/>
        </w:rPr>
      </w:pPr>
      <w:r>
        <w:rPr>
          <w:b/>
          <w:sz w:val="24"/>
          <w:szCs w:val="24"/>
        </w:rPr>
        <w:t>Финансовый</w:t>
      </w:r>
      <w:r w:rsidR="006775F4" w:rsidRPr="006775F4">
        <w:rPr>
          <w:b/>
          <w:sz w:val="24"/>
          <w:szCs w:val="24"/>
        </w:rPr>
        <w:t xml:space="preserve">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731E2A0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633ED3" w:rsidRPr="00633ED3">
        <w:rPr>
          <w:b/>
          <w:sz w:val="24"/>
          <w:szCs w:val="24"/>
        </w:rPr>
        <w:t>Голиков М</w:t>
      </w:r>
      <w:r w:rsidRPr="006775F4">
        <w:rPr>
          <w:b/>
          <w:sz w:val="24"/>
          <w:szCs w:val="24"/>
        </w:rPr>
        <w:t>.</w:t>
      </w:r>
      <w:r w:rsidR="00633ED3">
        <w:rPr>
          <w:b/>
          <w:sz w:val="24"/>
          <w:szCs w:val="24"/>
        </w:rPr>
        <w:t>В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44B4E"/>
    <w:rsid w:val="00084877"/>
    <w:rsid w:val="000E4D5C"/>
    <w:rsid w:val="00102F93"/>
    <w:rsid w:val="00103B55"/>
    <w:rsid w:val="001223F6"/>
    <w:rsid w:val="001612C4"/>
    <w:rsid w:val="00163D0C"/>
    <w:rsid w:val="001F591F"/>
    <w:rsid w:val="001F77E6"/>
    <w:rsid w:val="002536F6"/>
    <w:rsid w:val="00262A09"/>
    <w:rsid w:val="002C1E14"/>
    <w:rsid w:val="00306CC3"/>
    <w:rsid w:val="00364772"/>
    <w:rsid w:val="00367958"/>
    <w:rsid w:val="00381BB1"/>
    <w:rsid w:val="003A2A8F"/>
    <w:rsid w:val="003A5F21"/>
    <w:rsid w:val="003D7FB9"/>
    <w:rsid w:val="00412A6A"/>
    <w:rsid w:val="004357D5"/>
    <w:rsid w:val="00447F54"/>
    <w:rsid w:val="00541DF4"/>
    <w:rsid w:val="00547CB2"/>
    <w:rsid w:val="00577792"/>
    <w:rsid w:val="00633ED3"/>
    <w:rsid w:val="006775F4"/>
    <w:rsid w:val="006852F1"/>
    <w:rsid w:val="006B05E4"/>
    <w:rsid w:val="006E2273"/>
    <w:rsid w:val="007226F6"/>
    <w:rsid w:val="007815FF"/>
    <w:rsid w:val="007C6AE4"/>
    <w:rsid w:val="00820DB4"/>
    <w:rsid w:val="00880BBA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B6877"/>
    <w:rsid w:val="00AE6547"/>
    <w:rsid w:val="00B4119F"/>
    <w:rsid w:val="00B57242"/>
    <w:rsid w:val="00B73800"/>
    <w:rsid w:val="00BC0644"/>
    <w:rsid w:val="00BC77FA"/>
    <w:rsid w:val="00BD40FF"/>
    <w:rsid w:val="00C00F2F"/>
    <w:rsid w:val="00C224EC"/>
    <w:rsid w:val="00C5149E"/>
    <w:rsid w:val="00D6207B"/>
    <w:rsid w:val="00E959EF"/>
    <w:rsid w:val="00EB2426"/>
    <w:rsid w:val="00EB31A9"/>
    <w:rsid w:val="00ED611C"/>
    <w:rsid w:val="00EE2B5C"/>
    <w:rsid w:val="00F3712C"/>
    <w:rsid w:val="00F42E7C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DB85-33C0-4DBB-8327-C2CEAB15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3</cp:revision>
  <dcterms:created xsi:type="dcterms:W3CDTF">2025-03-06T12:17:00Z</dcterms:created>
  <dcterms:modified xsi:type="dcterms:W3CDTF">2025-03-06T12:23:00Z</dcterms:modified>
</cp:coreProperties>
</file>