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05D1" w14:textId="77777777" w:rsidR="002E6671" w:rsidRPr="00E71396" w:rsidRDefault="002E6671" w:rsidP="00A95D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>ДОГОВОР N ____</w:t>
      </w:r>
    </w:p>
    <w:p w14:paraId="683D1CD5" w14:textId="77777777" w:rsidR="002E6671" w:rsidRPr="00E71396" w:rsidRDefault="00A95DFD" w:rsidP="00A95D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>о задатке</w:t>
      </w:r>
    </w:p>
    <w:p w14:paraId="0B88059A" w14:textId="77777777" w:rsidR="002E6671" w:rsidRPr="00E71396" w:rsidRDefault="002E6671" w:rsidP="00E37C0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7C4B9FD6" w14:textId="6890D83D" w:rsidR="002E6671" w:rsidRPr="00E71396" w:rsidRDefault="002E6671" w:rsidP="00E37C0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г. </w:t>
      </w:r>
      <w:r w:rsidR="0081653D" w:rsidRPr="00E71396">
        <w:rPr>
          <w:rFonts w:ascii="Times New Roman" w:hAnsi="Times New Roman" w:cs="Times New Roman"/>
          <w:sz w:val="22"/>
          <w:szCs w:val="22"/>
        </w:rPr>
        <w:t>Благовещенск</w:t>
      </w:r>
      <w:r w:rsidRPr="00E71396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E37C05" w:rsidRPr="00E713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E71396">
        <w:rPr>
          <w:rFonts w:ascii="Times New Roman" w:hAnsi="Times New Roman" w:cs="Times New Roman"/>
          <w:sz w:val="22"/>
          <w:szCs w:val="22"/>
        </w:rPr>
        <w:t xml:space="preserve">       "___"__________ 20</w:t>
      </w:r>
      <w:r w:rsidR="00074A3D" w:rsidRPr="00E71396">
        <w:rPr>
          <w:rFonts w:ascii="Times New Roman" w:hAnsi="Times New Roman" w:cs="Times New Roman"/>
          <w:sz w:val="22"/>
          <w:szCs w:val="22"/>
        </w:rPr>
        <w:t>2</w:t>
      </w:r>
      <w:r w:rsidR="00CF0D37">
        <w:rPr>
          <w:rFonts w:ascii="Times New Roman" w:hAnsi="Times New Roman" w:cs="Times New Roman"/>
          <w:sz w:val="22"/>
          <w:szCs w:val="22"/>
        </w:rPr>
        <w:t>_</w:t>
      </w:r>
      <w:r w:rsidRPr="00E7139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C3FCC1A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D6C330C" w14:textId="4F607D50" w:rsidR="008E550B" w:rsidRDefault="008165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84885090"/>
      <w:r w:rsidRPr="00E71396">
        <w:rPr>
          <w:rFonts w:ascii="Times New Roman" w:hAnsi="Times New Roman" w:cs="Times New Roman"/>
          <w:sz w:val="22"/>
          <w:szCs w:val="22"/>
        </w:rPr>
        <w:t xml:space="preserve">Организатор торгов - Веселков Вадим Васильевич (ИНН 272407487800, СНИЛС 069-121-904 61, </w:t>
      </w:r>
      <w:proofErr w:type="spellStart"/>
      <w:r w:rsidRPr="00E71396">
        <w:rPr>
          <w:rFonts w:ascii="Times New Roman" w:hAnsi="Times New Roman" w:cs="Times New Roman"/>
          <w:sz w:val="22"/>
          <w:szCs w:val="22"/>
        </w:rPr>
        <w:t>рег.номер</w:t>
      </w:r>
      <w:proofErr w:type="spellEnd"/>
      <w:r w:rsidRPr="00E71396">
        <w:rPr>
          <w:rFonts w:ascii="Times New Roman" w:hAnsi="Times New Roman" w:cs="Times New Roman"/>
          <w:sz w:val="22"/>
          <w:szCs w:val="22"/>
        </w:rPr>
        <w:t xml:space="preserve"> – 835, адрес для направления корреспонденции: 675002, г. Благовещенск, а/я 10, член СРО Ассоциация «Межрегиональная саморегулируемая организация арбитражных управляющих» 344011,г.Ростов-на-Дону, </w:t>
      </w:r>
      <w:proofErr w:type="spellStart"/>
      <w:r w:rsidRPr="00E71396">
        <w:rPr>
          <w:rFonts w:ascii="Times New Roman" w:hAnsi="Times New Roman" w:cs="Times New Roman"/>
          <w:sz w:val="22"/>
          <w:szCs w:val="22"/>
        </w:rPr>
        <w:t>пер.Гвардейский</w:t>
      </w:r>
      <w:proofErr w:type="spellEnd"/>
      <w:r w:rsidRPr="00E71396">
        <w:rPr>
          <w:rFonts w:ascii="Times New Roman" w:hAnsi="Times New Roman" w:cs="Times New Roman"/>
          <w:sz w:val="22"/>
          <w:szCs w:val="22"/>
        </w:rPr>
        <w:t xml:space="preserve"> д.7 , ИНН: 6167065084, ОГРН: 1026104143218 ПФР: 071059034677), действующ</w:t>
      </w:r>
      <w:r w:rsidR="005E66B2">
        <w:rPr>
          <w:rFonts w:ascii="Times New Roman" w:hAnsi="Times New Roman" w:cs="Times New Roman"/>
          <w:sz w:val="22"/>
          <w:szCs w:val="22"/>
        </w:rPr>
        <w:t>ий</w:t>
      </w:r>
      <w:r w:rsidRPr="00E71396">
        <w:rPr>
          <w:rFonts w:ascii="Times New Roman" w:hAnsi="Times New Roman" w:cs="Times New Roman"/>
          <w:sz w:val="22"/>
          <w:szCs w:val="22"/>
        </w:rPr>
        <w:t xml:space="preserve"> на основании решения арбитражного суда Амурской области от 15.09.2020 г. по делу № А04-10555/2017</w:t>
      </w:r>
      <w:r w:rsidR="008E550B">
        <w:rPr>
          <w:rFonts w:ascii="Times New Roman" w:hAnsi="Times New Roman" w:cs="Times New Roman"/>
          <w:sz w:val="22"/>
          <w:szCs w:val="22"/>
        </w:rPr>
        <w:t xml:space="preserve">, именуемое дальше Организатор торгов, с одной стороны, и </w:t>
      </w:r>
    </w:p>
    <w:p w14:paraId="3685E8EC" w14:textId="1ACCC9F3" w:rsidR="002E6671" w:rsidRPr="00E71396" w:rsidRDefault="008165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E37C05" w:rsidRPr="00E71396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14:paraId="4A4579BB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E37C05" w:rsidRPr="00E71396">
        <w:rPr>
          <w:rFonts w:ascii="Times New Roman" w:hAnsi="Times New Roman" w:cs="Times New Roman"/>
          <w:sz w:val="22"/>
          <w:szCs w:val="22"/>
        </w:rPr>
        <w:t>___</w:t>
      </w:r>
      <w:r w:rsidRPr="00E71396">
        <w:rPr>
          <w:rFonts w:ascii="Times New Roman" w:hAnsi="Times New Roman" w:cs="Times New Roman"/>
          <w:sz w:val="22"/>
          <w:szCs w:val="22"/>
        </w:rPr>
        <w:t>,</w:t>
      </w:r>
    </w:p>
    <w:p w14:paraId="665BC629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            (наименование или Ф.И.О. </w:t>
      </w:r>
      <w:r w:rsidR="00E52FAC" w:rsidRPr="00E71396">
        <w:rPr>
          <w:rFonts w:ascii="Times New Roman" w:hAnsi="Times New Roman" w:cs="Times New Roman"/>
          <w:sz w:val="22"/>
          <w:szCs w:val="22"/>
        </w:rPr>
        <w:t>претендента на участие в торгах</w:t>
      </w:r>
      <w:r w:rsidRPr="00E71396">
        <w:rPr>
          <w:rFonts w:ascii="Times New Roman" w:hAnsi="Times New Roman" w:cs="Times New Roman"/>
          <w:sz w:val="22"/>
          <w:szCs w:val="22"/>
        </w:rPr>
        <w:t>)</w:t>
      </w:r>
    </w:p>
    <w:p w14:paraId="69CDFAD1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>именуемый в дальнейшем "</w:t>
      </w:r>
      <w:r w:rsidR="00E52FAC" w:rsidRPr="00E71396">
        <w:rPr>
          <w:rFonts w:ascii="Times New Roman" w:hAnsi="Times New Roman" w:cs="Times New Roman"/>
          <w:sz w:val="22"/>
          <w:szCs w:val="22"/>
        </w:rPr>
        <w:t>Претендент</w:t>
      </w:r>
      <w:r w:rsidRPr="00E71396">
        <w:rPr>
          <w:rFonts w:ascii="Times New Roman" w:hAnsi="Times New Roman" w:cs="Times New Roman"/>
          <w:sz w:val="22"/>
          <w:szCs w:val="22"/>
        </w:rPr>
        <w:t>", в лице</w:t>
      </w:r>
      <w:r w:rsidR="00E37C05" w:rsidRPr="00E71396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E71396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37C05" w:rsidRPr="00E71396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Pr="00E71396">
        <w:rPr>
          <w:rFonts w:ascii="Times New Roman" w:hAnsi="Times New Roman" w:cs="Times New Roman"/>
          <w:sz w:val="22"/>
          <w:szCs w:val="22"/>
        </w:rPr>
        <w:t>________________,</w:t>
      </w:r>
    </w:p>
    <w:p w14:paraId="1E1C21A8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                                             (должность, Ф.И.О.)</w:t>
      </w:r>
    </w:p>
    <w:p w14:paraId="3843FBEE" w14:textId="77777777" w:rsidR="000C57F1" w:rsidRPr="00E71396" w:rsidRDefault="002E6671" w:rsidP="00E37C0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71396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E71396">
        <w:rPr>
          <w:rFonts w:ascii="Times New Roman" w:hAnsi="Times New Roman" w:cs="Times New Roman"/>
          <w:sz w:val="22"/>
          <w:szCs w:val="22"/>
        </w:rPr>
        <w:t>____ на основании ______</w:t>
      </w:r>
      <w:r w:rsidR="00E37C05" w:rsidRPr="00E71396">
        <w:rPr>
          <w:rFonts w:ascii="Times New Roman" w:hAnsi="Times New Roman" w:cs="Times New Roman"/>
          <w:sz w:val="22"/>
          <w:szCs w:val="22"/>
        </w:rPr>
        <w:t>______________________</w:t>
      </w:r>
      <w:r w:rsidRPr="00E71396">
        <w:rPr>
          <w:rFonts w:ascii="Times New Roman" w:hAnsi="Times New Roman" w:cs="Times New Roman"/>
          <w:sz w:val="22"/>
          <w:szCs w:val="22"/>
        </w:rPr>
        <w:t>______________________, с другой стороны,</w:t>
      </w:r>
      <w:r w:rsidR="00E37C05" w:rsidRPr="00E71396">
        <w:rPr>
          <w:rFonts w:ascii="Times New Roman" w:hAnsi="Times New Roman" w:cs="Times New Roman"/>
          <w:sz w:val="22"/>
          <w:szCs w:val="22"/>
        </w:rPr>
        <w:t xml:space="preserve"> </w:t>
      </w:r>
      <w:r w:rsidR="000C57F1" w:rsidRPr="00E71396">
        <w:rPr>
          <w:rFonts w:ascii="Times New Roman" w:hAnsi="Times New Roman" w:cs="Times New Roman"/>
          <w:sz w:val="22"/>
          <w:szCs w:val="22"/>
        </w:rPr>
        <w:t>вместе именуемые Стороны,</w:t>
      </w:r>
      <w:r w:rsidR="00E37C05" w:rsidRPr="00E713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C57F1" w:rsidRPr="00E71396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14:paraId="2324A165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  <w:r w:rsidRPr="00E71396">
        <w:rPr>
          <w:sz w:val="22"/>
          <w:szCs w:val="22"/>
        </w:rPr>
        <w:t>Статья 1. Предмет Договора</w:t>
      </w:r>
    </w:p>
    <w:p w14:paraId="4F50618E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5CE810E2" w14:textId="43B445BF" w:rsidR="00517958" w:rsidRPr="00E71396" w:rsidRDefault="00A95DFD" w:rsidP="0081653D">
      <w:pPr>
        <w:pStyle w:val="a3"/>
        <w:jc w:val="both"/>
        <w:rPr>
          <w:sz w:val="22"/>
          <w:szCs w:val="22"/>
        </w:rPr>
      </w:pPr>
      <w:bookmarkStart w:id="1" w:name="Par17"/>
      <w:bookmarkEnd w:id="1"/>
      <w:r w:rsidRPr="00E71396">
        <w:rPr>
          <w:sz w:val="22"/>
          <w:szCs w:val="22"/>
        </w:rPr>
        <w:t xml:space="preserve">1.1. Для участия  в  </w:t>
      </w:r>
      <w:r w:rsidR="00D8331C" w:rsidRPr="00E71396">
        <w:rPr>
          <w:sz w:val="22"/>
          <w:szCs w:val="22"/>
        </w:rPr>
        <w:t>торгах</w:t>
      </w:r>
      <w:r w:rsidRPr="00E71396">
        <w:rPr>
          <w:sz w:val="22"/>
          <w:szCs w:val="22"/>
        </w:rPr>
        <w:t xml:space="preserve"> по  продаже  </w:t>
      </w:r>
      <w:r w:rsidR="0081653D" w:rsidRPr="00E71396">
        <w:rPr>
          <w:sz w:val="22"/>
          <w:szCs w:val="22"/>
        </w:rPr>
        <w:t>имущества (Лот №__)</w:t>
      </w:r>
      <w:r w:rsidR="00074A3D" w:rsidRPr="00E71396">
        <w:rPr>
          <w:sz w:val="22"/>
          <w:szCs w:val="22"/>
        </w:rPr>
        <w:t xml:space="preserve">, принадлежащего должнику – </w:t>
      </w:r>
      <w:r w:rsidR="0081653D" w:rsidRPr="00E71396">
        <w:rPr>
          <w:sz w:val="22"/>
          <w:szCs w:val="22"/>
        </w:rPr>
        <w:t>АО ПО ШМЗ «</w:t>
      </w:r>
      <w:proofErr w:type="spellStart"/>
      <w:r w:rsidR="0081653D" w:rsidRPr="00E71396">
        <w:rPr>
          <w:sz w:val="22"/>
          <w:szCs w:val="22"/>
        </w:rPr>
        <w:t>Кранспецбурмаш</w:t>
      </w:r>
      <w:proofErr w:type="spellEnd"/>
      <w:r w:rsidR="0081653D" w:rsidRPr="00E71396">
        <w:rPr>
          <w:sz w:val="22"/>
          <w:szCs w:val="22"/>
        </w:rPr>
        <w:t>»</w:t>
      </w:r>
      <w:r w:rsidRPr="00E71396">
        <w:rPr>
          <w:sz w:val="22"/>
          <w:szCs w:val="22"/>
        </w:rPr>
        <w:t xml:space="preserve">, проводимого на условиях, предусмотренных  информационными сообщениями о проведении </w:t>
      </w:r>
      <w:r w:rsidR="00D8331C" w:rsidRPr="00E71396">
        <w:rPr>
          <w:sz w:val="22"/>
          <w:szCs w:val="22"/>
        </w:rPr>
        <w:t>торгов</w:t>
      </w:r>
      <w:r w:rsidRPr="00E71396">
        <w:rPr>
          <w:sz w:val="22"/>
          <w:szCs w:val="22"/>
        </w:rPr>
        <w:t xml:space="preserve"> по продаже </w:t>
      </w:r>
      <w:r w:rsidR="00D8331C" w:rsidRPr="00E71396">
        <w:rPr>
          <w:sz w:val="22"/>
          <w:szCs w:val="22"/>
        </w:rPr>
        <w:t>имущества</w:t>
      </w:r>
      <w:r w:rsidRPr="00E71396">
        <w:rPr>
          <w:sz w:val="22"/>
          <w:szCs w:val="22"/>
        </w:rPr>
        <w:t xml:space="preserve">, опубликованными на сайте ЕФРСБ и, Претендент перечисляет  задаток в размере </w:t>
      </w:r>
      <w:r w:rsidR="009A06BE" w:rsidRPr="00E71396">
        <w:rPr>
          <w:sz w:val="22"/>
          <w:szCs w:val="22"/>
        </w:rPr>
        <w:t>_________</w:t>
      </w:r>
      <w:r w:rsidR="00517958" w:rsidRPr="00E71396">
        <w:rPr>
          <w:sz w:val="22"/>
          <w:szCs w:val="22"/>
        </w:rPr>
        <w:t>,00</w:t>
      </w:r>
      <w:r w:rsidR="00710DB9" w:rsidRPr="00E71396">
        <w:rPr>
          <w:b/>
          <w:sz w:val="22"/>
          <w:szCs w:val="22"/>
        </w:rPr>
        <w:t xml:space="preserve">  </w:t>
      </w:r>
      <w:r w:rsidR="00710DB9" w:rsidRPr="00E71396">
        <w:rPr>
          <w:sz w:val="22"/>
          <w:szCs w:val="22"/>
        </w:rPr>
        <w:t>(</w:t>
      </w:r>
      <w:r w:rsidR="009A06BE" w:rsidRPr="00E71396">
        <w:rPr>
          <w:sz w:val="22"/>
          <w:szCs w:val="22"/>
        </w:rPr>
        <w:t>________________</w:t>
      </w:r>
      <w:r w:rsidR="00710DB9" w:rsidRPr="00E71396">
        <w:rPr>
          <w:sz w:val="22"/>
          <w:szCs w:val="22"/>
        </w:rPr>
        <w:t>) рублей по следующим реквизитам</w:t>
      </w:r>
      <w:r w:rsidR="00074A3D" w:rsidRPr="00E71396">
        <w:rPr>
          <w:sz w:val="22"/>
          <w:szCs w:val="22"/>
        </w:rPr>
        <w:t xml:space="preserve"> </w:t>
      </w:r>
      <w:r w:rsidR="00FF3870">
        <w:rPr>
          <w:sz w:val="22"/>
          <w:szCs w:val="22"/>
        </w:rPr>
        <w:t>должника</w:t>
      </w:r>
      <w:r w:rsidR="0081653D" w:rsidRPr="00E71396">
        <w:rPr>
          <w:sz w:val="22"/>
          <w:szCs w:val="22"/>
        </w:rPr>
        <w:t xml:space="preserve">: </w:t>
      </w:r>
      <w:r w:rsidR="00FF3870" w:rsidRPr="00FF3870">
        <w:rPr>
          <w:sz w:val="22"/>
          <w:szCs w:val="22"/>
        </w:rPr>
        <w:t>р/с: 40702810203040100125, к/с: 30101810600000000608, БИК: 040813608, Дальневосточный банк Сбербанк г. Хабаровск.</w:t>
      </w:r>
      <w:r w:rsidR="0081653D" w:rsidRPr="00E71396">
        <w:rPr>
          <w:sz w:val="22"/>
          <w:szCs w:val="22"/>
        </w:rPr>
        <w:t xml:space="preserve"> (получатель: </w:t>
      </w:r>
      <w:r w:rsidR="00FF3870" w:rsidRPr="00FF3870">
        <w:rPr>
          <w:sz w:val="22"/>
          <w:szCs w:val="22"/>
        </w:rPr>
        <w:t>АО ПО ШМЗ «</w:t>
      </w:r>
      <w:proofErr w:type="spellStart"/>
      <w:r w:rsidR="00FF3870" w:rsidRPr="00FF3870">
        <w:rPr>
          <w:sz w:val="22"/>
          <w:szCs w:val="22"/>
        </w:rPr>
        <w:t>Кранспецбурмаш</w:t>
      </w:r>
      <w:proofErr w:type="spellEnd"/>
      <w:r w:rsidR="00FF3870" w:rsidRPr="00FF3870">
        <w:rPr>
          <w:sz w:val="22"/>
          <w:szCs w:val="22"/>
        </w:rPr>
        <w:t>»</w:t>
      </w:r>
      <w:r w:rsidR="0081653D" w:rsidRPr="00E71396">
        <w:rPr>
          <w:sz w:val="22"/>
          <w:szCs w:val="22"/>
        </w:rPr>
        <w:t>, назначение платежа: внесения задатка для участия в торгах по продаже имущества должника - АО ПО ШМЗ «</w:t>
      </w:r>
      <w:proofErr w:type="spellStart"/>
      <w:r w:rsidR="0081653D" w:rsidRPr="00E71396">
        <w:rPr>
          <w:sz w:val="22"/>
          <w:szCs w:val="22"/>
        </w:rPr>
        <w:t>Кранспецбурмаш</w:t>
      </w:r>
      <w:proofErr w:type="spellEnd"/>
      <w:r w:rsidR="0081653D" w:rsidRPr="00E71396">
        <w:rPr>
          <w:sz w:val="22"/>
          <w:szCs w:val="22"/>
        </w:rPr>
        <w:t>»)</w:t>
      </w:r>
      <w:r w:rsidR="00FF3870">
        <w:rPr>
          <w:sz w:val="22"/>
          <w:szCs w:val="22"/>
        </w:rPr>
        <w:t xml:space="preserve"> </w:t>
      </w:r>
      <w:r w:rsidR="00517958" w:rsidRPr="00E71396">
        <w:rPr>
          <w:sz w:val="22"/>
          <w:szCs w:val="22"/>
        </w:rPr>
        <w:t>за лот №</w:t>
      </w:r>
      <w:r w:rsidR="0081653D" w:rsidRPr="00E71396">
        <w:rPr>
          <w:sz w:val="22"/>
          <w:szCs w:val="22"/>
        </w:rPr>
        <w:t>___</w:t>
      </w:r>
    </w:p>
    <w:p w14:paraId="023103A6" w14:textId="3BE60FA8" w:rsidR="00A95DFD" w:rsidRPr="00E71396" w:rsidRDefault="00702ED0" w:rsidP="0081653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1</w:t>
      </w:r>
      <w:r w:rsidR="00A95DFD" w:rsidRPr="00E71396">
        <w:rPr>
          <w:sz w:val="22"/>
          <w:szCs w:val="22"/>
        </w:rPr>
        <w:t xml:space="preserve">.2. Задаток вносится Претендентом в качестве обеспечения исполнения обязательств по оплате приобретаемого </w:t>
      </w:r>
      <w:r w:rsidR="0081653D" w:rsidRPr="00E71396">
        <w:rPr>
          <w:sz w:val="22"/>
          <w:szCs w:val="22"/>
        </w:rPr>
        <w:t>имущества</w:t>
      </w:r>
      <w:r w:rsidR="00E52FAC" w:rsidRPr="00E71396">
        <w:rPr>
          <w:sz w:val="22"/>
          <w:szCs w:val="22"/>
        </w:rPr>
        <w:t xml:space="preserve">, </w:t>
      </w:r>
      <w:r w:rsidR="00A95DFD" w:rsidRPr="00E71396">
        <w:rPr>
          <w:sz w:val="22"/>
          <w:szCs w:val="22"/>
        </w:rPr>
        <w:t xml:space="preserve">а в случае признания Претендента победителем </w:t>
      </w:r>
      <w:r w:rsidR="005E66B2">
        <w:rPr>
          <w:sz w:val="22"/>
          <w:szCs w:val="22"/>
        </w:rPr>
        <w:t>торгов</w:t>
      </w:r>
      <w:r w:rsidR="00A95DFD" w:rsidRPr="00E71396">
        <w:rPr>
          <w:sz w:val="22"/>
          <w:szCs w:val="22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14:paraId="2D659A5F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2DE008A7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  <w:r w:rsidRPr="00E71396">
        <w:rPr>
          <w:sz w:val="22"/>
          <w:szCs w:val="22"/>
        </w:rPr>
        <w:t>Статья 2. Передача денежных средств</w:t>
      </w:r>
    </w:p>
    <w:p w14:paraId="06B8CCDB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7A97AD65" w14:textId="230C796C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2.1. Сумма задатка, указанная в </w:t>
      </w:r>
      <w:hyperlink w:anchor="Par17" w:history="1">
        <w:r w:rsidRPr="00E71396">
          <w:rPr>
            <w:sz w:val="22"/>
            <w:szCs w:val="22"/>
          </w:rPr>
          <w:t>п. 1.1</w:t>
        </w:r>
      </w:hyperlink>
      <w:r w:rsidRPr="00E71396">
        <w:rPr>
          <w:sz w:val="22"/>
          <w:szCs w:val="22"/>
        </w:rPr>
        <w:t xml:space="preserve"> настоящего Договора, должна поступить на </w:t>
      </w:r>
      <w:r w:rsidR="0081653D" w:rsidRPr="00E71396">
        <w:rPr>
          <w:sz w:val="22"/>
          <w:szCs w:val="22"/>
        </w:rPr>
        <w:t xml:space="preserve">Счет </w:t>
      </w:r>
      <w:r w:rsidR="00FF3870">
        <w:rPr>
          <w:sz w:val="22"/>
          <w:szCs w:val="22"/>
        </w:rPr>
        <w:t>должника</w:t>
      </w:r>
      <w:r w:rsidR="0081653D" w:rsidRPr="00E71396">
        <w:rPr>
          <w:sz w:val="22"/>
          <w:szCs w:val="22"/>
        </w:rPr>
        <w:t xml:space="preserve"> </w:t>
      </w:r>
      <w:r w:rsidRPr="00E71396">
        <w:rPr>
          <w:sz w:val="22"/>
          <w:szCs w:val="22"/>
        </w:rPr>
        <w:t xml:space="preserve">не позднее даты окончания приема заявок на участие в </w:t>
      </w:r>
      <w:r w:rsidR="00D8331C" w:rsidRPr="00E71396">
        <w:rPr>
          <w:sz w:val="22"/>
          <w:szCs w:val="22"/>
        </w:rPr>
        <w:t>торгах</w:t>
      </w:r>
      <w:r w:rsidRPr="00E71396">
        <w:rPr>
          <w:sz w:val="22"/>
          <w:szCs w:val="22"/>
        </w:rPr>
        <w:t xml:space="preserve">. Документом, подтверждающим поступление задатка на Счет </w:t>
      </w:r>
      <w:r w:rsidR="00FF3870">
        <w:rPr>
          <w:sz w:val="22"/>
          <w:szCs w:val="22"/>
        </w:rPr>
        <w:t>должника</w:t>
      </w:r>
      <w:r w:rsidRPr="00E71396">
        <w:rPr>
          <w:sz w:val="22"/>
          <w:szCs w:val="22"/>
        </w:rPr>
        <w:t>, является выписка с его счета.</w:t>
      </w:r>
    </w:p>
    <w:p w14:paraId="27E3F29B" w14:textId="0ED96249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В случае непоступления в указанный в настоящем пункте Договора срок суммы задатка на Счет </w:t>
      </w:r>
      <w:r w:rsidR="0081653D" w:rsidRPr="00E71396">
        <w:rPr>
          <w:sz w:val="22"/>
          <w:szCs w:val="22"/>
        </w:rPr>
        <w:t>Организатора торгов</w:t>
      </w:r>
      <w:r w:rsidRPr="00E71396">
        <w:rPr>
          <w:sz w:val="22"/>
          <w:szCs w:val="22"/>
        </w:rPr>
        <w:t>, обязательства Претендента по внесению задатка считаются неисполненными.</w:t>
      </w:r>
    </w:p>
    <w:p w14:paraId="6EDEE1F9" w14:textId="5C694879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2.2. Претендент не вправе по своему усмотрению распоряжаться денежными средствами, поступившими на </w:t>
      </w:r>
      <w:r w:rsidR="0081653D" w:rsidRPr="00E71396">
        <w:rPr>
          <w:sz w:val="22"/>
          <w:szCs w:val="22"/>
        </w:rPr>
        <w:t xml:space="preserve">Счет Организатора торгов </w:t>
      </w:r>
      <w:r w:rsidRPr="00E71396">
        <w:rPr>
          <w:sz w:val="22"/>
          <w:szCs w:val="22"/>
        </w:rPr>
        <w:t>в качестве задатка.</w:t>
      </w:r>
    </w:p>
    <w:p w14:paraId="778FFA1A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697A9FF8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2.4. Продавец обязуется возвратить Претенденту сумму задатка в порядке и случаях, установленных в </w:t>
      </w:r>
      <w:hyperlink w:anchor="Par45" w:history="1">
        <w:r w:rsidRPr="00E71396">
          <w:rPr>
            <w:sz w:val="22"/>
            <w:szCs w:val="22"/>
          </w:rPr>
          <w:t>Статье 3</w:t>
        </w:r>
      </w:hyperlink>
      <w:r w:rsidRPr="00E71396">
        <w:rPr>
          <w:sz w:val="22"/>
          <w:szCs w:val="22"/>
        </w:rPr>
        <w:t xml:space="preserve"> настоящего Договора.</w:t>
      </w:r>
    </w:p>
    <w:p w14:paraId="2057D5EC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bookmarkStart w:id="2" w:name="Par42"/>
      <w:bookmarkEnd w:id="2"/>
      <w:r w:rsidRPr="00E71396">
        <w:rPr>
          <w:sz w:val="22"/>
          <w:szCs w:val="22"/>
        </w:rPr>
        <w:t xml:space="preserve">2.5. Возврат денежных средств в соответствии со </w:t>
      </w:r>
      <w:hyperlink w:anchor="Par45" w:history="1">
        <w:r w:rsidRPr="00E71396">
          <w:rPr>
            <w:sz w:val="22"/>
            <w:szCs w:val="22"/>
          </w:rPr>
          <w:t>Статьей 3</w:t>
        </w:r>
      </w:hyperlink>
      <w:r w:rsidRPr="00E71396">
        <w:rPr>
          <w:sz w:val="22"/>
          <w:szCs w:val="22"/>
        </w:rPr>
        <w:t xml:space="preserve"> настоящего Договора осуществляется на счет Претендента N _______________ в __________, г. ______________, БИК ________, КПП ________, к/с ________, ИНН _________.</w:t>
      </w:r>
    </w:p>
    <w:p w14:paraId="64B676A1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За правильность указания своих банковских реквизитов ответственность несет Претендент.</w:t>
      </w:r>
    </w:p>
    <w:p w14:paraId="46F1EBA9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49EA7ED2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  <w:bookmarkStart w:id="3" w:name="Par45"/>
      <w:bookmarkEnd w:id="3"/>
      <w:r w:rsidRPr="00E71396">
        <w:rPr>
          <w:sz w:val="22"/>
          <w:szCs w:val="22"/>
        </w:rPr>
        <w:t>Статья 3. Возврат денежных средств</w:t>
      </w:r>
    </w:p>
    <w:p w14:paraId="4410229E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3A0CE98E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bookmarkStart w:id="4" w:name="Par47"/>
      <w:bookmarkEnd w:id="4"/>
    </w:p>
    <w:p w14:paraId="1C68C47B" w14:textId="3C39C04A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lastRenderedPageBreak/>
        <w:t xml:space="preserve">3.1. </w:t>
      </w:r>
      <w:r w:rsidR="0081653D" w:rsidRPr="00E71396">
        <w:rPr>
          <w:sz w:val="22"/>
          <w:szCs w:val="22"/>
        </w:rPr>
        <w:t xml:space="preserve">Организатор торгов </w:t>
      </w:r>
      <w:r w:rsidRPr="00E71396">
        <w:rPr>
          <w:sz w:val="22"/>
          <w:szCs w:val="22"/>
        </w:rPr>
        <w:t xml:space="preserve">обязан возвратить претендентам (участникам), уплатившим задатки, за исключением участника, предложившего наиболее высокую цену, суммы задатков в течение пяти рабочих дней с момента утверждения организатором протокола о подведении результатов торгов. </w:t>
      </w:r>
    </w:p>
    <w:p w14:paraId="7A4658A1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3.2. Уплаченный претендентами (участниками) задаток возвращается претендентам (участникам) в следующих случаях: </w:t>
      </w:r>
    </w:p>
    <w:p w14:paraId="77C3104C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3.2.1. претендент отозвал заявку; </w:t>
      </w:r>
    </w:p>
    <w:p w14:paraId="11551E89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3.2.2. претенденту отказано в допуске к участию в торгах. </w:t>
      </w:r>
    </w:p>
    <w:p w14:paraId="0981290B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3.2.3 участник не признан победителем торгов. </w:t>
      </w:r>
    </w:p>
    <w:p w14:paraId="3B10321C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3.3.  Задаток, уплаченный победителем, победителю не возвращается: </w:t>
      </w:r>
    </w:p>
    <w:p w14:paraId="775F2EF7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3.3.1. в случае заключения договора купли-продажи уплаченный им задаток засчитывается в счет оплаты по договору купли-продажи. </w:t>
      </w:r>
    </w:p>
    <w:p w14:paraId="1999AEEC" w14:textId="77777777" w:rsidR="00702ED0" w:rsidRPr="00E71396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3.3.2. в случае уклонения (отказа) победителя от заключения договора купли-продажи уплаченный им задаток поступает в доход продавца и включается в конкурсную массу. </w:t>
      </w:r>
    </w:p>
    <w:p w14:paraId="37D84A82" w14:textId="77777777" w:rsidR="00E52FAC" w:rsidRPr="00E71396" w:rsidRDefault="00702ED0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3.4.  </w:t>
      </w:r>
      <w:r w:rsidR="00E52FAC" w:rsidRPr="00E71396">
        <w:rPr>
          <w:sz w:val="22"/>
          <w:szCs w:val="22"/>
        </w:rPr>
        <w:t xml:space="preserve">Задаток возвращается претенденту в случае, если лицо, обладающее преимущественным правом приобретения предприятия заявит о своем желании воспользоваться этим правом. </w:t>
      </w:r>
    </w:p>
    <w:p w14:paraId="7FAF2E98" w14:textId="2E97E39A" w:rsidR="00E52FAC" w:rsidRPr="00E71396" w:rsidRDefault="00E52FAC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В указанном случае задаток возвращается участнику торгов, предложившему наиболее  высокое предложение о цене в течение пят</w:t>
      </w:r>
      <w:r w:rsidR="0081653D" w:rsidRPr="00E71396">
        <w:rPr>
          <w:sz w:val="22"/>
          <w:szCs w:val="22"/>
        </w:rPr>
        <w:t>и</w:t>
      </w:r>
      <w:r w:rsidRPr="00E71396">
        <w:rPr>
          <w:sz w:val="22"/>
          <w:szCs w:val="22"/>
        </w:rPr>
        <w:t xml:space="preserve"> рабочих дней со дня получения такого заявления.</w:t>
      </w:r>
    </w:p>
    <w:p w14:paraId="7E9B8775" w14:textId="77777777" w:rsidR="00A95DFD" w:rsidRPr="00E71396" w:rsidRDefault="00A95DFD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    </w:t>
      </w:r>
    </w:p>
    <w:p w14:paraId="2FA898A7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71F50FF6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  <w:r w:rsidRPr="00E71396">
        <w:rPr>
          <w:sz w:val="22"/>
          <w:szCs w:val="22"/>
        </w:rPr>
        <w:t>Статья 4. Заключительные положения</w:t>
      </w:r>
    </w:p>
    <w:p w14:paraId="617253A4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79FF9D68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5E468F06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53E9B6EA" w14:textId="150D197C" w:rsidR="00A95DFD" w:rsidRPr="00E71396" w:rsidRDefault="00A95DFD" w:rsidP="00A95DFD">
      <w:pPr>
        <w:pStyle w:val="a3"/>
        <w:jc w:val="both"/>
        <w:rPr>
          <w:sz w:val="22"/>
          <w:szCs w:val="22"/>
        </w:rPr>
      </w:pPr>
      <w:r w:rsidRPr="00E71396">
        <w:rPr>
          <w:sz w:val="22"/>
          <w:szCs w:val="22"/>
        </w:rPr>
        <w:t xml:space="preserve">4.3. Настоящий Договор составлен в трех экземплярах, один из которых находится у Претендента, два - у </w:t>
      </w:r>
      <w:r w:rsidR="00E71396" w:rsidRPr="00E71396">
        <w:rPr>
          <w:sz w:val="22"/>
          <w:szCs w:val="22"/>
        </w:rPr>
        <w:t>Организатора торгов</w:t>
      </w:r>
      <w:r w:rsidRPr="00E71396">
        <w:rPr>
          <w:sz w:val="22"/>
          <w:szCs w:val="22"/>
        </w:rPr>
        <w:t>.</w:t>
      </w:r>
    </w:p>
    <w:p w14:paraId="481B11C3" w14:textId="77777777" w:rsidR="00A95DFD" w:rsidRPr="00E71396" w:rsidRDefault="00A95DFD" w:rsidP="00A95DFD">
      <w:pPr>
        <w:pStyle w:val="a3"/>
        <w:jc w:val="both"/>
        <w:rPr>
          <w:sz w:val="22"/>
          <w:szCs w:val="22"/>
        </w:rPr>
      </w:pPr>
    </w:p>
    <w:p w14:paraId="51854F1D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  <w:r w:rsidRPr="00E71396">
        <w:rPr>
          <w:sz w:val="22"/>
          <w:szCs w:val="22"/>
        </w:rPr>
        <w:t>Статья 5. Реквизиты Сторон</w:t>
      </w:r>
    </w:p>
    <w:p w14:paraId="0238ED3F" w14:textId="77777777" w:rsidR="00A95DFD" w:rsidRPr="00E71396" w:rsidRDefault="00A95DFD" w:rsidP="00A95DFD">
      <w:pPr>
        <w:pStyle w:val="a3"/>
        <w:jc w:val="center"/>
        <w:rPr>
          <w:sz w:val="22"/>
          <w:szCs w:val="22"/>
        </w:rPr>
      </w:pPr>
    </w:p>
    <w:p w14:paraId="7C7FEB94" w14:textId="7070520D" w:rsidR="005E66B2" w:rsidRDefault="00E71396" w:rsidP="005E66B2">
      <w:pPr>
        <w:pStyle w:val="a3"/>
        <w:rPr>
          <w:sz w:val="22"/>
          <w:szCs w:val="22"/>
        </w:rPr>
      </w:pPr>
      <w:r w:rsidRPr="00E71396">
        <w:rPr>
          <w:sz w:val="22"/>
          <w:szCs w:val="22"/>
        </w:rPr>
        <w:t>Организатор торгов</w:t>
      </w:r>
      <w:r w:rsidR="00710DB9" w:rsidRPr="00E71396">
        <w:rPr>
          <w:sz w:val="22"/>
          <w:szCs w:val="22"/>
        </w:rPr>
        <w:t>:</w:t>
      </w:r>
      <w:bookmarkStart w:id="5" w:name="_Hlk29746148"/>
      <w:r w:rsidR="005E66B2" w:rsidRPr="005E66B2">
        <w:rPr>
          <w:sz w:val="22"/>
          <w:szCs w:val="22"/>
        </w:rPr>
        <w:t xml:space="preserve"> </w:t>
      </w:r>
      <w:r w:rsidR="005E66B2" w:rsidRPr="00E71396">
        <w:rPr>
          <w:sz w:val="22"/>
          <w:szCs w:val="22"/>
        </w:rPr>
        <w:t>АО ПО ШМЗ «</w:t>
      </w:r>
      <w:proofErr w:type="spellStart"/>
      <w:r w:rsidR="005E66B2" w:rsidRPr="00E71396">
        <w:rPr>
          <w:sz w:val="22"/>
          <w:szCs w:val="22"/>
        </w:rPr>
        <w:t>Кранспецбурмаш</w:t>
      </w:r>
      <w:proofErr w:type="spellEnd"/>
      <w:r w:rsidR="005E66B2" w:rsidRPr="00E71396">
        <w:rPr>
          <w:sz w:val="22"/>
          <w:szCs w:val="22"/>
        </w:rPr>
        <w:t>» (ОГРН 1022800762929, ИНН 2809002647, ПФР 038007002886, 676307, Амурская область, г. Шимановск, ул. Плеханова, 2)</w:t>
      </w:r>
    </w:p>
    <w:p w14:paraId="527D9309" w14:textId="77777777" w:rsidR="005E66B2" w:rsidRPr="00E21599" w:rsidRDefault="005E66B2" w:rsidP="005E66B2">
      <w:pPr>
        <w:pStyle w:val="a3"/>
        <w:rPr>
          <w:sz w:val="22"/>
          <w:szCs w:val="22"/>
        </w:rPr>
      </w:pPr>
      <w:r w:rsidRPr="00AF65D2">
        <w:rPr>
          <w:sz w:val="22"/>
          <w:szCs w:val="22"/>
        </w:rPr>
        <w:t>р/с: 40702810203040100125, к/с: 30101810600000000608, БИК: 040813608, Дальневосточный банк Сбербанк г. Хабаровск.</w:t>
      </w:r>
    </w:p>
    <w:p w14:paraId="367EAD4B" w14:textId="77777777" w:rsidR="005E66B2" w:rsidRDefault="005E66B2" w:rsidP="005E66B2">
      <w:pPr>
        <w:pStyle w:val="a3"/>
        <w:jc w:val="both"/>
        <w:rPr>
          <w:sz w:val="22"/>
          <w:szCs w:val="22"/>
        </w:rPr>
      </w:pPr>
    </w:p>
    <w:p w14:paraId="34CAD4BD" w14:textId="77777777" w:rsidR="005E66B2" w:rsidRPr="00E21599" w:rsidRDefault="005E66B2" w:rsidP="005E66B2">
      <w:pPr>
        <w:pStyle w:val="a3"/>
        <w:jc w:val="both"/>
        <w:rPr>
          <w:sz w:val="22"/>
          <w:szCs w:val="22"/>
        </w:rPr>
      </w:pPr>
      <w:r w:rsidRPr="00E21599">
        <w:rPr>
          <w:sz w:val="22"/>
          <w:szCs w:val="22"/>
        </w:rPr>
        <w:t>конкурсный управляющий _______________/Веселков В.В./</w:t>
      </w:r>
    </w:p>
    <w:bookmarkEnd w:id="5"/>
    <w:p w14:paraId="3CE9B2C5" w14:textId="64501CDE" w:rsidR="00710DB9" w:rsidRPr="00E71396" w:rsidRDefault="00710DB9" w:rsidP="005E66B2">
      <w:pPr>
        <w:pStyle w:val="a3"/>
        <w:rPr>
          <w:sz w:val="22"/>
          <w:szCs w:val="22"/>
        </w:rPr>
      </w:pPr>
    </w:p>
    <w:p w14:paraId="6C7C001D" w14:textId="77777777" w:rsidR="00710DB9" w:rsidRPr="00E71396" w:rsidRDefault="00710DB9" w:rsidP="00710D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>(М.П.)</w:t>
      </w:r>
    </w:p>
    <w:p w14:paraId="6C1D3C7D" w14:textId="77777777" w:rsidR="00D73974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8A66D3D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Покупатель: ____________________________________________________</w:t>
      </w:r>
    </w:p>
    <w:p w14:paraId="63B9914E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________________________________________________________________</w:t>
      </w:r>
    </w:p>
    <w:p w14:paraId="61083680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_______________________________________________________________.</w:t>
      </w:r>
    </w:p>
    <w:p w14:paraId="131FAC30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11D5F31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_____________________/_____________________/</w:t>
      </w:r>
    </w:p>
    <w:p w14:paraId="1ED9A5A8" w14:textId="77777777" w:rsidR="002E6671" w:rsidRPr="00E71396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    (подпись)              (Ф.И.О.)</w:t>
      </w:r>
    </w:p>
    <w:p w14:paraId="1EB4E31E" w14:textId="77777777" w:rsidR="00E52FAC" w:rsidRPr="00E71396" w:rsidRDefault="00E52F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C79BB82" w14:textId="77777777" w:rsidR="002E6671" w:rsidRPr="00E71396" w:rsidRDefault="002E6671" w:rsidP="00E52F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71396">
        <w:rPr>
          <w:rFonts w:ascii="Times New Roman" w:hAnsi="Times New Roman" w:cs="Times New Roman"/>
          <w:sz w:val="22"/>
          <w:szCs w:val="22"/>
        </w:rPr>
        <w:t xml:space="preserve">                      (М.П.)</w:t>
      </w:r>
    </w:p>
    <w:sectPr w:rsidR="002E6671" w:rsidRPr="00E71396" w:rsidSect="00702E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246E"/>
    <w:multiLevelType w:val="multilevel"/>
    <w:tmpl w:val="843A39DA"/>
    <w:lvl w:ilvl="0">
      <w:start w:val="1"/>
      <w:numFmt w:val="decimal"/>
      <w:lvlText w:val="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0293F"/>
    <w:multiLevelType w:val="multilevel"/>
    <w:tmpl w:val="0D500A72"/>
    <w:lvl w:ilvl="0">
      <w:start w:val="1"/>
      <w:numFmt w:val="decimal"/>
      <w:lvlText w:val="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110B4"/>
    <w:multiLevelType w:val="multilevel"/>
    <w:tmpl w:val="07780774"/>
    <w:lvl w:ilvl="0">
      <w:start w:val="1"/>
      <w:numFmt w:val="decimal"/>
      <w:lvlText w:val="4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02605"/>
    <w:multiLevelType w:val="multilevel"/>
    <w:tmpl w:val="6F2661F0"/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11E00"/>
    <w:multiLevelType w:val="hybridMultilevel"/>
    <w:tmpl w:val="4670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10E7"/>
    <w:multiLevelType w:val="multilevel"/>
    <w:tmpl w:val="6694D236"/>
    <w:lvl w:ilvl="0">
      <w:start w:val="1"/>
      <w:numFmt w:val="decimal"/>
      <w:lvlText w:val="7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47695C"/>
    <w:multiLevelType w:val="multilevel"/>
    <w:tmpl w:val="8AAC68A6"/>
    <w:lvl w:ilvl="0">
      <w:start w:val="1"/>
      <w:numFmt w:val="decimal"/>
      <w:lvlText w:val="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2116925">
    <w:abstractNumId w:val="0"/>
  </w:num>
  <w:num w:numId="2" w16cid:durableId="740442336">
    <w:abstractNumId w:val="6"/>
  </w:num>
  <w:num w:numId="3" w16cid:durableId="219832391">
    <w:abstractNumId w:val="1"/>
  </w:num>
  <w:num w:numId="4" w16cid:durableId="66341375">
    <w:abstractNumId w:val="2"/>
  </w:num>
  <w:num w:numId="5" w16cid:durableId="305740058">
    <w:abstractNumId w:val="3"/>
  </w:num>
  <w:num w:numId="6" w16cid:durableId="388192739">
    <w:abstractNumId w:val="5"/>
  </w:num>
  <w:num w:numId="7" w16cid:durableId="301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71"/>
    <w:rsid w:val="00074A3D"/>
    <w:rsid w:val="000C57F1"/>
    <w:rsid w:val="000C5E97"/>
    <w:rsid w:val="00164602"/>
    <w:rsid w:val="001C4C36"/>
    <w:rsid w:val="00206CE0"/>
    <w:rsid w:val="00223E0F"/>
    <w:rsid w:val="002E6671"/>
    <w:rsid w:val="003B1D89"/>
    <w:rsid w:val="00487773"/>
    <w:rsid w:val="00517958"/>
    <w:rsid w:val="0052077F"/>
    <w:rsid w:val="005E66B2"/>
    <w:rsid w:val="00702ED0"/>
    <w:rsid w:val="00710DB9"/>
    <w:rsid w:val="0071229F"/>
    <w:rsid w:val="0080764B"/>
    <w:rsid w:val="0081653D"/>
    <w:rsid w:val="008E550B"/>
    <w:rsid w:val="009A06BE"/>
    <w:rsid w:val="009B6BB2"/>
    <w:rsid w:val="00A95DFD"/>
    <w:rsid w:val="00AA2376"/>
    <w:rsid w:val="00AB5F92"/>
    <w:rsid w:val="00AD126B"/>
    <w:rsid w:val="00CC66C8"/>
    <w:rsid w:val="00CF0D37"/>
    <w:rsid w:val="00D345B8"/>
    <w:rsid w:val="00D73974"/>
    <w:rsid w:val="00D8331C"/>
    <w:rsid w:val="00E37C05"/>
    <w:rsid w:val="00E52FAC"/>
    <w:rsid w:val="00E71396"/>
    <w:rsid w:val="00F274E9"/>
    <w:rsid w:val="00FC5D6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82CB"/>
  <w15:docId w15:val="{202F7937-574B-492B-917B-B862B5A9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E66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3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139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1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FFE1-9379-47C2-87A6-FE5E6F7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Анастасия Кузнецова</cp:lastModifiedBy>
  <cp:revision>16</cp:revision>
  <dcterms:created xsi:type="dcterms:W3CDTF">2019-02-20T12:47:00Z</dcterms:created>
  <dcterms:modified xsi:type="dcterms:W3CDTF">2024-09-02T21:07:00Z</dcterms:modified>
</cp:coreProperties>
</file>