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76D24" w14:textId="77777777" w:rsidR="00292322" w:rsidRDefault="00292322">
      <w:pPr>
        <w:pStyle w:val="ConsPlusNormal"/>
        <w:jc w:val="both"/>
      </w:pPr>
    </w:p>
    <w:p w14:paraId="50B2FA02" w14:textId="4E4D9C97" w:rsidR="00292322" w:rsidRDefault="00292322">
      <w:pPr>
        <w:pStyle w:val="ConsPlusNormal"/>
        <w:jc w:val="center"/>
      </w:pPr>
      <w:r>
        <w:rPr>
          <w:b/>
          <w:bCs/>
        </w:rPr>
        <w:t xml:space="preserve">Договор </w:t>
      </w:r>
      <w:r w:rsidR="00894599">
        <w:rPr>
          <w:b/>
          <w:bCs/>
        </w:rPr>
        <w:t>№</w:t>
      </w:r>
      <w:r>
        <w:rPr>
          <w:b/>
          <w:bCs/>
        </w:rPr>
        <w:t xml:space="preserve"> ___</w:t>
      </w:r>
    </w:p>
    <w:p w14:paraId="7D2E0959" w14:textId="77777777" w:rsidR="00292322" w:rsidRDefault="00292322">
      <w:pPr>
        <w:pStyle w:val="ConsPlusNormal"/>
        <w:jc w:val="center"/>
      </w:pPr>
      <w:r>
        <w:rPr>
          <w:b/>
          <w:bCs/>
        </w:rPr>
        <w:t>купли-продажи доли в размере 100% в уставном капитале</w:t>
      </w:r>
    </w:p>
    <w:p w14:paraId="6A298760" w14:textId="77777777" w:rsidR="00292322" w:rsidRDefault="00292322">
      <w:pPr>
        <w:pStyle w:val="ConsPlusNormal"/>
        <w:jc w:val="center"/>
      </w:pPr>
      <w:r>
        <w:rPr>
          <w:b/>
          <w:bCs/>
        </w:rPr>
        <w:t>общества с ограниченной ответственностью</w:t>
      </w:r>
    </w:p>
    <w:p w14:paraId="563B6B61" w14:textId="77777777" w:rsidR="00292322" w:rsidRDefault="00292322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92322" w14:paraId="2716BAB1" w14:textId="77777777" w:rsidTr="00331535">
        <w:tc>
          <w:tcPr>
            <w:tcW w:w="5103" w:type="dxa"/>
          </w:tcPr>
          <w:p w14:paraId="40934B98" w14:textId="0737C6FB" w:rsidR="00292322" w:rsidRDefault="00292322" w:rsidP="004E1A2E">
            <w:pPr>
              <w:pStyle w:val="ConsPlusNormal"/>
            </w:pPr>
            <w:r>
              <w:t>г. </w:t>
            </w:r>
            <w:r w:rsidR="004E1A2E">
              <w:t>Москва</w:t>
            </w:r>
          </w:p>
        </w:tc>
        <w:tc>
          <w:tcPr>
            <w:tcW w:w="5104" w:type="dxa"/>
          </w:tcPr>
          <w:p w14:paraId="6DC7DA83" w14:textId="77777777" w:rsidR="00292322" w:rsidRDefault="00292322">
            <w:pPr>
              <w:pStyle w:val="ConsPlusNormal"/>
              <w:jc w:val="right"/>
            </w:pPr>
            <w:r>
              <w:t>"___"________ ____ г.</w:t>
            </w:r>
          </w:p>
        </w:tc>
      </w:tr>
    </w:tbl>
    <w:p w14:paraId="2E04EFBE" w14:textId="01D95238" w:rsidR="00292322" w:rsidRDefault="00112A4E">
      <w:pPr>
        <w:pStyle w:val="ConsPlusNormal"/>
        <w:spacing w:before="240"/>
        <w:ind w:firstLine="540"/>
        <w:jc w:val="both"/>
      </w:pPr>
      <w:r>
        <w:t>Шабанов Александр Александрович</w:t>
      </w:r>
      <w:r w:rsidR="00331535" w:rsidRPr="00331535">
        <w:t>, именуемый (-</w:t>
      </w:r>
      <w:proofErr w:type="spellStart"/>
      <w:proofErr w:type="gramStart"/>
      <w:r w:rsidR="00331535" w:rsidRPr="00331535">
        <w:t>ая</w:t>
      </w:r>
      <w:proofErr w:type="spellEnd"/>
      <w:r w:rsidR="00331535" w:rsidRPr="00331535">
        <w:t>)  в</w:t>
      </w:r>
      <w:proofErr w:type="gramEnd"/>
      <w:r w:rsidR="00331535" w:rsidRPr="00331535">
        <w:t xml:space="preserve"> дальнейшем «Продавец», </w:t>
      </w:r>
      <w:r w:rsidR="00292322">
        <w:t>, с одной стороны и</w:t>
      </w:r>
    </w:p>
    <w:p w14:paraId="0E6E24E4" w14:textId="62575129" w:rsidR="00292322" w:rsidRDefault="00292322">
      <w:pPr>
        <w:pStyle w:val="ConsPlusNormal"/>
        <w:spacing w:before="240"/>
        <w:ind w:firstLine="540"/>
        <w:jc w:val="both"/>
      </w:pPr>
      <w:r>
        <w:t xml:space="preserve">____________________ </w:t>
      </w:r>
      <w:r>
        <w:rPr>
          <w:i/>
          <w:iCs/>
        </w:rPr>
        <w:t>(наименование или Ф.И.О.)</w:t>
      </w:r>
      <w:r>
        <w:t xml:space="preserve">, именуем__ в дальнейшем "Покупатель", в лице ___________________ </w:t>
      </w:r>
      <w:r>
        <w:rPr>
          <w:i/>
          <w:iCs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>___ на основании ____________________, с другой стороны, именуемые вместе "Стороны",</w:t>
      </w:r>
      <w:r w:rsidR="004E1A2E">
        <w:t xml:space="preserve"> на основании протокола б итогах открытого аукцион от _____________ 2025 г. № ___</w:t>
      </w:r>
      <w:r>
        <w:t xml:space="preserve"> заключили настоящий Договор о нижеследующем:</w:t>
      </w:r>
    </w:p>
    <w:p w14:paraId="328A02A4" w14:textId="77777777" w:rsidR="00292322" w:rsidRDefault="00292322">
      <w:pPr>
        <w:pStyle w:val="ConsPlusNormal"/>
        <w:jc w:val="both"/>
      </w:pPr>
    </w:p>
    <w:p w14:paraId="73940FD0" w14:textId="77777777" w:rsidR="00292322" w:rsidRDefault="00292322">
      <w:pPr>
        <w:pStyle w:val="ConsPlusNormal"/>
        <w:jc w:val="center"/>
        <w:outlineLvl w:val="0"/>
      </w:pPr>
      <w:r>
        <w:t>1. Предмет Договора</w:t>
      </w:r>
    </w:p>
    <w:p w14:paraId="122F8E49" w14:textId="77777777" w:rsidR="00292322" w:rsidRDefault="00292322">
      <w:pPr>
        <w:pStyle w:val="ConsPlusNormal"/>
        <w:jc w:val="both"/>
      </w:pPr>
    </w:p>
    <w:p w14:paraId="45723367" w14:textId="2E18FD73" w:rsidR="00292322" w:rsidRDefault="00292322">
      <w:pPr>
        <w:pStyle w:val="ConsPlusNormal"/>
        <w:ind w:firstLine="540"/>
        <w:jc w:val="both"/>
      </w:pPr>
      <w:r>
        <w:t xml:space="preserve">1.1. В соответствии с настоящим Договором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в уставном капитале </w:t>
      </w:r>
      <w:r w:rsidRPr="004E1A2E">
        <w:rPr>
          <w:b/>
        </w:rPr>
        <w:t xml:space="preserve">общества с ограниченной ответственностью </w:t>
      </w:r>
      <w:r w:rsidR="004E1A2E" w:rsidRPr="004E1A2E">
        <w:rPr>
          <w:b/>
        </w:rPr>
        <w:t xml:space="preserve">«АИС </w:t>
      </w:r>
      <w:proofErr w:type="spellStart"/>
      <w:r w:rsidR="004E1A2E" w:rsidRPr="004E1A2E">
        <w:rPr>
          <w:b/>
        </w:rPr>
        <w:t>Консалт</w:t>
      </w:r>
      <w:proofErr w:type="spellEnd"/>
      <w:r w:rsidR="004E1A2E" w:rsidRPr="004E1A2E">
        <w:rPr>
          <w:b/>
        </w:rPr>
        <w:t xml:space="preserve"> Внуково»</w:t>
      </w:r>
      <w:r w:rsidR="004E1A2E" w:rsidRPr="004E1A2E">
        <w:t>, зарегистрировано Межрайонной инспекцией Федеральной налоговой службы № 23 по Московской области 16.12.2021 года за основным государственным регистрационным номером 1215000127990, ИНН 5003148519, место нахождения: 142700, МОСКОВСКАЯ ОБЛ., ЛЕНИНСКИЙ Г.О., ВИДНОЕ Г., ВИДНОЕ Г., ЦЕНТРАЛЬНАЯ УЛ., Д. 44, ПОМЕЩ. 5, КОМ. 3, именуемое в дальнейшем Общество</w:t>
      </w:r>
      <w:r>
        <w:t>.</w:t>
      </w:r>
    </w:p>
    <w:p w14:paraId="492AC8B0" w14:textId="77777777" w:rsidR="00292322" w:rsidRDefault="00292322">
      <w:pPr>
        <w:pStyle w:val="ConsPlusNormal"/>
        <w:spacing w:before="240"/>
        <w:ind w:firstLine="540"/>
        <w:jc w:val="both"/>
      </w:pPr>
      <w:r>
        <w:t>1.2. Размер отчуждаемой доли составляет 100% (сто процентов).</w:t>
      </w:r>
    </w:p>
    <w:p w14:paraId="0961F2B7" w14:textId="127D2307" w:rsidR="00292322" w:rsidRDefault="00292322">
      <w:pPr>
        <w:pStyle w:val="ConsPlusNormal"/>
        <w:spacing w:before="240"/>
        <w:ind w:firstLine="540"/>
        <w:jc w:val="both"/>
      </w:pPr>
      <w:r>
        <w:t xml:space="preserve">1.3. Номинальная стоимость отчуждаемой доли составляет </w:t>
      </w:r>
      <w:r w:rsidR="004E1A2E">
        <w:t>10</w:t>
      </w:r>
      <w:r w:rsidR="00894599">
        <w:t xml:space="preserve"> </w:t>
      </w:r>
      <w:r w:rsidR="004E1A2E">
        <w:t>000</w:t>
      </w:r>
      <w:r>
        <w:t xml:space="preserve"> (</w:t>
      </w:r>
      <w:r w:rsidR="004E1A2E">
        <w:t>Десять тысяч</w:t>
      </w:r>
      <w:r>
        <w:t>) рублей.</w:t>
      </w:r>
    </w:p>
    <w:p w14:paraId="0DA903BE" w14:textId="40AE0947" w:rsidR="00292322" w:rsidRDefault="00292322">
      <w:pPr>
        <w:pStyle w:val="ConsPlusNormal"/>
        <w:spacing w:before="240"/>
        <w:ind w:firstLine="540"/>
        <w:jc w:val="both"/>
      </w:pPr>
      <w:r>
        <w:t xml:space="preserve">1.4. </w:t>
      </w:r>
      <w:r w:rsidR="004E1A2E" w:rsidRPr="004E1A2E">
        <w:t>Указанная доля в уставном капитале принадлежит ПРОДАВЦУ на основании р</w:t>
      </w:r>
      <w:r w:rsidR="0088070F">
        <w:t>ешения № «1» от 12.12.2021 года.</w:t>
      </w:r>
      <w:bookmarkStart w:id="0" w:name="_GoBack"/>
      <w:bookmarkEnd w:id="0"/>
    </w:p>
    <w:p w14:paraId="28013869" w14:textId="24D31983" w:rsidR="00292322" w:rsidRDefault="00292322" w:rsidP="004E1A2E">
      <w:pPr>
        <w:pStyle w:val="ConsPlusNormal"/>
        <w:spacing w:before="240"/>
        <w:ind w:firstLine="540"/>
        <w:jc w:val="both"/>
      </w:pPr>
      <w:r>
        <w:t xml:space="preserve">1.5. Право собственности Продавца на долю подтверждается Выпиской из Единого государственного реестра юридических лиц от </w:t>
      </w:r>
      <w:r w:rsidR="004E1A2E" w:rsidRPr="004E1A2E">
        <w:t>03.03.2025</w:t>
      </w:r>
      <w:r>
        <w:t xml:space="preserve"> г. N </w:t>
      </w:r>
      <w:r w:rsidR="004E1A2E">
        <w:t xml:space="preserve">ЮЭ9965-25-28322470, </w:t>
      </w:r>
      <w:r w:rsidR="004E1A2E" w:rsidRPr="004E1A2E">
        <w:t>выданной МИ ФНС России по ЦОД</w:t>
      </w:r>
      <w:r w:rsidR="00264814">
        <w:t>.</w:t>
      </w:r>
      <w:r w:rsidR="004E1A2E" w:rsidRPr="004E1A2E">
        <w:t xml:space="preserve"> </w:t>
      </w:r>
      <w:r w:rsidR="004E1A2E">
        <w:cr/>
      </w:r>
    </w:p>
    <w:p w14:paraId="51DDEA50" w14:textId="77777777" w:rsidR="00292322" w:rsidRDefault="00292322">
      <w:pPr>
        <w:pStyle w:val="ConsPlusNormal"/>
        <w:spacing w:before="240"/>
        <w:ind w:firstLine="540"/>
        <w:jc w:val="both"/>
      </w:pPr>
      <w:r>
        <w:t>1.6. Продавец гарантирует, что:</w:t>
      </w:r>
    </w:p>
    <w:p w14:paraId="4972D48E" w14:textId="1A694161" w:rsidR="00292322" w:rsidRDefault="00292322">
      <w:pPr>
        <w:pStyle w:val="ConsPlusNormal"/>
        <w:spacing w:before="240"/>
        <w:ind w:firstLine="540"/>
        <w:jc w:val="both"/>
      </w:pPr>
      <w:r>
        <w:t>1.6.1. Доля Общества оплачена им полностью.</w:t>
      </w:r>
    </w:p>
    <w:p w14:paraId="55512F17" w14:textId="77777777" w:rsidR="00292322" w:rsidRDefault="00292322">
      <w:pPr>
        <w:pStyle w:val="ConsPlusNormal"/>
        <w:spacing w:before="240"/>
        <w:ind w:firstLine="540"/>
        <w:jc w:val="both"/>
      </w:pPr>
      <w:r>
        <w:t>1.6.2. Отчуждение доли Общества третьим лицам, не являющимся участниками Общества, Уставом Общества не запрещено.</w:t>
      </w:r>
    </w:p>
    <w:p w14:paraId="26886797" w14:textId="77777777" w:rsidR="00292322" w:rsidRDefault="00292322">
      <w:pPr>
        <w:pStyle w:val="ConsPlusNormal"/>
        <w:spacing w:before="240"/>
        <w:ind w:firstLine="540"/>
        <w:jc w:val="both"/>
      </w:pPr>
      <w:r>
        <w:t>1.6.3. Доля не заложена, не находится под арестом, не является предметом судебных разбирательств или претензий иных лиц.</w:t>
      </w:r>
    </w:p>
    <w:p w14:paraId="044B88E4" w14:textId="77777777" w:rsidR="00292322" w:rsidRDefault="00292322">
      <w:pPr>
        <w:pStyle w:val="ConsPlusNormal"/>
        <w:jc w:val="both"/>
      </w:pPr>
    </w:p>
    <w:p w14:paraId="60CF3E49" w14:textId="77777777" w:rsidR="00292322" w:rsidRDefault="00292322">
      <w:pPr>
        <w:pStyle w:val="ConsPlusNormal"/>
        <w:ind w:firstLine="540"/>
        <w:jc w:val="both"/>
      </w:pPr>
      <w:r>
        <w:t>1.7. Передаваемая по настоящему Договору доля переходит к Покупателю с момента внесения соответствующей записи в Единый государственный реестр юридических лиц.</w:t>
      </w:r>
    </w:p>
    <w:p w14:paraId="09955DD9" w14:textId="34E43157" w:rsidR="00292322" w:rsidRDefault="00292322">
      <w:pPr>
        <w:pStyle w:val="ConsPlusNormal"/>
        <w:spacing w:before="240"/>
        <w:ind w:firstLine="540"/>
        <w:jc w:val="both"/>
      </w:pPr>
      <w:r>
        <w:lastRenderedPageBreak/>
        <w:t>1.8. Одновременно с правом собственности на долю к Покупателю переходят все права и обязанности участника Общества, возникшие до заключения настоящего Договора</w:t>
      </w:r>
      <w:r w:rsidR="00494AFD">
        <w:t>. Устав Общества не содержит</w:t>
      </w:r>
      <w:r>
        <w:t xml:space="preserve"> </w:t>
      </w:r>
      <w:r w:rsidR="00494AFD">
        <w:t>дополнительных</w:t>
      </w:r>
      <w:r>
        <w:t xml:space="preserve"> прав и обязанностей, предусмотренных соответственно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8</w:t>
        </w:r>
      </w:hyperlink>
      <w:r>
        <w:t xml:space="preserve"> и </w:t>
      </w:r>
      <w:hyperlink r:id="rId8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9</w:t>
        </w:r>
      </w:hyperlink>
      <w:r>
        <w:t xml:space="preserve"> Федерального закона от 08.02.1998 N 14-ФЗ "Об обществах с ограниченной ответственностью".</w:t>
      </w:r>
    </w:p>
    <w:p w14:paraId="423E13D1" w14:textId="77777777" w:rsidR="00292322" w:rsidRDefault="00292322">
      <w:pPr>
        <w:pStyle w:val="ConsPlusNormal"/>
        <w:jc w:val="both"/>
      </w:pPr>
    </w:p>
    <w:p w14:paraId="628B056D" w14:textId="77777777" w:rsidR="00292322" w:rsidRDefault="00292322">
      <w:pPr>
        <w:pStyle w:val="ConsPlusNormal"/>
        <w:jc w:val="center"/>
        <w:outlineLvl w:val="0"/>
      </w:pPr>
      <w:r>
        <w:t>2. Обязательства Сторон</w:t>
      </w:r>
    </w:p>
    <w:p w14:paraId="0A5C11E6" w14:textId="77777777" w:rsidR="00292322" w:rsidRDefault="00292322">
      <w:pPr>
        <w:pStyle w:val="ConsPlusNormal"/>
        <w:jc w:val="both"/>
      </w:pPr>
    </w:p>
    <w:p w14:paraId="09275C3B" w14:textId="77777777" w:rsidR="00292322" w:rsidRDefault="00292322">
      <w:pPr>
        <w:pStyle w:val="ConsPlusNormal"/>
        <w:ind w:firstLine="540"/>
        <w:jc w:val="both"/>
      </w:pPr>
      <w:r>
        <w:t>2.1. Продавец обязуется:</w:t>
      </w:r>
    </w:p>
    <w:p w14:paraId="4609F556" w14:textId="77777777" w:rsidR="00292322" w:rsidRDefault="00292322">
      <w:pPr>
        <w:pStyle w:val="ConsPlusNormal"/>
        <w:spacing w:before="240"/>
        <w:ind w:firstLine="540"/>
        <w:jc w:val="both"/>
      </w:pPr>
      <w:r>
        <w:t>2.1.1. Передать Покупателю долю, свободную от любых прав третьих лиц.</w:t>
      </w:r>
    </w:p>
    <w:p w14:paraId="0715BD09" w14:textId="77777777" w:rsidR="00292322" w:rsidRDefault="00292322">
      <w:pPr>
        <w:pStyle w:val="ConsPlusNormal"/>
        <w:spacing w:before="240"/>
        <w:ind w:firstLine="540"/>
        <w:jc w:val="both"/>
      </w:pPr>
      <w:r>
        <w:t>2.1.2. Своевременно предоставить все необходимые документы и совершить все необходимые в соответствии с законодательством Российской Федерации действия, связанные с переходом доли к Покупателю.</w:t>
      </w:r>
    </w:p>
    <w:p w14:paraId="6801BF1C" w14:textId="77777777" w:rsidR="00292322" w:rsidRDefault="00292322">
      <w:pPr>
        <w:pStyle w:val="ConsPlusNormal"/>
        <w:spacing w:before="240"/>
        <w:ind w:firstLine="540"/>
        <w:jc w:val="both"/>
      </w:pPr>
      <w:r>
        <w:t>2.2. Покупатель обязуется:</w:t>
      </w:r>
    </w:p>
    <w:p w14:paraId="260D81E5" w14:textId="77777777" w:rsidR="00292322" w:rsidRDefault="00292322">
      <w:pPr>
        <w:pStyle w:val="ConsPlusNormal"/>
        <w:spacing w:before="240"/>
        <w:ind w:firstLine="540"/>
        <w:jc w:val="both"/>
      </w:pPr>
      <w:r>
        <w:t xml:space="preserve">2.2.1. Оплатить стоимость доли, указанной в </w:t>
      </w:r>
      <w:hyperlink w:anchor="Par46" w:tooltip="3.1. Стоимость отчуждаемой доли в уставном капитале Общества составляет ________ (__________) рублей." w:history="1">
        <w:r>
          <w:rPr>
            <w:color w:val="0000FF"/>
          </w:rPr>
          <w:t>п. 3.1</w:t>
        </w:r>
      </w:hyperlink>
      <w:r>
        <w:t xml:space="preserve"> настоящего Договора.</w:t>
      </w:r>
    </w:p>
    <w:p w14:paraId="6F3CF72B" w14:textId="77777777" w:rsidR="00292322" w:rsidRDefault="00292322">
      <w:pPr>
        <w:pStyle w:val="ConsPlusNormal"/>
        <w:spacing w:before="240"/>
        <w:ind w:firstLine="540"/>
        <w:jc w:val="both"/>
      </w:pPr>
      <w:r>
        <w:t>2.2.2. 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14:paraId="10E329AE" w14:textId="77777777" w:rsidR="00292322" w:rsidRDefault="00292322">
      <w:pPr>
        <w:pStyle w:val="ConsPlusNormal"/>
        <w:jc w:val="both"/>
      </w:pPr>
    </w:p>
    <w:p w14:paraId="75C2B1D4" w14:textId="77777777" w:rsidR="00292322" w:rsidRDefault="00292322">
      <w:pPr>
        <w:pStyle w:val="ConsPlusNormal"/>
        <w:jc w:val="center"/>
        <w:outlineLvl w:val="0"/>
      </w:pPr>
      <w:r>
        <w:t>3. Финансовые условия и порядок расчетов</w:t>
      </w:r>
    </w:p>
    <w:p w14:paraId="492D0601" w14:textId="77777777" w:rsidR="00292322" w:rsidRDefault="00292322">
      <w:pPr>
        <w:pStyle w:val="ConsPlusNormal"/>
        <w:jc w:val="both"/>
      </w:pPr>
    </w:p>
    <w:p w14:paraId="5F4C3518" w14:textId="77777777" w:rsidR="00292322" w:rsidRPr="0062162F" w:rsidRDefault="00292322">
      <w:pPr>
        <w:pStyle w:val="ConsPlusNormal"/>
        <w:ind w:firstLine="540"/>
        <w:jc w:val="both"/>
      </w:pPr>
      <w:bookmarkStart w:id="1" w:name="Par46"/>
      <w:bookmarkEnd w:id="1"/>
      <w:r>
        <w:t>3.1</w:t>
      </w:r>
      <w:r w:rsidRPr="0062162F">
        <w:t>. Стоимость отчуждаемой доли в уставном капитале Общества составляет ________ (__________) рублей.</w:t>
      </w:r>
    </w:p>
    <w:p w14:paraId="099DC6AB" w14:textId="77777777" w:rsidR="00331535" w:rsidRPr="0062162F" w:rsidRDefault="00331535" w:rsidP="003315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162F">
        <w:rPr>
          <w:rFonts w:ascii="Times New Roman" w:hAnsi="Times New Roman"/>
          <w:sz w:val="24"/>
          <w:szCs w:val="24"/>
        </w:rPr>
        <w:t xml:space="preserve">3.2. Задаток в сумме ________________ (_____________) руб. ___ </w:t>
      </w:r>
      <w:proofErr w:type="gramStart"/>
      <w:r w:rsidRPr="0062162F">
        <w:rPr>
          <w:rFonts w:ascii="Times New Roman" w:hAnsi="Times New Roman"/>
          <w:sz w:val="24"/>
          <w:szCs w:val="24"/>
        </w:rPr>
        <w:t>коп.,</w:t>
      </w:r>
      <w:proofErr w:type="gramEnd"/>
      <w:r w:rsidRPr="0062162F">
        <w:rPr>
          <w:rFonts w:ascii="Times New Roman" w:hAnsi="Times New Roman"/>
          <w:sz w:val="24"/>
          <w:szCs w:val="24"/>
        </w:rPr>
        <w:t xml:space="preserve"> внесенный Покупателем в обеспечение исполнения обязательств как участника торгов, засчитывается в счет оплаты</w:t>
      </w:r>
      <w:r w:rsidR="0062162F" w:rsidRPr="0062162F">
        <w:rPr>
          <w:rFonts w:ascii="Times New Roman" w:hAnsi="Times New Roman"/>
          <w:sz w:val="24"/>
          <w:szCs w:val="24"/>
        </w:rPr>
        <w:t xml:space="preserve"> отчуждаемой доли в уставном капитале</w:t>
      </w:r>
      <w:r w:rsidRPr="0062162F">
        <w:rPr>
          <w:rFonts w:ascii="Times New Roman" w:hAnsi="Times New Roman"/>
          <w:sz w:val="24"/>
          <w:szCs w:val="24"/>
        </w:rPr>
        <w:t>.</w:t>
      </w:r>
    </w:p>
    <w:p w14:paraId="04DB45A6" w14:textId="77777777" w:rsidR="0062162F" w:rsidRPr="0062162F" w:rsidRDefault="00331535" w:rsidP="006216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162F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_____________ (______) руб. ___ </w:t>
      </w:r>
      <w:proofErr w:type="gramStart"/>
      <w:r w:rsidRPr="0062162F">
        <w:rPr>
          <w:rFonts w:ascii="Times New Roman" w:hAnsi="Times New Roman"/>
          <w:sz w:val="24"/>
          <w:szCs w:val="24"/>
        </w:rPr>
        <w:t>коп.,</w:t>
      </w:r>
      <w:proofErr w:type="gramEnd"/>
      <w:r w:rsidRPr="0062162F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</w:t>
      </w:r>
      <w:r w:rsidR="0062162F" w:rsidRPr="0062162F">
        <w:rPr>
          <w:rFonts w:ascii="Times New Roman" w:hAnsi="Times New Roman"/>
          <w:sz w:val="24"/>
          <w:szCs w:val="24"/>
        </w:rPr>
        <w:t xml:space="preserve"> указанный в настоящем Договоре.</w:t>
      </w:r>
    </w:p>
    <w:p w14:paraId="6B0B9545" w14:textId="77777777" w:rsidR="00292322" w:rsidRDefault="00292322">
      <w:pPr>
        <w:pStyle w:val="ConsPlusNormal"/>
        <w:spacing w:before="240"/>
        <w:ind w:firstLine="540"/>
        <w:jc w:val="both"/>
      </w:pPr>
      <w:r w:rsidRPr="0062162F">
        <w:t>3.4. Обязательство Покупателя по оплате считается</w:t>
      </w:r>
      <w:r>
        <w:t xml:space="preserve"> исполненным с момента ____________________.</w:t>
      </w:r>
    </w:p>
    <w:p w14:paraId="366A5919" w14:textId="77777777" w:rsidR="00292322" w:rsidRDefault="00292322">
      <w:pPr>
        <w:pStyle w:val="ConsPlusNormal"/>
        <w:jc w:val="both"/>
      </w:pPr>
    </w:p>
    <w:p w14:paraId="28E8F69D" w14:textId="77777777" w:rsidR="00292322" w:rsidRDefault="00292322">
      <w:pPr>
        <w:pStyle w:val="ConsPlusNormal"/>
        <w:jc w:val="center"/>
        <w:outlineLvl w:val="0"/>
      </w:pPr>
      <w:r>
        <w:t>4. Нотариальное удостоверение сделки.</w:t>
      </w:r>
    </w:p>
    <w:p w14:paraId="0C49B968" w14:textId="77777777" w:rsidR="00292322" w:rsidRDefault="00292322">
      <w:pPr>
        <w:pStyle w:val="ConsPlusNormal"/>
        <w:jc w:val="center"/>
      </w:pPr>
      <w:r>
        <w:t>Заявление о внесении изменений в Единый</w:t>
      </w:r>
    </w:p>
    <w:p w14:paraId="035A927E" w14:textId="77777777" w:rsidR="00292322" w:rsidRDefault="00292322">
      <w:pPr>
        <w:pStyle w:val="ConsPlusNormal"/>
        <w:jc w:val="center"/>
      </w:pPr>
      <w:r>
        <w:t>государственный реестр юридических лиц</w:t>
      </w:r>
    </w:p>
    <w:p w14:paraId="44B298BB" w14:textId="77777777" w:rsidR="00292322" w:rsidRDefault="00292322">
      <w:pPr>
        <w:pStyle w:val="ConsPlusNormal"/>
        <w:jc w:val="both"/>
      </w:pPr>
    </w:p>
    <w:p w14:paraId="129A172D" w14:textId="77777777" w:rsidR="00292322" w:rsidRDefault="00292322">
      <w:pPr>
        <w:pStyle w:val="ConsPlusNormal"/>
        <w:ind w:firstLine="540"/>
        <w:jc w:val="both"/>
      </w:pPr>
      <w:r>
        <w:t xml:space="preserve">4.1. Настоящий Договор подлежит нотариальному удостоверению в порядке, предусмотренном </w:t>
      </w:r>
      <w:hyperlink r:id="rId9" w:history="1">
        <w:r>
          <w:rPr>
            <w:color w:val="0000FF"/>
          </w:rPr>
          <w:t>п. 11 ст. 21</w:t>
        </w:r>
      </w:hyperlink>
      <w:r>
        <w:t xml:space="preserve"> Федерального закона от 08.02.1998 N 14-ФЗ "Об обществах с ограниченной ответственностью".</w:t>
      </w:r>
    </w:p>
    <w:p w14:paraId="3C77D9A3" w14:textId="09B92856" w:rsidR="00292322" w:rsidRDefault="00292322">
      <w:pPr>
        <w:pStyle w:val="ConsPlusNormal"/>
        <w:spacing w:before="240"/>
        <w:ind w:firstLine="540"/>
        <w:jc w:val="both"/>
      </w:pPr>
      <w:bookmarkStart w:id="2" w:name="Par56"/>
      <w:bookmarkEnd w:id="2"/>
      <w:r>
        <w:t xml:space="preserve">4.2. В срок не позднее чем в течение </w:t>
      </w:r>
      <w:r w:rsidR="00494AFD">
        <w:t>2</w:t>
      </w:r>
      <w:r>
        <w:t xml:space="preserve"> (</w:t>
      </w:r>
      <w:r w:rsidR="00494AFD">
        <w:t>двух</w:t>
      </w:r>
      <w:r>
        <w:t xml:space="preserve">) </w:t>
      </w:r>
      <w:r w:rsidR="00494AFD">
        <w:t xml:space="preserve">рабочих </w:t>
      </w:r>
      <w:r>
        <w:t>дней с момента нотариального удостоверения настоящего Договора нотариус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14:paraId="5CE51635" w14:textId="77777777" w:rsidR="00292322" w:rsidRDefault="00292322">
      <w:pPr>
        <w:pStyle w:val="ConsPlusNormal"/>
        <w:spacing w:before="240"/>
        <w:ind w:firstLine="540"/>
        <w:jc w:val="both"/>
      </w:pPr>
      <w:r>
        <w:lastRenderedPageBreak/>
        <w:t xml:space="preserve">4.3. В срок не позднее чем в течение 3 (трех) дней с момента нотариального удостоверения настоящего Договора нотариус осуществляет нотариальное действие по передаче Обществу копии заявления, указанного в </w:t>
      </w:r>
      <w:hyperlink w:anchor="Par56" w:tooltip="4.2. В срок не позднее чем в течение _______ (________) дней с момента нотариального удостоверения настоящего Договора нотариус осуществляет нотариальное действие по передаче в орган, осуществляющий государственную регистрацию юридических лиц, заявления о внес" w:history="1">
        <w:r>
          <w:rPr>
            <w:color w:val="0000FF"/>
          </w:rPr>
          <w:t>п. 4.1</w:t>
        </w:r>
      </w:hyperlink>
      <w:r>
        <w:t xml:space="preserve"> настоящего Договора.</w:t>
      </w:r>
    </w:p>
    <w:p w14:paraId="5B91E0D8" w14:textId="77777777" w:rsidR="00292322" w:rsidRDefault="00292322">
      <w:pPr>
        <w:pStyle w:val="ConsPlusNormal"/>
        <w:jc w:val="both"/>
      </w:pPr>
    </w:p>
    <w:p w14:paraId="066BA666" w14:textId="77777777" w:rsidR="00292322" w:rsidRDefault="00292322">
      <w:pPr>
        <w:pStyle w:val="ConsPlusNormal"/>
        <w:jc w:val="center"/>
        <w:outlineLvl w:val="0"/>
      </w:pPr>
      <w:r>
        <w:t>5. Ответственность Сторон и форс-мажорные обстоятельства</w:t>
      </w:r>
    </w:p>
    <w:p w14:paraId="6ADB480E" w14:textId="77777777" w:rsidR="00292322" w:rsidRDefault="00292322">
      <w:pPr>
        <w:pStyle w:val="ConsPlusNormal"/>
        <w:jc w:val="both"/>
      </w:pPr>
    </w:p>
    <w:p w14:paraId="79683958" w14:textId="77777777" w:rsidR="00292322" w:rsidRDefault="00292322">
      <w:pPr>
        <w:pStyle w:val="ConsPlusNormal"/>
        <w:ind w:firstLine="540"/>
        <w:jc w:val="both"/>
      </w:pPr>
      <w: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2E6CD357" w14:textId="77777777" w:rsidR="00292322" w:rsidRDefault="00292322">
      <w:pPr>
        <w:pStyle w:val="ConsPlusNormal"/>
        <w:spacing w:before="240"/>
        <w:ind w:firstLine="540"/>
        <w:jc w:val="both"/>
      </w:pPr>
      <w:bookmarkStart w:id="3" w:name="Par62"/>
      <w:bookmarkEnd w:id="3"/>
      <w: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FF47983" w14:textId="77777777" w:rsidR="00292322" w:rsidRDefault="00292322">
      <w:pPr>
        <w:pStyle w:val="ConsPlusNormal"/>
        <w:spacing w:before="240"/>
        <w:ind w:firstLine="540"/>
        <w:jc w:val="both"/>
      </w:pPr>
      <w:r>
        <w:t xml:space="preserve">5.3. При наступлении обстоятельств, указанных в </w:t>
      </w:r>
      <w:hyperlink w:anchor="Par62" w:tooltip="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" w:history="1">
        <w:r>
          <w:rPr>
            <w:color w:val="0000FF"/>
          </w:rPr>
          <w:t>п. 5.2</w:t>
        </w:r>
      </w:hyperlink>
      <w:r>
        <w:t xml:space="preserve"> настоящего Договора, каждая Сторона должна без промедления известить о них в письменном виде другую Сторону.</w:t>
      </w:r>
    </w:p>
    <w:p w14:paraId="00E66651" w14:textId="77777777" w:rsidR="00292322" w:rsidRDefault="00292322">
      <w:pPr>
        <w:pStyle w:val="ConsPlusNormal"/>
        <w:spacing w:before="240"/>
        <w:ind w:firstLine="540"/>
        <w:jc w:val="both"/>
      </w:pPr>
      <w:r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21EFEF18" w14:textId="77777777" w:rsidR="00292322" w:rsidRDefault="00292322">
      <w:pPr>
        <w:pStyle w:val="ConsPlusNormal"/>
        <w:spacing w:before="240"/>
        <w:ind w:firstLine="540"/>
        <w:jc w:val="both"/>
      </w:pPr>
      <w:r>
        <w:t xml:space="preserve">5.5. В случае наступления обстоятельств, предусмотренных в </w:t>
      </w:r>
      <w:hyperlink w:anchor="Par62" w:tooltip="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" w:history="1">
        <w:r>
          <w:rPr>
            <w:color w:val="0000FF"/>
          </w:rPr>
          <w:t>п. 5.2</w:t>
        </w:r>
      </w:hyperlink>
      <w: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CB43202" w14:textId="6F29CC4F" w:rsidR="00292322" w:rsidRDefault="00292322">
      <w:pPr>
        <w:pStyle w:val="ConsPlusNormal"/>
        <w:spacing w:before="240"/>
        <w:ind w:firstLine="540"/>
        <w:jc w:val="both"/>
      </w:pPr>
      <w:r>
        <w:t xml:space="preserve">5.6. Если наступившие обстоятельства, перечисленные в </w:t>
      </w:r>
      <w:hyperlink w:anchor="Par62" w:tooltip="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" w:history="1">
        <w:r>
          <w:rPr>
            <w:color w:val="0000FF"/>
          </w:rPr>
          <w:t>п. 5.2</w:t>
        </w:r>
      </w:hyperlink>
      <w:r>
        <w:t xml:space="preserve"> настоящего Договора, и их последствия продолжают действовать более </w:t>
      </w:r>
      <w:r w:rsidR="00494AFD">
        <w:t>30 дней,</w:t>
      </w:r>
      <w:r>
        <w:t xml:space="preserve">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7EF1DE0" w14:textId="77777777" w:rsidR="00292322" w:rsidRDefault="00292322">
      <w:pPr>
        <w:pStyle w:val="ConsPlusNormal"/>
        <w:jc w:val="both"/>
      </w:pPr>
    </w:p>
    <w:p w14:paraId="2B5A03D7" w14:textId="77777777" w:rsidR="00292322" w:rsidRDefault="00292322">
      <w:pPr>
        <w:pStyle w:val="ConsPlusNormal"/>
        <w:jc w:val="center"/>
        <w:outlineLvl w:val="0"/>
      </w:pPr>
      <w:r>
        <w:t>6. Разрешение споров</w:t>
      </w:r>
    </w:p>
    <w:p w14:paraId="375208BA" w14:textId="77777777" w:rsidR="00292322" w:rsidRDefault="00292322">
      <w:pPr>
        <w:pStyle w:val="ConsPlusNormal"/>
        <w:jc w:val="both"/>
      </w:pPr>
    </w:p>
    <w:p w14:paraId="61259532" w14:textId="77777777" w:rsidR="00292322" w:rsidRDefault="00292322">
      <w:pPr>
        <w:pStyle w:val="ConsPlusNormal"/>
        <w:ind w:firstLine="540"/>
        <w:jc w:val="both"/>
      </w:pPr>
      <w: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9D97FE5" w14:textId="77777777" w:rsidR="00292322" w:rsidRDefault="00292322">
      <w:pPr>
        <w:pStyle w:val="ConsPlusNormal"/>
        <w:spacing w:before="240"/>
        <w:ind w:firstLine="540"/>
        <w:jc w:val="both"/>
      </w:pPr>
      <w: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280C6124" w14:textId="77777777" w:rsidR="00292322" w:rsidRDefault="00292322">
      <w:pPr>
        <w:pStyle w:val="ConsPlusNormal"/>
        <w:jc w:val="both"/>
      </w:pPr>
    </w:p>
    <w:p w14:paraId="7DF759BF" w14:textId="77777777" w:rsidR="00292322" w:rsidRDefault="00292322">
      <w:pPr>
        <w:pStyle w:val="ConsPlusNormal"/>
        <w:jc w:val="center"/>
        <w:outlineLvl w:val="0"/>
      </w:pPr>
      <w:r>
        <w:t>7. Срок действия Договора</w:t>
      </w:r>
    </w:p>
    <w:p w14:paraId="153AF305" w14:textId="77777777" w:rsidR="00292322" w:rsidRDefault="00292322">
      <w:pPr>
        <w:pStyle w:val="ConsPlusNormal"/>
        <w:jc w:val="both"/>
      </w:pPr>
    </w:p>
    <w:p w14:paraId="1189B965" w14:textId="77777777" w:rsidR="00292322" w:rsidRDefault="00292322">
      <w:pPr>
        <w:pStyle w:val="ConsPlusNormal"/>
        <w:ind w:firstLine="540"/>
        <w:jc w:val="both"/>
      </w:pPr>
      <w:r>
        <w:t xml:space="preserve">7.1. Настоящий Договор вступает в силу с момента его подписания </w:t>
      </w:r>
      <w:r>
        <w:rPr>
          <w:i/>
          <w:iCs/>
        </w:rPr>
        <w:t>(договором может быть предусмотрено иное)</w:t>
      </w:r>
      <w:r>
        <w:t xml:space="preserve"> и действует до момента исполнения обязательств. Договор подлежит нотариальному удостоверению.</w:t>
      </w:r>
    </w:p>
    <w:p w14:paraId="6B9A2278" w14:textId="77777777" w:rsidR="00292322" w:rsidRDefault="00292322">
      <w:pPr>
        <w:pStyle w:val="ConsPlusNormal"/>
        <w:jc w:val="both"/>
      </w:pPr>
    </w:p>
    <w:p w14:paraId="13293A13" w14:textId="77777777" w:rsidR="00292322" w:rsidRDefault="00292322">
      <w:pPr>
        <w:pStyle w:val="ConsPlusNormal"/>
        <w:jc w:val="center"/>
        <w:outlineLvl w:val="0"/>
      </w:pPr>
      <w:r>
        <w:t>8. Заключительные положения</w:t>
      </w:r>
    </w:p>
    <w:p w14:paraId="2FA5B4B5" w14:textId="77777777" w:rsidR="00292322" w:rsidRDefault="00292322">
      <w:pPr>
        <w:pStyle w:val="ConsPlusNormal"/>
        <w:jc w:val="both"/>
      </w:pPr>
    </w:p>
    <w:p w14:paraId="03125A60" w14:textId="77777777" w:rsidR="00292322" w:rsidRDefault="00292322">
      <w:pPr>
        <w:pStyle w:val="ConsPlusNormal"/>
        <w:ind w:firstLine="540"/>
        <w:jc w:val="both"/>
      </w:pPr>
      <w:r>
        <w:t>8.1. По соглашению Сторон все расходы, связанные с заключением и исполнением настоящего Договора, оплачивает _______________________.</w:t>
      </w:r>
    </w:p>
    <w:p w14:paraId="7221C773" w14:textId="77777777" w:rsidR="00292322" w:rsidRDefault="00292322">
      <w:pPr>
        <w:pStyle w:val="ConsPlusNormal"/>
        <w:spacing w:before="240"/>
        <w:ind w:firstLine="540"/>
        <w:jc w:val="both"/>
      </w:pPr>
      <w:r>
        <w:t xml:space="preserve">8.2. Все изменения и дополнения к настоящему Договору должны быть совершены в </w:t>
      </w:r>
      <w:r>
        <w:lastRenderedPageBreak/>
        <w:t>письменной форме и подписаны уполномоченными представителями Сторон.</w:t>
      </w:r>
    </w:p>
    <w:p w14:paraId="14ED77ED" w14:textId="77777777" w:rsidR="00292322" w:rsidRDefault="00292322">
      <w:pPr>
        <w:pStyle w:val="ConsPlusNormal"/>
        <w:spacing w:before="240"/>
        <w:ind w:firstLine="540"/>
        <w:jc w:val="both"/>
      </w:pPr>
      <w:r>
        <w:t>8.3. Стороны обязуются письменно извещать друг друга о смене реквизитов, адресов и иных существенных изменениях.</w:t>
      </w:r>
    </w:p>
    <w:p w14:paraId="751E6DED" w14:textId="391CDCBC" w:rsidR="00292322" w:rsidRDefault="00292322">
      <w:pPr>
        <w:pStyle w:val="ConsPlusNormal"/>
        <w:spacing w:before="240"/>
        <w:ind w:firstLine="540"/>
        <w:jc w:val="both"/>
      </w:pPr>
      <w:r>
        <w:t xml:space="preserve">8.4. Настоящий Договор составлен в </w:t>
      </w:r>
      <w:r w:rsidR="00264814">
        <w:t>4</w:t>
      </w:r>
      <w:r>
        <w:t xml:space="preserve"> (</w:t>
      </w:r>
      <w:r w:rsidR="00264814">
        <w:t>четырех</w:t>
      </w:r>
      <w:r>
        <w:t xml:space="preserve">) экземплярах, имеющих равную юридическую силу, по одному для каждой из Сторон, один для нотариуса и один для </w:t>
      </w:r>
      <w:r w:rsidR="00264814">
        <w:t>регистрирующего органа</w:t>
      </w:r>
      <w:r>
        <w:t>.</w:t>
      </w:r>
    </w:p>
    <w:p w14:paraId="2B6C0B18" w14:textId="77777777" w:rsidR="00292322" w:rsidRDefault="00292322">
      <w:pPr>
        <w:pStyle w:val="ConsPlusNormal"/>
        <w:spacing w:before="240"/>
        <w:ind w:firstLine="540"/>
        <w:jc w:val="both"/>
      </w:pPr>
      <w:r>
        <w:t>8.5.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F26412" w14:textId="77777777" w:rsidR="00292322" w:rsidRDefault="00292322">
      <w:pPr>
        <w:pStyle w:val="ConsPlusNormal"/>
        <w:spacing w:before="240"/>
        <w:ind w:firstLine="540"/>
        <w:jc w:val="both"/>
      </w:pPr>
      <w:r>
        <w:t>8.6.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6FF5E3E6" w14:textId="77777777" w:rsidR="00292322" w:rsidRDefault="00292322">
      <w:pPr>
        <w:pStyle w:val="ConsPlusNormal"/>
        <w:jc w:val="both"/>
      </w:pPr>
    </w:p>
    <w:p w14:paraId="4734D4FB" w14:textId="77777777" w:rsidR="00292322" w:rsidRDefault="00292322">
      <w:pPr>
        <w:pStyle w:val="ConsPlusNormal"/>
        <w:jc w:val="center"/>
        <w:outlineLvl w:val="0"/>
      </w:pPr>
      <w:r>
        <w:t>9. Приложение</w:t>
      </w:r>
    </w:p>
    <w:p w14:paraId="50DB86B6" w14:textId="77777777" w:rsidR="00292322" w:rsidRDefault="00292322">
      <w:pPr>
        <w:pStyle w:val="ConsPlusNormal"/>
        <w:jc w:val="both"/>
      </w:pPr>
    </w:p>
    <w:p w14:paraId="10CBD2AE" w14:textId="2FDBBA9A" w:rsidR="00292322" w:rsidRDefault="00292322">
      <w:pPr>
        <w:pStyle w:val="ConsPlusNormal"/>
        <w:ind w:firstLine="540"/>
        <w:jc w:val="both"/>
      </w:pPr>
      <w:r>
        <w:t>9.</w:t>
      </w:r>
      <w:r w:rsidR="00331535">
        <w:t>1</w:t>
      </w:r>
      <w:r>
        <w:t xml:space="preserve">. Выписка из Единого государственного реестра юридических лиц </w:t>
      </w:r>
      <w:r w:rsidR="00264814">
        <w:t xml:space="preserve">от </w:t>
      </w:r>
      <w:r w:rsidR="00264814" w:rsidRPr="004E1A2E">
        <w:t>03.03.2025</w:t>
      </w:r>
      <w:r w:rsidR="00264814">
        <w:t xml:space="preserve"> г. N ЮЭ9965-25-28322470, </w:t>
      </w:r>
      <w:r w:rsidR="00264814" w:rsidRPr="004E1A2E">
        <w:t>выданной МИ ФНС России по ЦОД</w:t>
      </w:r>
      <w:r>
        <w:t>.</w:t>
      </w:r>
    </w:p>
    <w:p w14:paraId="765E1986" w14:textId="77777777" w:rsidR="00292322" w:rsidRDefault="00292322">
      <w:pPr>
        <w:pStyle w:val="ConsPlusNormal"/>
        <w:jc w:val="both"/>
      </w:pPr>
    </w:p>
    <w:p w14:paraId="1306325A" w14:textId="77777777" w:rsidR="00292322" w:rsidRDefault="00292322">
      <w:pPr>
        <w:pStyle w:val="ConsPlusNormal"/>
        <w:jc w:val="center"/>
        <w:outlineLvl w:val="0"/>
      </w:pPr>
      <w:r>
        <w:t>10. Адреса, реквизиты и подписи Сторон</w:t>
      </w:r>
    </w:p>
    <w:p w14:paraId="6FC66628" w14:textId="77777777" w:rsidR="00292322" w:rsidRDefault="002923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356"/>
        <w:gridCol w:w="4581"/>
      </w:tblGrid>
      <w:tr w:rsidR="00292322" w14:paraId="2C1F0F71" w14:textId="77777777" w:rsidTr="00331535">
        <w:trPr>
          <w:trHeight w:val="90"/>
        </w:trPr>
        <w:tc>
          <w:tcPr>
            <w:tcW w:w="4581" w:type="dxa"/>
          </w:tcPr>
          <w:p w14:paraId="294A06F7" w14:textId="77777777" w:rsidR="00292322" w:rsidRDefault="00292322">
            <w:pPr>
              <w:pStyle w:val="ConsPlusNormal"/>
            </w:pPr>
            <w:r>
              <w:t>Продавец:</w:t>
            </w:r>
          </w:p>
        </w:tc>
        <w:tc>
          <w:tcPr>
            <w:tcW w:w="356" w:type="dxa"/>
          </w:tcPr>
          <w:p w14:paraId="17FA0414" w14:textId="77777777" w:rsidR="00292322" w:rsidRDefault="00292322">
            <w:pPr>
              <w:pStyle w:val="ConsPlusNormal"/>
            </w:pPr>
          </w:p>
        </w:tc>
        <w:tc>
          <w:tcPr>
            <w:tcW w:w="4581" w:type="dxa"/>
          </w:tcPr>
          <w:p w14:paraId="6D7B3EA4" w14:textId="77777777" w:rsidR="00292322" w:rsidRDefault="00292322">
            <w:pPr>
              <w:pStyle w:val="ConsPlusNormal"/>
            </w:pPr>
            <w:r>
              <w:t>Покупатель:</w:t>
            </w:r>
          </w:p>
        </w:tc>
      </w:tr>
      <w:tr w:rsidR="00292322" w14:paraId="207E48D8" w14:textId="77777777" w:rsidTr="00331535">
        <w:trPr>
          <w:trHeight w:val="931"/>
        </w:trPr>
        <w:tc>
          <w:tcPr>
            <w:tcW w:w="4581" w:type="dxa"/>
          </w:tcPr>
          <w:p w14:paraId="3EA03140" w14:textId="36A64533" w:rsidR="00331535" w:rsidRPr="004B2BB0" w:rsidRDefault="00F47770" w:rsidP="00331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Шабанов Александр Михайлович</w:t>
            </w:r>
          </w:p>
          <w:p w14:paraId="228E3DDE" w14:textId="77777777" w:rsidR="00331535" w:rsidRPr="004B2BB0" w:rsidRDefault="00331535" w:rsidP="00331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61A7BA" w14:textId="23B977EA" w:rsidR="00292322" w:rsidRDefault="00292322" w:rsidP="00F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6" w:type="dxa"/>
          </w:tcPr>
          <w:p w14:paraId="4A6C75DE" w14:textId="77777777" w:rsidR="00292322" w:rsidRDefault="00292322">
            <w:pPr>
              <w:pStyle w:val="ConsPlusNormal"/>
            </w:pPr>
          </w:p>
        </w:tc>
        <w:tc>
          <w:tcPr>
            <w:tcW w:w="4581" w:type="dxa"/>
          </w:tcPr>
          <w:p w14:paraId="3DF2A3AF" w14:textId="77777777" w:rsidR="00292322" w:rsidRDefault="00292322">
            <w:pPr>
              <w:pStyle w:val="ConsPlusNormal"/>
            </w:pPr>
          </w:p>
        </w:tc>
      </w:tr>
      <w:tr w:rsidR="00292322" w14:paraId="5E6E0A7D" w14:textId="77777777" w:rsidTr="00331535">
        <w:trPr>
          <w:trHeight w:val="90"/>
        </w:trPr>
        <w:tc>
          <w:tcPr>
            <w:tcW w:w="4581" w:type="dxa"/>
          </w:tcPr>
          <w:p w14:paraId="27BD38E6" w14:textId="77777777" w:rsidR="00292322" w:rsidRDefault="00292322">
            <w:pPr>
              <w:pStyle w:val="ConsPlusNormal"/>
            </w:pPr>
          </w:p>
        </w:tc>
        <w:tc>
          <w:tcPr>
            <w:tcW w:w="356" w:type="dxa"/>
          </w:tcPr>
          <w:p w14:paraId="213C8C66" w14:textId="77777777" w:rsidR="00292322" w:rsidRDefault="00292322">
            <w:pPr>
              <w:pStyle w:val="ConsPlusNormal"/>
            </w:pPr>
          </w:p>
        </w:tc>
        <w:tc>
          <w:tcPr>
            <w:tcW w:w="4581" w:type="dxa"/>
          </w:tcPr>
          <w:p w14:paraId="2AE2EB6A" w14:textId="77777777" w:rsidR="00292322" w:rsidRDefault="00292322">
            <w:pPr>
              <w:pStyle w:val="ConsPlusNormal"/>
            </w:pPr>
          </w:p>
        </w:tc>
      </w:tr>
      <w:tr w:rsidR="00292322" w14:paraId="217C2769" w14:textId="77777777" w:rsidTr="00331535">
        <w:trPr>
          <w:trHeight w:val="90"/>
        </w:trPr>
        <w:tc>
          <w:tcPr>
            <w:tcW w:w="4581" w:type="dxa"/>
          </w:tcPr>
          <w:p w14:paraId="3E95341A" w14:textId="77777777" w:rsidR="00292322" w:rsidRDefault="00292322">
            <w:pPr>
              <w:pStyle w:val="ConsPlusNormal"/>
            </w:pPr>
          </w:p>
        </w:tc>
        <w:tc>
          <w:tcPr>
            <w:tcW w:w="356" w:type="dxa"/>
          </w:tcPr>
          <w:p w14:paraId="7CFCA95A" w14:textId="77777777" w:rsidR="00292322" w:rsidRDefault="00292322">
            <w:pPr>
              <w:pStyle w:val="ConsPlusNormal"/>
            </w:pPr>
          </w:p>
        </w:tc>
        <w:tc>
          <w:tcPr>
            <w:tcW w:w="4581" w:type="dxa"/>
          </w:tcPr>
          <w:p w14:paraId="03F9CEB8" w14:textId="77777777" w:rsidR="00292322" w:rsidRDefault="00292322">
            <w:pPr>
              <w:pStyle w:val="ConsPlusNormal"/>
            </w:pPr>
          </w:p>
        </w:tc>
      </w:tr>
      <w:tr w:rsidR="00292322" w14:paraId="1E48EE42" w14:textId="77777777" w:rsidTr="00331535">
        <w:trPr>
          <w:trHeight w:val="90"/>
        </w:trPr>
        <w:tc>
          <w:tcPr>
            <w:tcW w:w="4581" w:type="dxa"/>
          </w:tcPr>
          <w:p w14:paraId="3300B452" w14:textId="77777777" w:rsidR="00292322" w:rsidRDefault="00292322">
            <w:pPr>
              <w:pStyle w:val="ConsPlusNormal"/>
            </w:pPr>
          </w:p>
        </w:tc>
        <w:tc>
          <w:tcPr>
            <w:tcW w:w="356" w:type="dxa"/>
          </w:tcPr>
          <w:p w14:paraId="3D128B13" w14:textId="77777777" w:rsidR="00292322" w:rsidRDefault="00292322">
            <w:pPr>
              <w:pStyle w:val="ConsPlusNormal"/>
            </w:pPr>
          </w:p>
        </w:tc>
        <w:tc>
          <w:tcPr>
            <w:tcW w:w="4581" w:type="dxa"/>
          </w:tcPr>
          <w:p w14:paraId="0B6E3737" w14:textId="77777777" w:rsidR="00292322" w:rsidRDefault="00292322">
            <w:pPr>
              <w:pStyle w:val="ConsPlusNormal"/>
            </w:pPr>
          </w:p>
        </w:tc>
      </w:tr>
      <w:tr w:rsidR="00292322" w14:paraId="11377E06" w14:textId="77777777" w:rsidTr="00331535">
        <w:trPr>
          <w:trHeight w:val="90"/>
        </w:trPr>
        <w:tc>
          <w:tcPr>
            <w:tcW w:w="4581" w:type="dxa"/>
          </w:tcPr>
          <w:p w14:paraId="6EE91312" w14:textId="77777777" w:rsidR="00292322" w:rsidRDefault="00292322">
            <w:pPr>
              <w:pStyle w:val="ConsPlusNormal"/>
            </w:pPr>
          </w:p>
        </w:tc>
        <w:tc>
          <w:tcPr>
            <w:tcW w:w="356" w:type="dxa"/>
          </w:tcPr>
          <w:p w14:paraId="7E8D831C" w14:textId="77777777" w:rsidR="00292322" w:rsidRDefault="00292322">
            <w:pPr>
              <w:pStyle w:val="ConsPlusNormal"/>
            </w:pPr>
          </w:p>
        </w:tc>
        <w:tc>
          <w:tcPr>
            <w:tcW w:w="4581" w:type="dxa"/>
          </w:tcPr>
          <w:p w14:paraId="15EBC6D4" w14:textId="77777777" w:rsidR="00292322" w:rsidRDefault="00292322">
            <w:pPr>
              <w:pStyle w:val="ConsPlusNormal"/>
            </w:pPr>
          </w:p>
        </w:tc>
      </w:tr>
      <w:tr w:rsidR="00292322" w14:paraId="78D3D794" w14:textId="77777777" w:rsidTr="00331535">
        <w:trPr>
          <w:trHeight w:val="90"/>
        </w:trPr>
        <w:tc>
          <w:tcPr>
            <w:tcW w:w="4581" w:type="dxa"/>
          </w:tcPr>
          <w:p w14:paraId="18EA58D7" w14:textId="77777777" w:rsidR="00292322" w:rsidRDefault="00292322">
            <w:pPr>
              <w:pStyle w:val="ConsPlusNormal"/>
            </w:pPr>
          </w:p>
        </w:tc>
        <w:tc>
          <w:tcPr>
            <w:tcW w:w="356" w:type="dxa"/>
          </w:tcPr>
          <w:p w14:paraId="715EED78" w14:textId="77777777" w:rsidR="00292322" w:rsidRDefault="00292322">
            <w:pPr>
              <w:pStyle w:val="ConsPlusNormal"/>
            </w:pPr>
          </w:p>
        </w:tc>
        <w:tc>
          <w:tcPr>
            <w:tcW w:w="4581" w:type="dxa"/>
          </w:tcPr>
          <w:p w14:paraId="61C90BBA" w14:textId="77777777" w:rsidR="00292322" w:rsidRDefault="00292322">
            <w:pPr>
              <w:pStyle w:val="ConsPlusNormal"/>
            </w:pPr>
          </w:p>
        </w:tc>
      </w:tr>
      <w:tr w:rsidR="00292322" w14:paraId="2FEDC893" w14:textId="77777777" w:rsidTr="00331535">
        <w:trPr>
          <w:trHeight w:val="90"/>
        </w:trPr>
        <w:tc>
          <w:tcPr>
            <w:tcW w:w="4581" w:type="dxa"/>
          </w:tcPr>
          <w:p w14:paraId="72023004" w14:textId="77777777" w:rsidR="00292322" w:rsidRDefault="00292322">
            <w:pPr>
              <w:pStyle w:val="ConsPlusNormal"/>
            </w:pPr>
          </w:p>
        </w:tc>
        <w:tc>
          <w:tcPr>
            <w:tcW w:w="356" w:type="dxa"/>
          </w:tcPr>
          <w:p w14:paraId="58F8EEFB" w14:textId="77777777" w:rsidR="00292322" w:rsidRDefault="00292322">
            <w:pPr>
              <w:pStyle w:val="ConsPlusNormal"/>
            </w:pPr>
          </w:p>
        </w:tc>
        <w:tc>
          <w:tcPr>
            <w:tcW w:w="4581" w:type="dxa"/>
          </w:tcPr>
          <w:p w14:paraId="60F4F1D1" w14:textId="77777777" w:rsidR="00292322" w:rsidRDefault="00292322">
            <w:pPr>
              <w:pStyle w:val="ConsPlusNormal"/>
            </w:pPr>
          </w:p>
        </w:tc>
      </w:tr>
    </w:tbl>
    <w:p w14:paraId="50348D96" w14:textId="77777777" w:rsidR="00292322" w:rsidRDefault="002923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92322">
      <w:head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E98DC" w14:textId="77777777" w:rsidR="004A54E4" w:rsidRDefault="004A54E4">
      <w:pPr>
        <w:spacing w:after="0" w:line="240" w:lineRule="auto"/>
      </w:pPr>
      <w:r>
        <w:separator/>
      </w:r>
    </w:p>
  </w:endnote>
  <w:endnote w:type="continuationSeparator" w:id="0">
    <w:p w14:paraId="619689A3" w14:textId="77777777" w:rsidR="004A54E4" w:rsidRDefault="004A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C8531" w14:textId="77777777" w:rsidR="004A54E4" w:rsidRDefault="004A54E4">
      <w:pPr>
        <w:spacing w:after="0" w:line="240" w:lineRule="auto"/>
      </w:pPr>
      <w:r>
        <w:separator/>
      </w:r>
    </w:p>
  </w:footnote>
  <w:footnote w:type="continuationSeparator" w:id="0">
    <w:p w14:paraId="14CE0BF2" w14:textId="77777777" w:rsidR="004A54E4" w:rsidRDefault="004A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E3C02" w14:textId="77777777" w:rsidR="00894599" w:rsidRDefault="00894599" w:rsidP="00331535">
    <w:pPr>
      <w:pStyle w:val="a3"/>
      <w:rPr>
        <w:rFonts w:ascii="Arial Black" w:hAnsi="Arial Black"/>
      </w:rPr>
    </w:pPr>
  </w:p>
  <w:p w14:paraId="4B387B86" w14:textId="2DF88D62" w:rsidR="00292322" w:rsidRPr="00894599" w:rsidRDefault="00894599" w:rsidP="00331535">
    <w:pPr>
      <w:pStyle w:val="a3"/>
      <w:rPr>
        <w:rFonts w:ascii="Arial Black" w:hAnsi="Arial Black"/>
      </w:rPr>
    </w:pPr>
    <w:r w:rsidRPr="00894599">
      <w:rPr>
        <w:rFonts w:ascii="Arial Black" w:hAnsi="Arial Black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35"/>
    <w:rsid w:val="00112A4E"/>
    <w:rsid w:val="00264814"/>
    <w:rsid w:val="00292322"/>
    <w:rsid w:val="00331535"/>
    <w:rsid w:val="00494AFD"/>
    <w:rsid w:val="004A54E4"/>
    <w:rsid w:val="004B2BB0"/>
    <w:rsid w:val="004E1A2E"/>
    <w:rsid w:val="0062162F"/>
    <w:rsid w:val="0088070F"/>
    <w:rsid w:val="00894599"/>
    <w:rsid w:val="008B666C"/>
    <w:rsid w:val="00BF2228"/>
    <w:rsid w:val="00F4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1ECA7"/>
  <w14:defaultImageDpi w14:val="0"/>
  <w15:docId w15:val="{E7B70787-7881-47C9-A33B-2C061B78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31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153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1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31535"/>
    <w:rPr>
      <w:rFonts w:cs="Times New Roman"/>
    </w:rPr>
  </w:style>
  <w:style w:type="paragraph" w:styleId="a7">
    <w:name w:val="List Paragraph"/>
    <w:basedOn w:val="a"/>
    <w:uiPriority w:val="34"/>
    <w:qFormat/>
    <w:rsid w:val="00331535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702&amp;date=08.06.2023&amp;dst=12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702&amp;date=08.06.2023&amp;dst=9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702&amp;date=08.06.2023&amp;dst=35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1010</Words>
  <Characters>8633</Characters>
  <Application>Microsoft Office Word</Application>
  <DocSecurity>2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купли-продажи доли в размере 100% в уставном капитале общества с ограниченной ответственностью(Подготовлен для системы КонсультантПлюс, 2023)</vt:lpstr>
    </vt:vector>
  </TitlesOfParts>
  <Company>КонсультантПлюс Версия 4022.00.55</Company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купли-продажи доли в размере 100% в уставном капитале общества с ограниченной ответственностью(Подготовлен для системы КонсультантПлюс, 2023)</dc:title>
  <dc:creator>Эльдорадо</dc:creator>
  <cp:lastModifiedBy>Denis</cp:lastModifiedBy>
  <cp:revision>3</cp:revision>
  <dcterms:created xsi:type="dcterms:W3CDTF">2025-03-03T13:49:00Z</dcterms:created>
  <dcterms:modified xsi:type="dcterms:W3CDTF">2025-03-03T13:52:00Z</dcterms:modified>
</cp:coreProperties>
</file>