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E04CC1E" w14:textId="77777777" w:rsidR="00DC029B" w:rsidRPr="0062290E" w:rsidRDefault="00DC029B" w:rsidP="00DC029B">
      <w:pPr>
        <w:pStyle w:val="docdata"/>
        <w:spacing w:before="0" w:beforeAutospacing="0" w:after="0" w:afterAutospacing="0"/>
        <w:jc w:val="center"/>
      </w:pPr>
      <w:r w:rsidRPr="0062290E">
        <w:rPr>
          <w:b/>
          <w:bCs/>
          <w:color w:val="000000"/>
        </w:rPr>
        <w:t>Договор купли-продажи № ____</w:t>
      </w:r>
    </w:p>
    <w:p w14:paraId="69175B1C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400F3490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226047AA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 w:rsidRPr="0062290E">
        <w:rPr>
          <w:b/>
          <w:bCs/>
          <w:color w:val="000000"/>
          <w:sz w:val="24"/>
          <w:szCs w:val="24"/>
          <w:lang w:eastAsia="ru-RU"/>
        </w:rPr>
        <w:tab/>
        <w:t>                                     «___» _________ 20__ года</w:t>
      </w:r>
    </w:p>
    <w:p w14:paraId="62AA05F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2FB2EFCE" w14:textId="007795A8" w:rsidR="00DC029B" w:rsidRPr="0062290E" w:rsidRDefault="009F0A2D" w:rsidP="001832B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240"/>
        <w:ind w:firstLine="708"/>
        <w:jc w:val="both"/>
        <w:rPr>
          <w:sz w:val="24"/>
          <w:szCs w:val="24"/>
        </w:rPr>
      </w:pPr>
      <w:r>
        <w:rPr>
          <w:b/>
          <w:sz w:val="24"/>
          <w:szCs w:val="24"/>
        </w:rPr>
        <w:t>Мусин Фарид Тах</w:t>
      </w:r>
      <w:bookmarkStart w:id="0" w:name="_GoBack"/>
      <w:bookmarkEnd w:id="0"/>
      <w:r>
        <w:rPr>
          <w:b/>
          <w:sz w:val="24"/>
          <w:szCs w:val="24"/>
        </w:rPr>
        <w:t>ирович</w:t>
      </w:r>
      <w:r w:rsidRPr="009F0A2D">
        <w:rPr>
          <w:b/>
          <w:sz w:val="24"/>
          <w:szCs w:val="24"/>
        </w:rPr>
        <w:t xml:space="preserve"> </w:t>
      </w:r>
      <w:r w:rsidRPr="009F0A2D">
        <w:rPr>
          <w:sz w:val="24"/>
          <w:szCs w:val="24"/>
        </w:rPr>
        <w:t>(ИНН 720696543785, СНИЛС 177-109-866 97, 03.04.1995 г.р., место рождения - гор. Тобольск Тюменской обл., адрес регистрации: Тюменская обл., г. Тобольск, мкр.3, д.9, кв.28)</w:t>
      </w:r>
      <w:r w:rsidR="00E77103" w:rsidRPr="009F0A2D">
        <w:rPr>
          <w:bCs/>
          <w:sz w:val="24"/>
          <w:szCs w:val="24"/>
        </w:rPr>
        <w:t>,</w:t>
      </w:r>
      <w:r w:rsidR="00E77103" w:rsidRPr="00597F5D">
        <w:rPr>
          <w:bCs/>
          <w:sz w:val="24"/>
          <w:szCs w:val="24"/>
        </w:rPr>
        <w:t xml:space="preserve"> </w:t>
      </w:r>
      <w:r w:rsidR="00DC029B" w:rsidRPr="00597F5D">
        <w:rPr>
          <w:bCs/>
          <w:color w:val="000000"/>
          <w:sz w:val="24"/>
          <w:szCs w:val="24"/>
          <w:shd w:val="clear" w:color="auto" w:fill="FFFFFF"/>
          <w:lang w:eastAsia="ru-RU"/>
        </w:rPr>
        <w:t>в лице финансового управляющего</w:t>
      </w:r>
      <w:r w:rsidR="0085188B" w:rsidRPr="00597F5D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 Арсеньевой Оксаны Юрьевны, действующей на основании решения</w:t>
      </w:r>
      <w:r w:rsidR="001832B2" w:rsidRPr="00597F5D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9F0A2D">
        <w:rPr>
          <w:bCs/>
          <w:color w:val="000000"/>
          <w:sz w:val="24"/>
          <w:szCs w:val="24"/>
          <w:shd w:val="clear" w:color="auto" w:fill="FFFFFF"/>
          <w:lang w:eastAsia="ru-RU"/>
        </w:rPr>
        <w:t>Арбитражного суда Тюменской области от 26.08.2024 г. по делу № А70-12286/2024</w:t>
      </w:r>
      <w:r w:rsidR="0085188B" w:rsidRPr="00597F5D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, </w:t>
      </w:r>
      <w:r w:rsidR="00DC029B" w:rsidRPr="00597F5D">
        <w:rPr>
          <w:bCs/>
          <w:color w:val="000000"/>
          <w:sz w:val="24"/>
          <w:szCs w:val="24"/>
          <w:lang w:eastAsia="ru-RU"/>
        </w:rPr>
        <w:t>именуем</w:t>
      </w:r>
      <w:r w:rsidR="007C68EE" w:rsidRPr="00597F5D">
        <w:rPr>
          <w:bCs/>
          <w:color w:val="000000"/>
          <w:sz w:val="24"/>
          <w:szCs w:val="24"/>
          <w:lang w:eastAsia="ru-RU"/>
        </w:rPr>
        <w:t>ый</w:t>
      </w:r>
      <w:r w:rsidR="00DC029B" w:rsidRPr="00597F5D">
        <w:rPr>
          <w:bCs/>
          <w:color w:val="000000"/>
          <w:sz w:val="24"/>
          <w:szCs w:val="24"/>
          <w:lang w:eastAsia="ru-RU"/>
        </w:rPr>
        <w:t xml:space="preserve"> в дальнейшем «Продавец», с одной стороны,</w:t>
      </w:r>
      <w:r w:rsidR="00DC029B" w:rsidRPr="0062290E">
        <w:rPr>
          <w:color w:val="000000"/>
          <w:sz w:val="24"/>
          <w:szCs w:val="24"/>
          <w:lang w:eastAsia="ru-RU"/>
        </w:rPr>
        <w:t xml:space="preserve"> и </w:t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</w:p>
    <w:p w14:paraId="7EA671F9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ind w:firstLine="540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526F49E1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1. Предмет договора</w:t>
      </w:r>
    </w:p>
    <w:p w14:paraId="12721049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3CE7884D" w14:textId="77777777" w:rsidR="008F2926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1.1. В соответствии с</w:t>
      </w:r>
      <w:r w:rsidR="001832B2">
        <w:rPr>
          <w:color w:val="000000"/>
          <w:sz w:val="24"/>
          <w:szCs w:val="24"/>
          <w:lang w:eastAsia="ru-RU"/>
        </w:rPr>
        <w:t xml:space="preserve"> </w:t>
      </w:r>
      <w:r w:rsidRPr="0062290E">
        <w:rPr>
          <w:color w:val="000000"/>
          <w:sz w:val="24"/>
          <w:szCs w:val="24"/>
          <w:lang w:eastAsia="ru-RU"/>
        </w:rPr>
        <w:t>условиями настоящего Договора Продавец передает в собственность Покупателю следующее имущество:</w:t>
      </w:r>
    </w:p>
    <w:p w14:paraId="1964CC44" w14:textId="77777777" w:rsidR="00DC029B" w:rsidRPr="0062290E" w:rsidRDefault="008F2926" w:rsidP="008F29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4AFCFB75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1.2. Покупатель обязуется принять имущество и</w:t>
      </w:r>
      <w:r w:rsidR="001832B2">
        <w:rPr>
          <w:color w:val="000000"/>
          <w:sz w:val="24"/>
          <w:szCs w:val="24"/>
          <w:lang w:eastAsia="ru-RU"/>
        </w:rPr>
        <w:t xml:space="preserve"> </w:t>
      </w:r>
      <w:r w:rsidRPr="0062290E">
        <w:rPr>
          <w:color w:val="000000"/>
          <w:sz w:val="24"/>
          <w:szCs w:val="24"/>
          <w:lang w:eastAsia="ru-RU"/>
        </w:rPr>
        <w:t>уплатить указанную настоящим Договором цену.</w:t>
      </w:r>
    </w:p>
    <w:p w14:paraId="66479E87" w14:textId="77777777" w:rsidR="007B4EE7" w:rsidRDefault="007B4EE7" w:rsidP="007B4EE7">
      <w:pPr>
        <w:ind w:firstLine="567"/>
        <w:jc w:val="both"/>
        <w:rPr>
          <w:sz w:val="24"/>
        </w:rPr>
      </w:pPr>
      <w:r w:rsidRPr="0019577E">
        <w:rPr>
          <w:color w:val="000000"/>
          <w:sz w:val="24"/>
        </w:rPr>
        <w:t>1.3. Покупатель уведомлен о том</w:t>
      </w:r>
      <w:r>
        <w:rPr>
          <w:color w:val="000000"/>
          <w:sz w:val="24"/>
        </w:rPr>
        <w:t>,</w:t>
      </w:r>
      <w:r w:rsidRPr="0019577E">
        <w:rPr>
          <w:color w:val="000000"/>
          <w:sz w:val="24"/>
        </w:rPr>
        <w:t xml:space="preserve"> что на указанном имуществе имеются / отсутствуют ограничения (аресты)</w:t>
      </w:r>
      <w:r>
        <w:rPr>
          <w:color w:val="000000"/>
          <w:sz w:val="24"/>
        </w:rPr>
        <w:t xml:space="preserve">. </w:t>
      </w:r>
    </w:p>
    <w:p w14:paraId="649997E1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73646FB9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2. Порядок оплаты имущества</w:t>
      </w:r>
    </w:p>
    <w:p w14:paraId="6F1EF601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11D0707D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04782316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2.2. Задаток, внесенный Покупателем на расчетный счет </w:t>
      </w:r>
      <w:r w:rsidR="005738E7" w:rsidRPr="005738E7">
        <w:rPr>
          <w:color w:val="000000"/>
          <w:sz w:val="24"/>
          <w:szCs w:val="24"/>
          <w:lang w:eastAsia="ru-RU"/>
        </w:rPr>
        <w:t>Продавца</w:t>
      </w:r>
      <w:r w:rsidRPr="0062290E">
        <w:rPr>
          <w:color w:val="000000"/>
          <w:sz w:val="24"/>
          <w:szCs w:val="24"/>
          <w:lang w:eastAsia="ru-RU"/>
        </w:rPr>
        <w:t xml:space="preserve"> в размере _______________ (_________________________________________) рублей, засчитывается в качестве первоначального платежа по настоящему Договору. </w:t>
      </w:r>
    </w:p>
    <w:p w14:paraId="0FE6B4E6" w14:textId="52AEDAE0" w:rsidR="00220FC2" w:rsidRDefault="00DC029B" w:rsidP="00C7358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sz w:val="24"/>
          <w:szCs w:val="24"/>
        </w:rPr>
      </w:pPr>
      <w:r w:rsidRPr="0062290E">
        <w:rPr>
          <w:color w:val="000000"/>
          <w:sz w:val="24"/>
          <w:szCs w:val="24"/>
          <w:lang w:eastAsia="ru-RU"/>
        </w:rPr>
        <w:t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</w:t>
      </w:r>
      <w:r w:rsidR="00C219D5">
        <w:rPr>
          <w:color w:val="000000"/>
          <w:sz w:val="24"/>
          <w:szCs w:val="24"/>
          <w:lang w:eastAsia="ru-RU"/>
        </w:rPr>
        <w:t>тва на следующий расчетный счет</w:t>
      </w:r>
      <w:r w:rsidR="008F2926" w:rsidRPr="008F2926">
        <w:rPr>
          <w:color w:val="000000"/>
          <w:sz w:val="24"/>
          <w:szCs w:val="24"/>
          <w:lang w:eastAsia="ru-RU"/>
        </w:rPr>
        <w:t>:</w:t>
      </w:r>
      <w:r w:rsidR="001832B2">
        <w:rPr>
          <w:color w:val="000000"/>
          <w:sz w:val="24"/>
          <w:szCs w:val="24"/>
          <w:lang w:eastAsia="ru-RU"/>
        </w:rPr>
        <w:t xml:space="preserve"> </w:t>
      </w:r>
      <w:r w:rsidR="00C7358E" w:rsidRPr="00C7358E">
        <w:rPr>
          <w:sz w:val="24"/>
          <w:szCs w:val="24"/>
        </w:rPr>
        <w:t xml:space="preserve">Получатель: </w:t>
      </w:r>
      <w:r w:rsidR="009F0A2D" w:rsidRPr="009F0A2D">
        <w:rPr>
          <w:sz w:val="24"/>
          <w:szCs w:val="24"/>
        </w:rPr>
        <w:t>Мусин Фарид Тахирович ИНН 720696543785, р/с 40817810950191379210 в ФИЛИАЛ "ЦЕНТРАЛЬНЫЙ" ПАО "СОВКОМБАНК"(БЕРДСК) к/с 30101810150040000763 БИК 045004763</w:t>
      </w:r>
      <w:r w:rsidR="000D6823">
        <w:rPr>
          <w:sz w:val="24"/>
          <w:szCs w:val="24"/>
        </w:rPr>
        <w:t>.</w:t>
      </w:r>
    </w:p>
    <w:p w14:paraId="20B68DFC" w14:textId="77777777" w:rsidR="000D6823" w:rsidRPr="000D6823" w:rsidRDefault="000D6823" w:rsidP="000D682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sz w:val="24"/>
          <w:szCs w:val="24"/>
        </w:rPr>
      </w:pPr>
    </w:p>
    <w:p w14:paraId="1671B964" w14:textId="77777777" w:rsidR="00DC029B" w:rsidRPr="0062290E" w:rsidRDefault="00DC029B" w:rsidP="006A0F9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3. Порядок передачи имущества</w:t>
      </w:r>
    </w:p>
    <w:p w14:paraId="23E1F7B0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2EE7E3EB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3.1. Продавец передает Покупателю имущество по акту приема-передачи. </w:t>
      </w:r>
    </w:p>
    <w:p w14:paraId="111F8511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3.2. Акт приема-передачи подписывается Сторонами в течени</w:t>
      </w:r>
      <w:r w:rsidR="008F2926">
        <w:rPr>
          <w:color w:val="000000"/>
          <w:sz w:val="24"/>
          <w:szCs w:val="24"/>
          <w:lang w:eastAsia="ru-RU"/>
        </w:rPr>
        <w:t>е</w:t>
      </w:r>
      <w:r w:rsidR="001832B2">
        <w:rPr>
          <w:color w:val="000000"/>
          <w:sz w:val="24"/>
          <w:szCs w:val="24"/>
          <w:lang w:eastAsia="ru-RU"/>
        </w:rPr>
        <w:t xml:space="preserve"> </w:t>
      </w:r>
      <w:r w:rsidR="00666625">
        <w:rPr>
          <w:color w:val="000000"/>
          <w:sz w:val="24"/>
          <w:szCs w:val="24"/>
          <w:lang w:eastAsia="ru-RU"/>
        </w:rPr>
        <w:t>10</w:t>
      </w:r>
      <w:r w:rsidR="001832B2">
        <w:rPr>
          <w:color w:val="000000"/>
          <w:sz w:val="24"/>
          <w:szCs w:val="24"/>
          <w:lang w:eastAsia="ru-RU"/>
        </w:rPr>
        <w:t xml:space="preserve"> (Десяти) рабочих</w:t>
      </w:r>
      <w:r w:rsidRPr="0062290E">
        <w:rPr>
          <w:color w:val="000000"/>
          <w:sz w:val="24"/>
          <w:szCs w:val="24"/>
          <w:lang w:eastAsia="ru-RU"/>
        </w:rPr>
        <w:t xml:space="preserve"> дней с момента оплаты имущества Покупателем. </w:t>
      </w:r>
    </w:p>
    <w:p w14:paraId="014096BA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25E2FDDE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4. Ответственность Сторон</w:t>
      </w:r>
    </w:p>
    <w:p w14:paraId="1031EC25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663CF2C9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lastRenderedPageBreak/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4B3AF913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30722D36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4.3. Стороны освобождаются от ответственности при наступлении форс-мажорных обстоятельств. </w:t>
      </w:r>
    </w:p>
    <w:p w14:paraId="273D4C4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75A3391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5. Заключительные положения</w:t>
      </w:r>
    </w:p>
    <w:p w14:paraId="11D1511E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26219CD4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будь-то в устной или письменной форме, до заключения настоящего договора.</w:t>
      </w:r>
    </w:p>
    <w:p w14:paraId="728A3BF1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3C2A7EF8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5.3. Все разногласия, возникающие из данного договора Стороны будут стараться решить путем переговоров.</w:t>
      </w:r>
    </w:p>
    <w:p w14:paraId="4555B1A8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5.4. Настоящий договор составлен в трех экземплярах, один экземпляр выдается Продавцу и два экземпляра выдается Покупателю.</w:t>
      </w:r>
    </w:p>
    <w:p w14:paraId="038D5167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5F7887F3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6. Адреса и реквизиты Сторон</w:t>
      </w:r>
    </w:p>
    <w:p w14:paraId="2E046393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18"/>
        <w:gridCol w:w="4536"/>
      </w:tblGrid>
      <w:tr w:rsidR="00DC029B" w:rsidRPr="0062290E" w14:paraId="3C2DBEB1" w14:textId="77777777" w:rsidTr="00E9035D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796CC043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62290E">
              <w:rPr>
                <w:b/>
                <w:bCs/>
                <w:color w:val="000000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5C18BD94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62290E">
              <w:rPr>
                <w:b/>
                <w:bCs/>
                <w:color w:val="000000"/>
                <w:shd w:val="clear" w:color="auto" w:fill="FFFFFF"/>
                <w:lang w:eastAsia="ru-RU"/>
              </w:rPr>
              <w:t>Покупатель</w:t>
            </w:r>
          </w:p>
        </w:tc>
      </w:tr>
      <w:tr w:rsidR="00DC029B" w:rsidRPr="0062290E" w14:paraId="538E344A" w14:textId="77777777" w:rsidTr="00E9035D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7716905" w14:textId="19037873" w:rsidR="00E77103" w:rsidRPr="00597F5D" w:rsidRDefault="009F0A2D" w:rsidP="00597F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000000"/>
                <w:shd w:val="clear" w:color="auto" w:fill="FFFFFF"/>
                <w:lang w:eastAsia="ru-RU"/>
              </w:rPr>
            </w:pPr>
            <w:r w:rsidRPr="009F0A2D">
              <w:rPr>
                <w:color w:val="000000"/>
                <w:shd w:val="clear" w:color="auto" w:fill="FFFFFF"/>
                <w:lang w:eastAsia="ru-RU"/>
              </w:rPr>
              <w:t>Мусин Фарид Тахирович (ИНН 720696543785, СНИЛС 177-109-866 97, 03.04.1995 г.р., место рождения - гор. Тобольск Тюменской обл., адрес регистрации: Тюменская обл., г. Тобольск, мкр.3, д.9, кв.28)</w:t>
            </w:r>
          </w:p>
          <w:p w14:paraId="74D6ACBF" w14:textId="77777777" w:rsidR="00584F6E" w:rsidRDefault="003628B2" w:rsidP="005738E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Реквизиты:</w:t>
            </w:r>
          </w:p>
          <w:p w14:paraId="6AAE039C" w14:textId="6C81C8F4" w:rsidR="003628B2" w:rsidRPr="009F498D" w:rsidRDefault="000D6823" w:rsidP="00695020">
            <w:pPr>
              <w:rPr>
                <w:color w:val="000000"/>
                <w:shd w:val="clear" w:color="auto" w:fill="FFFFFF"/>
                <w:lang w:eastAsia="ru-RU"/>
              </w:rPr>
            </w:pPr>
            <w:r w:rsidRPr="000D6823">
              <w:rPr>
                <w:color w:val="000000"/>
                <w:shd w:val="clear" w:color="auto" w:fill="FFFFFF"/>
                <w:lang w:eastAsia="ru-RU"/>
              </w:rPr>
              <w:t xml:space="preserve">Получатель: </w:t>
            </w:r>
            <w:r w:rsidR="009F0A2D" w:rsidRPr="009F0A2D">
              <w:rPr>
                <w:color w:val="000000"/>
                <w:shd w:val="clear" w:color="auto" w:fill="FFFFFF"/>
                <w:lang w:eastAsia="ru-RU"/>
              </w:rPr>
              <w:t>Мусин Фарид Тахирович ИНН 720696543785, р/с 40817810950191379210 в ФИЛИАЛ "ЦЕНТРАЛЬНЫЙ" ПАО "СОВКОМБАНК"(БЕРДСК) к/с 30101810150040000763 БИК 045004763</w:t>
            </w:r>
            <w:r w:rsidR="00C7358E" w:rsidRPr="00C7358E">
              <w:rPr>
                <w:color w:val="000000"/>
                <w:shd w:val="clear" w:color="auto" w:fill="FFFFFF"/>
                <w:lang w:eastAsia="ru-RU"/>
              </w:rPr>
              <w:t>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30CD6AFD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DC029B" w:rsidRPr="0062290E" w14:paraId="2A7CE3E6" w14:textId="77777777" w:rsidTr="00E9035D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178E68F" w14:textId="77777777" w:rsidR="00DC029B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lang w:eastAsia="ru-RU"/>
              </w:rPr>
            </w:pPr>
            <w:r w:rsidRPr="0062290E"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6631B019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lang w:eastAsia="ru-RU"/>
              </w:rPr>
              <w:t>Арсеньева Оксана Юрьевна</w:t>
            </w:r>
          </w:p>
          <w:p w14:paraId="1B3D991C" w14:textId="77777777" w:rsidR="00DC029B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25277B79" w14:textId="77777777" w:rsidR="0056124F" w:rsidRPr="0062290E" w:rsidRDefault="0056124F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</w:p>
          <w:p w14:paraId="76B8A28D" w14:textId="77777777" w:rsidR="00DC029B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______________________  О.Ю. Арсеньева</w:t>
            </w:r>
          </w:p>
          <w:p w14:paraId="2440F402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6ADDC312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58917B47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603348CE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143FB8F6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6BA77701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3" w:lineRule="auto"/>
        <w:rPr>
          <w:sz w:val="24"/>
          <w:szCs w:val="24"/>
          <w:lang w:eastAsia="ru-RU"/>
        </w:rPr>
      </w:pPr>
      <w:r w:rsidRPr="0062290E"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128D3FB3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4FD183E1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33BD1E03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793539AB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09F25A7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rFonts w:ascii="Calibri" w:hAnsi="Calibri" w:cs="Calibri"/>
          <w:color w:val="000000"/>
          <w:lang w:eastAsia="ru-RU"/>
        </w:rPr>
        <w:br w:type="page"/>
      </w:r>
      <w:r w:rsidRPr="0062290E">
        <w:rPr>
          <w:rFonts w:ascii="Calibri" w:hAnsi="Calibri" w:cs="Calibri"/>
          <w:color w:val="000000"/>
          <w:lang w:eastAsia="ru-RU"/>
        </w:rPr>
        <w:lastRenderedPageBreak/>
        <w:t> </w:t>
      </w:r>
      <w:r w:rsidRPr="0062290E">
        <w:rPr>
          <w:b/>
          <w:bCs/>
          <w:color w:val="000000"/>
          <w:sz w:val="22"/>
          <w:szCs w:val="22"/>
          <w:lang w:eastAsia="ru-RU"/>
        </w:rPr>
        <w:t>АКТ ПРИЁМА-ПЕРЕДАЧИ</w:t>
      </w:r>
    </w:p>
    <w:p w14:paraId="318679E7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20"/>
        <w:jc w:val="center"/>
        <w:rPr>
          <w:sz w:val="24"/>
          <w:szCs w:val="24"/>
          <w:lang w:eastAsia="ru-RU"/>
        </w:rPr>
      </w:pPr>
      <w:r w:rsidRPr="0062290E">
        <w:rPr>
          <w:color w:val="FF0000"/>
          <w:sz w:val="22"/>
          <w:szCs w:val="22"/>
          <w:lang w:eastAsia="ru-RU"/>
        </w:rPr>
        <w:t> </w:t>
      </w:r>
    </w:p>
    <w:p w14:paraId="0EFF5C80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758C5C36" w14:textId="77777777" w:rsidR="00DC029B" w:rsidRPr="0062290E" w:rsidRDefault="008F2926" w:rsidP="008F29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 w:rsidR="00DC029B" w:rsidRPr="0062290E">
        <w:rPr>
          <w:color w:val="000000"/>
          <w:sz w:val="22"/>
          <w:szCs w:val="22"/>
          <w:lang w:eastAsia="ru-RU"/>
        </w:rPr>
        <w:t>«___» ______ 20___ г.</w:t>
      </w:r>
    </w:p>
    <w:p w14:paraId="24BA68EC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1E57EF64" w14:textId="5992F8C3" w:rsidR="00DC029B" w:rsidRPr="0062290E" w:rsidRDefault="009F0A2D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 w:val="24"/>
          <w:szCs w:val="24"/>
          <w:lang w:eastAsia="ru-RU"/>
        </w:rPr>
      </w:pPr>
      <w:r>
        <w:rPr>
          <w:b/>
          <w:sz w:val="24"/>
          <w:szCs w:val="24"/>
        </w:rPr>
        <w:t>Мусин Фарид Тахирович</w:t>
      </w:r>
      <w:r w:rsidRPr="009F0A2D">
        <w:rPr>
          <w:b/>
          <w:sz w:val="24"/>
          <w:szCs w:val="24"/>
        </w:rPr>
        <w:t xml:space="preserve"> </w:t>
      </w:r>
      <w:r w:rsidRPr="009F0A2D">
        <w:rPr>
          <w:sz w:val="24"/>
          <w:szCs w:val="24"/>
        </w:rPr>
        <w:t>(ИНН 720696543785, СНИЛС 177-109-866 97, 03.04.1995 г.р., место рождения - гор. Тобольск Тюменской обл., адрес регистрации: Тюменская обл., г. Тобольск, мкр.3, д.9, кв.28)</w:t>
      </w:r>
      <w:r w:rsidRPr="009F0A2D">
        <w:rPr>
          <w:bCs/>
          <w:sz w:val="24"/>
          <w:szCs w:val="24"/>
        </w:rPr>
        <w:t>,</w:t>
      </w:r>
      <w:r w:rsidRPr="00597F5D">
        <w:rPr>
          <w:bCs/>
          <w:sz w:val="24"/>
          <w:szCs w:val="24"/>
        </w:rPr>
        <w:t xml:space="preserve"> </w:t>
      </w:r>
      <w:r w:rsidRPr="00597F5D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в лице финансового управляющего Арсеньевой Оксаны Юрьевны, действующей на основании решения </w:t>
      </w:r>
      <w:r w:rsidRPr="009F0A2D">
        <w:rPr>
          <w:bCs/>
          <w:color w:val="000000"/>
          <w:sz w:val="24"/>
          <w:szCs w:val="24"/>
          <w:shd w:val="clear" w:color="auto" w:fill="FFFFFF"/>
          <w:lang w:eastAsia="ru-RU"/>
        </w:rPr>
        <w:t>Арбитражного суда Тюменской области от 26.08.2024 г. по делу № А70-12286/2024</w:t>
      </w:r>
      <w:r w:rsidRPr="00597F5D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, </w:t>
      </w:r>
      <w:r w:rsidRPr="00597F5D">
        <w:rPr>
          <w:bCs/>
          <w:color w:val="000000"/>
          <w:sz w:val="24"/>
          <w:szCs w:val="24"/>
          <w:lang w:eastAsia="ru-RU"/>
        </w:rPr>
        <w:t>именуемый в дальнейшем «Продавец», с одной стороны,</w:t>
      </w:r>
      <w:r w:rsidRPr="0062290E">
        <w:rPr>
          <w:color w:val="000000"/>
          <w:sz w:val="24"/>
          <w:szCs w:val="24"/>
          <w:lang w:eastAsia="ru-RU"/>
        </w:rPr>
        <w:t xml:space="preserve"> и</w:t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купли-продажи от ___.___________.202</w:t>
      </w:r>
      <w:r w:rsidR="001832B2">
        <w:rPr>
          <w:color w:val="000000"/>
          <w:sz w:val="24"/>
          <w:szCs w:val="24"/>
          <w:lang w:eastAsia="ru-RU"/>
        </w:rPr>
        <w:t>5</w:t>
      </w:r>
      <w:r w:rsidR="00DC029B" w:rsidRPr="0062290E">
        <w:rPr>
          <w:color w:val="000000"/>
          <w:sz w:val="24"/>
          <w:szCs w:val="24"/>
          <w:lang w:eastAsia="ru-RU"/>
        </w:rPr>
        <w:t xml:space="preserve"> г.:</w:t>
      </w:r>
    </w:p>
    <w:p w14:paraId="2E879803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22DF65E9" w14:textId="77777777" w:rsidR="00DC029B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Во исполнение п. </w:t>
      </w:r>
      <w:r>
        <w:rPr>
          <w:color w:val="000000"/>
          <w:sz w:val="24"/>
          <w:szCs w:val="24"/>
          <w:lang w:eastAsia="ru-RU"/>
        </w:rPr>
        <w:t>3.1</w:t>
      </w:r>
      <w:r w:rsidRPr="0062290E">
        <w:rPr>
          <w:color w:val="000000"/>
          <w:sz w:val="24"/>
          <w:szCs w:val="24"/>
          <w:lang w:eastAsia="ru-RU"/>
        </w:rPr>
        <w:t xml:space="preserve">. Договора купли продажи от __.__._____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6F5565AC" w14:textId="77777777" w:rsidR="00DC029B" w:rsidRDefault="0072229F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b/>
          <w:bCs/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3A2A630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Претензий к состоянию передаваемого Имущества Покупатель не имеет.</w:t>
      </w:r>
    </w:p>
    <w:p w14:paraId="0725106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33F22C1C" w14:textId="77777777" w:rsidR="00DC029B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Настоящий акт составлен в </w:t>
      </w:r>
      <w:r>
        <w:rPr>
          <w:color w:val="000000"/>
          <w:sz w:val="24"/>
          <w:szCs w:val="24"/>
          <w:lang w:eastAsia="ru-RU"/>
        </w:rPr>
        <w:t>трех</w:t>
      </w:r>
      <w:r w:rsidRPr="0062290E">
        <w:rPr>
          <w:color w:val="000000"/>
          <w:sz w:val="24"/>
          <w:szCs w:val="24"/>
          <w:lang w:eastAsia="ru-RU"/>
        </w:rPr>
        <w:t xml:space="preserve"> экземплярах, имеющих одинаковую юридическую силу, один экземпляр выдается Продавцу и два экземпляра выдается Покупателю.</w:t>
      </w:r>
    </w:p>
    <w:p w14:paraId="6C9303F6" w14:textId="77777777" w:rsidR="00DC029B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18"/>
        <w:gridCol w:w="4536"/>
      </w:tblGrid>
      <w:tr w:rsidR="009F0A2D" w:rsidRPr="0062290E" w14:paraId="559FBC57" w14:textId="77777777" w:rsidTr="00AE5D5F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5AC41350" w14:textId="77777777" w:rsidR="009F0A2D" w:rsidRPr="0062290E" w:rsidRDefault="009F0A2D" w:rsidP="00AE5D5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62290E">
              <w:rPr>
                <w:b/>
                <w:bCs/>
                <w:color w:val="000000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F25BBBB" w14:textId="77777777" w:rsidR="009F0A2D" w:rsidRPr="0062290E" w:rsidRDefault="009F0A2D" w:rsidP="00AE5D5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62290E">
              <w:rPr>
                <w:b/>
                <w:bCs/>
                <w:color w:val="000000"/>
                <w:shd w:val="clear" w:color="auto" w:fill="FFFFFF"/>
                <w:lang w:eastAsia="ru-RU"/>
              </w:rPr>
              <w:t>Покупатель</w:t>
            </w:r>
          </w:p>
        </w:tc>
      </w:tr>
      <w:tr w:rsidR="009F0A2D" w:rsidRPr="0062290E" w14:paraId="2ABDE938" w14:textId="77777777" w:rsidTr="00AE5D5F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6C09336A" w14:textId="77777777" w:rsidR="009F0A2D" w:rsidRPr="00597F5D" w:rsidRDefault="009F0A2D" w:rsidP="00AE5D5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000000"/>
                <w:shd w:val="clear" w:color="auto" w:fill="FFFFFF"/>
                <w:lang w:eastAsia="ru-RU"/>
              </w:rPr>
            </w:pPr>
            <w:r w:rsidRPr="009F0A2D">
              <w:rPr>
                <w:color w:val="000000"/>
                <w:shd w:val="clear" w:color="auto" w:fill="FFFFFF"/>
                <w:lang w:eastAsia="ru-RU"/>
              </w:rPr>
              <w:t>Мусин Фарид Тахирович (ИНН 720696543785, СНИЛС 177-109-866 97, 03.04.1995 г.р., место рождения - гор. Тобольск Тюменской обл., адрес регистрации: Тюменская обл., г. Тобольск, мкр.3, д.9, кв.28)</w:t>
            </w:r>
          </w:p>
          <w:p w14:paraId="3806533C" w14:textId="77777777" w:rsidR="009F0A2D" w:rsidRDefault="009F0A2D" w:rsidP="00AE5D5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Реквизиты:</w:t>
            </w:r>
          </w:p>
          <w:p w14:paraId="65B3E3A9" w14:textId="77777777" w:rsidR="009F0A2D" w:rsidRPr="009F498D" w:rsidRDefault="009F0A2D" w:rsidP="00AE5D5F">
            <w:pPr>
              <w:rPr>
                <w:color w:val="000000"/>
                <w:shd w:val="clear" w:color="auto" w:fill="FFFFFF"/>
                <w:lang w:eastAsia="ru-RU"/>
              </w:rPr>
            </w:pPr>
            <w:r w:rsidRPr="000D6823">
              <w:rPr>
                <w:color w:val="000000"/>
                <w:shd w:val="clear" w:color="auto" w:fill="FFFFFF"/>
                <w:lang w:eastAsia="ru-RU"/>
              </w:rPr>
              <w:t xml:space="preserve">Получатель: </w:t>
            </w:r>
            <w:r w:rsidRPr="009F0A2D">
              <w:rPr>
                <w:color w:val="000000"/>
                <w:shd w:val="clear" w:color="auto" w:fill="FFFFFF"/>
                <w:lang w:eastAsia="ru-RU"/>
              </w:rPr>
              <w:t>Мусин Фарид Тахирович ИНН 720696543785, р/с 40817810950191379210 в ФИЛИАЛ "ЦЕНТРАЛЬНЫЙ" ПАО "СОВКОМБАНК"(БЕРДСК) к/с 30101810150040000763 БИК 045004763</w:t>
            </w:r>
            <w:r w:rsidRPr="00C7358E">
              <w:rPr>
                <w:color w:val="000000"/>
                <w:shd w:val="clear" w:color="auto" w:fill="FFFFFF"/>
                <w:lang w:eastAsia="ru-RU"/>
              </w:rPr>
              <w:t>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4131B372" w14:textId="77777777" w:rsidR="009F0A2D" w:rsidRPr="0062290E" w:rsidRDefault="009F0A2D" w:rsidP="00AE5D5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9F0A2D" w:rsidRPr="0062290E" w14:paraId="3E015F4D" w14:textId="77777777" w:rsidTr="00AE5D5F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52A8C3C9" w14:textId="77777777" w:rsidR="009F0A2D" w:rsidRDefault="009F0A2D" w:rsidP="00AE5D5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lang w:eastAsia="ru-RU"/>
              </w:rPr>
            </w:pPr>
            <w:r w:rsidRPr="0062290E"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2F6BE9EF" w14:textId="77777777" w:rsidR="009F0A2D" w:rsidRPr="0062290E" w:rsidRDefault="009F0A2D" w:rsidP="00AE5D5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lang w:eastAsia="ru-RU"/>
              </w:rPr>
              <w:t>Арсеньева Оксана Юрьевна</w:t>
            </w:r>
          </w:p>
          <w:p w14:paraId="59FA4F96" w14:textId="77777777" w:rsidR="009F0A2D" w:rsidRDefault="009F0A2D" w:rsidP="00AE5D5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72CC1E8E" w14:textId="77777777" w:rsidR="009F0A2D" w:rsidRPr="0062290E" w:rsidRDefault="009F0A2D" w:rsidP="00AE5D5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</w:p>
          <w:p w14:paraId="1BBD3176" w14:textId="77777777" w:rsidR="009F0A2D" w:rsidRDefault="009F0A2D" w:rsidP="00AE5D5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______________________  О.Ю. Арсеньева</w:t>
            </w:r>
          </w:p>
          <w:p w14:paraId="441F49B8" w14:textId="77777777" w:rsidR="009F0A2D" w:rsidRPr="0062290E" w:rsidRDefault="009F0A2D" w:rsidP="00AE5D5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7F5BE71D" w14:textId="77777777" w:rsidR="009F0A2D" w:rsidRPr="0062290E" w:rsidRDefault="009F0A2D" w:rsidP="00AE5D5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03BE4A7C" w14:textId="77777777" w:rsidR="009F0A2D" w:rsidRPr="0062290E" w:rsidRDefault="009F0A2D" w:rsidP="00AE5D5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363C2FC5" w14:textId="77777777" w:rsidR="009F0A2D" w:rsidRPr="0062290E" w:rsidRDefault="009F0A2D" w:rsidP="00AE5D5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415F6E9E" w14:textId="77777777" w:rsidR="00603E20" w:rsidRPr="0062290E" w:rsidRDefault="00603E20" w:rsidP="00603E2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052386FB" w14:textId="77777777" w:rsidR="00603E20" w:rsidRPr="0062290E" w:rsidRDefault="00603E20" w:rsidP="00603E2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3" w:lineRule="auto"/>
        <w:rPr>
          <w:sz w:val="24"/>
          <w:szCs w:val="24"/>
          <w:lang w:eastAsia="ru-RU"/>
        </w:rPr>
      </w:pPr>
      <w:r w:rsidRPr="0062290E"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3EFE0E05" w14:textId="77777777" w:rsidR="00045504" w:rsidRPr="0062290E" w:rsidRDefault="00045504" w:rsidP="0004550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3" w:lineRule="auto"/>
        <w:rPr>
          <w:sz w:val="24"/>
          <w:szCs w:val="24"/>
          <w:lang w:eastAsia="ru-RU"/>
        </w:rPr>
      </w:pPr>
    </w:p>
    <w:p w14:paraId="336CB08E" w14:textId="77777777" w:rsidR="00045504" w:rsidRPr="0062290E" w:rsidRDefault="00045504" w:rsidP="0004550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6BBE1026" w14:textId="77777777" w:rsidR="00C66A35" w:rsidRPr="00DC029B" w:rsidRDefault="00C66A35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</w:p>
    <w:sectPr w:rsidR="00C66A35" w:rsidRPr="00DC029B" w:rsidSect="00D06D5B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C508147" w14:textId="77777777" w:rsidR="00891D48" w:rsidRDefault="00891D48">
      <w:r>
        <w:separator/>
      </w:r>
    </w:p>
  </w:endnote>
  <w:endnote w:type="continuationSeparator" w:id="0">
    <w:p w14:paraId="661E6802" w14:textId="77777777" w:rsidR="00891D48" w:rsidRDefault="00891D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9C2486A" w14:textId="77777777" w:rsidR="00891D48" w:rsidRDefault="00891D48">
      <w:r>
        <w:separator/>
      </w:r>
    </w:p>
  </w:footnote>
  <w:footnote w:type="continuationSeparator" w:id="0">
    <w:p w14:paraId="7C949480" w14:textId="77777777" w:rsidR="00891D48" w:rsidRDefault="00891D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0D4EB1"/>
    <w:multiLevelType w:val="multilevel"/>
    <w:tmpl w:val="21426B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>
    <w:nsid w:val="177D3D97"/>
    <w:multiLevelType w:val="multilevel"/>
    <w:tmpl w:val="0834353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>
    <w:nsid w:val="220C5DB5"/>
    <w:multiLevelType w:val="multilevel"/>
    <w:tmpl w:val="4B6AB5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">
    <w:nsid w:val="461901CA"/>
    <w:multiLevelType w:val="multilevel"/>
    <w:tmpl w:val="BF7A3B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">
    <w:nsid w:val="6A1C7BF4"/>
    <w:multiLevelType w:val="multilevel"/>
    <w:tmpl w:val="0806218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>
    <w:nsid w:val="774E44BB"/>
    <w:multiLevelType w:val="multilevel"/>
    <w:tmpl w:val="FD684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3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83846"/>
    <w:rsid w:val="00002580"/>
    <w:rsid w:val="00004338"/>
    <w:rsid w:val="00021189"/>
    <w:rsid w:val="00045504"/>
    <w:rsid w:val="00096088"/>
    <w:rsid w:val="000B5307"/>
    <w:rsid w:val="000D6823"/>
    <w:rsid w:val="00120195"/>
    <w:rsid w:val="00140DB6"/>
    <w:rsid w:val="001554BB"/>
    <w:rsid w:val="00164E01"/>
    <w:rsid w:val="00182B60"/>
    <w:rsid w:val="001832B2"/>
    <w:rsid w:val="001927B9"/>
    <w:rsid w:val="0019466E"/>
    <w:rsid w:val="001D55FC"/>
    <w:rsid w:val="001E10F6"/>
    <w:rsid w:val="001E6A5D"/>
    <w:rsid w:val="00200860"/>
    <w:rsid w:val="0020354D"/>
    <w:rsid w:val="002106F6"/>
    <w:rsid w:val="00220FC2"/>
    <w:rsid w:val="00232AFE"/>
    <w:rsid w:val="0027674A"/>
    <w:rsid w:val="00282F7B"/>
    <w:rsid w:val="00283A2A"/>
    <w:rsid w:val="002908C3"/>
    <w:rsid w:val="00296F7A"/>
    <w:rsid w:val="002A0081"/>
    <w:rsid w:val="002B0AB9"/>
    <w:rsid w:val="002B7DDB"/>
    <w:rsid w:val="002C07FD"/>
    <w:rsid w:val="002F1A0B"/>
    <w:rsid w:val="00331519"/>
    <w:rsid w:val="00333949"/>
    <w:rsid w:val="003628B2"/>
    <w:rsid w:val="003725DD"/>
    <w:rsid w:val="003D1158"/>
    <w:rsid w:val="00410D29"/>
    <w:rsid w:val="00424B4E"/>
    <w:rsid w:val="004326AF"/>
    <w:rsid w:val="00467900"/>
    <w:rsid w:val="004A2572"/>
    <w:rsid w:val="004B6AAA"/>
    <w:rsid w:val="004D7C34"/>
    <w:rsid w:val="004F11AA"/>
    <w:rsid w:val="004F1A7B"/>
    <w:rsid w:val="0052255F"/>
    <w:rsid w:val="00522BD3"/>
    <w:rsid w:val="005405F8"/>
    <w:rsid w:val="005564DB"/>
    <w:rsid w:val="0056124F"/>
    <w:rsid w:val="005738E7"/>
    <w:rsid w:val="00584F6E"/>
    <w:rsid w:val="00586A2B"/>
    <w:rsid w:val="00597F5D"/>
    <w:rsid w:val="005A7F48"/>
    <w:rsid w:val="005C5A38"/>
    <w:rsid w:val="005E2E73"/>
    <w:rsid w:val="005E32D6"/>
    <w:rsid w:val="005E53B3"/>
    <w:rsid w:val="00603E20"/>
    <w:rsid w:val="006144F9"/>
    <w:rsid w:val="0062290E"/>
    <w:rsid w:val="00666625"/>
    <w:rsid w:val="00676ED8"/>
    <w:rsid w:val="00695020"/>
    <w:rsid w:val="006A0F98"/>
    <w:rsid w:val="006B6F1F"/>
    <w:rsid w:val="006F6D62"/>
    <w:rsid w:val="006F7977"/>
    <w:rsid w:val="00702ADB"/>
    <w:rsid w:val="00705170"/>
    <w:rsid w:val="0072229F"/>
    <w:rsid w:val="00730728"/>
    <w:rsid w:val="00730FE2"/>
    <w:rsid w:val="00731561"/>
    <w:rsid w:val="007441D1"/>
    <w:rsid w:val="007B4EE7"/>
    <w:rsid w:val="007C68EE"/>
    <w:rsid w:val="00813D2D"/>
    <w:rsid w:val="00822207"/>
    <w:rsid w:val="0085188B"/>
    <w:rsid w:val="00854ACE"/>
    <w:rsid w:val="00891D48"/>
    <w:rsid w:val="00896E53"/>
    <w:rsid w:val="008B1FFF"/>
    <w:rsid w:val="008C3055"/>
    <w:rsid w:val="008E3909"/>
    <w:rsid w:val="008F0B50"/>
    <w:rsid w:val="008F1D1C"/>
    <w:rsid w:val="008F2926"/>
    <w:rsid w:val="009244C7"/>
    <w:rsid w:val="00947291"/>
    <w:rsid w:val="00955B7B"/>
    <w:rsid w:val="00962EB9"/>
    <w:rsid w:val="00975957"/>
    <w:rsid w:val="009967A8"/>
    <w:rsid w:val="009C0096"/>
    <w:rsid w:val="009F0A2D"/>
    <w:rsid w:val="009F498D"/>
    <w:rsid w:val="00A012AB"/>
    <w:rsid w:val="00A12976"/>
    <w:rsid w:val="00A45709"/>
    <w:rsid w:val="00A473B4"/>
    <w:rsid w:val="00A51C5D"/>
    <w:rsid w:val="00A77F4D"/>
    <w:rsid w:val="00A8758E"/>
    <w:rsid w:val="00A875B5"/>
    <w:rsid w:val="00B01009"/>
    <w:rsid w:val="00B01FE7"/>
    <w:rsid w:val="00B129C5"/>
    <w:rsid w:val="00BA7B2C"/>
    <w:rsid w:val="00BB2670"/>
    <w:rsid w:val="00BD4E5D"/>
    <w:rsid w:val="00BE1943"/>
    <w:rsid w:val="00C219D5"/>
    <w:rsid w:val="00C22080"/>
    <w:rsid w:val="00C231A9"/>
    <w:rsid w:val="00C410CA"/>
    <w:rsid w:val="00C55F91"/>
    <w:rsid w:val="00C56C24"/>
    <w:rsid w:val="00C61C3B"/>
    <w:rsid w:val="00C66205"/>
    <w:rsid w:val="00C66A35"/>
    <w:rsid w:val="00C7358E"/>
    <w:rsid w:val="00C779B3"/>
    <w:rsid w:val="00C83846"/>
    <w:rsid w:val="00CA3137"/>
    <w:rsid w:val="00CC55A1"/>
    <w:rsid w:val="00D06D5B"/>
    <w:rsid w:val="00D35A8E"/>
    <w:rsid w:val="00D40F22"/>
    <w:rsid w:val="00D96F18"/>
    <w:rsid w:val="00DB3ACC"/>
    <w:rsid w:val="00DC029B"/>
    <w:rsid w:val="00DE5C22"/>
    <w:rsid w:val="00E20623"/>
    <w:rsid w:val="00E3110B"/>
    <w:rsid w:val="00E77103"/>
    <w:rsid w:val="00E83C8E"/>
    <w:rsid w:val="00E918BD"/>
    <w:rsid w:val="00EE7DC6"/>
    <w:rsid w:val="00F2036E"/>
    <w:rsid w:val="00F355F5"/>
    <w:rsid w:val="00F42628"/>
    <w:rsid w:val="00F56ACF"/>
    <w:rsid w:val="00F81B69"/>
    <w:rsid w:val="00FC71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68ADA"/>
  <w15:docId w15:val="{147CAB7F-4F7C-4D80-96FE-1E00D7AFE3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C7358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D06D5B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D06D5B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D06D5B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D06D5B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D06D5B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D06D5B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D06D5B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rsid w:val="00D06D5B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rsid w:val="00D06D5B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06D5B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D06D5B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D06D5B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D06D5B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D06D5B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D06D5B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D06D5B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D06D5B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D06D5B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D06D5B"/>
  </w:style>
  <w:style w:type="paragraph" w:styleId="a4">
    <w:name w:val="Title"/>
    <w:basedOn w:val="a"/>
    <w:next w:val="a"/>
    <w:link w:val="a5"/>
    <w:uiPriority w:val="10"/>
    <w:qFormat/>
    <w:rsid w:val="00D06D5B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D06D5B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D06D5B"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D06D5B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D06D5B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D06D5B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D06D5B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D06D5B"/>
    <w:rPr>
      <w:i/>
    </w:rPr>
  </w:style>
  <w:style w:type="paragraph" w:styleId="aa">
    <w:name w:val="header"/>
    <w:basedOn w:val="a"/>
    <w:link w:val="ab"/>
    <w:uiPriority w:val="99"/>
    <w:unhideWhenUsed/>
    <w:rsid w:val="00D06D5B"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D06D5B"/>
  </w:style>
  <w:style w:type="paragraph" w:styleId="ac">
    <w:name w:val="footer"/>
    <w:basedOn w:val="a"/>
    <w:link w:val="ad"/>
    <w:uiPriority w:val="99"/>
    <w:unhideWhenUsed/>
    <w:rsid w:val="00D06D5B"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  <w:rsid w:val="00D06D5B"/>
  </w:style>
  <w:style w:type="paragraph" w:styleId="ae">
    <w:name w:val="caption"/>
    <w:basedOn w:val="a"/>
    <w:next w:val="a"/>
    <w:uiPriority w:val="35"/>
    <w:semiHidden/>
    <w:unhideWhenUsed/>
    <w:qFormat/>
    <w:rsid w:val="00D06D5B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  <w:rsid w:val="00D06D5B"/>
  </w:style>
  <w:style w:type="table" w:customStyle="1" w:styleId="TableGridLight">
    <w:name w:val="Table Grid Light"/>
    <w:basedOn w:val="a1"/>
    <w:uiPriority w:val="59"/>
    <w:rsid w:val="00D06D5B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basedOn w:val="a1"/>
    <w:uiPriority w:val="59"/>
    <w:rsid w:val="00D06D5B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D06D5B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rsid w:val="00D06D5B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rsid w:val="00D06D5B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rsid w:val="00D06D5B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D06D5B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D06D5B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D06D5B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D06D5B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D06D5B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D06D5B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D06D5B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D06D5B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D06D5B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D06D5B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D06D5B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D06D5B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D06D5B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D06D5B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D06D5B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D06D5B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D06D5B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D06D5B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D06D5B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D06D5B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D06D5B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D06D5B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D06D5B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FFFFFF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D06D5B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FFFFFF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D06D5B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FFFFFF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D06D5B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D06D5B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FFFFFF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D06D5B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FFFFF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D06D5B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D06D5B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band1Vert">
      <w:tblPr/>
      <w:tcPr>
        <w:shd w:val="clear" w:color="FFFFFF" w:fill="AEC4E0" w:themeFill="accent1" w:themeFillTint="75"/>
      </w:tcPr>
    </w:tblStylePr>
    <w:tblStylePr w:type="band1Horz">
      <w:tblPr/>
      <w:tcPr>
        <w:shd w:val="clear" w:color="FFFFFF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D06D5B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band1Vert">
      <w:tblPr/>
      <w:tcPr>
        <w:shd w:val="clear" w:color="FFFFFF" w:fill="E2AEAD" w:themeFill="accent2" w:themeFillTint="75"/>
      </w:tcPr>
    </w:tblStylePr>
    <w:tblStylePr w:type="band1Horz">
      <w:tblPr/>
      <w:tcPr>
        <w:shd w:val="clear" w:color="FFFFFF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D06D5B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band1Vert">
      <w:tblPr/>
      <w:tcPr>
        <w:shd w:val="clear" w:color="FFFFFF" w:fill="D0DFB2" w:themeFill="accent3" w:themeFillTint="75"/>
      </w:tcPr>
    </w:tblStylePr>
    <w:tblStylePr w:type="band1Horz">
      <w:tblPr/>
      <w:tcPr>
        <w:shd w:val="clear" w:color="FFFFFF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D06D5B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band1Vert">
      <w:tblPr/>
      <w:tcPr>
        <w:shd w:val="clear" w:color="FFFFFF" w:fill="C4B7D4" w:themeFill="accent4" w:themeFillTint="75"/>
      </w:tcPr>
    </w:tblStylePr>
    <w:tblStylePr w:type="band1Horz">
      <w:tblPr/>
      <w:tcPr>
        <w:shd w:val="clear" w:color="FFFFFF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D06D5B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band1Vert">
      <w:tblPr/>
      <w:tcPr>
        <w:shd w:val="clear" w:color="FFFFFF" w:fill="ACD8E4" w:themeFill="accent5" w:themeFillTint="75"/>
      </w:tcPr>
    </w:tblStylePr>
    <w:tblStylePr w:type="band1Horz">
      <w:tblPr/>
      <w:tcPr>
        <w:shd w:val="clear" w:color="FFFFFF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D06D5B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band1Vert">
      <w:tblPr/>
      <w:tcPr>
        <w:shd w:val="clear" w:color="FFFFFF" w:fill="FBCEAA" w:themeFill="accent6" w:themeFillTint="75"/>
      </w:tcPr>
    </w:tblStylePr>
    <w:tblStylePr w:type="band1Horz">
      <w:tblPr/>
      <w:tcPr>
        <w:shd w:val="clear" w:color="FFFFFF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D06D5B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D06D5B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D06D5B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D06D5B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D06D5B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D06D5B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D06D5B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D06D5B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D06D5B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D06D5B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D06D5B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D06D5B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D06D5B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D06D5B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D06D5B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D06D5B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tblPr/>
      <w:tcPr>
        <w:shd w:val="clear" w:color="FFFFFF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D06D5B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tblPr/>
      <w:tcPr>
        <w:shd w:val="clear" w:color="FFFFFF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D06D5B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tblPr/>
      <w:tcPr>
        <w:shd w:val="clear" w:color="FFFFFF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D06D5B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tblPr/>
      <w:tcPr>
        <w:shd w:val="clear" w:color="FFFFFF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D06D5B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tblPr/>
      <w:tcPr>
        <w:shd w:val="clear" w:color="FFFFFF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D06D5B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tblPr/>
      <w:tcPr>
        <w:shd w:val="clear" w:color="FFFFFF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D06D5B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D06D5B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D06D5B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D06D5B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D06D5B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D06D5B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D06D5B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D06D5B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D06D5B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D06D5B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D06D5B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D06D5B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D06D5B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D06D5B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D06D5B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D06D5B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D06D5B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D06D5B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D06D5B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D06D5B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D06D5B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D06D5B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D06D5B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FFFFFF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FFFFFF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D06D5B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FFFFFF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FFFFFF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D06D5B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FFFFFF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FFFFFF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D06D5B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FFFFFF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FFFFFF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D06D5B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FFFFFF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FFFFFF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D06D5B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FFFFF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FFFFF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D06D5B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D06D5B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D06D5B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D06D5B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D06D5B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D06D5B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D06D5B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D06D5B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D06D5B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D06D5B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D06D5B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D06D5B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D06D5B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D06D5B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D06D5B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D06D5B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D06D5B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D06D5B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D06D5B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D06D5B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D06D5B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D06D5B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D06D5B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D06D5B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D06D5B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D06D5B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D06D5B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D06D5B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D06D5B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D06D5B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D06D5B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D06D5B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D06D5B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D06D5B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D06D5B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">
    <w:name w:val="footnote text"/>
    <w:basedOn w:val="a"/>
    <w:link w:val="af0"/>
    <w:uiPriority w:val="99"/>
    <w:semiHidden/>
    <w:unhideWhenUsed/>
    <w:rsid w:val="00D06D5B"/>
    <w:pPr>
      <w:spacing w:after="40"/>
    </w:pPr>
    <w:rPr>
      <w:sz w:val="18"/>
    </w:rPr>
  </w:style>
  <w:style w:type="character" w:customStyle="1" w:styleId="af0">
    <w:name w:val="Текст сноски Знак"/>
    <w:link w:val="af"/>
    <w:uiPriority w:val="99"/>
    <w:rsid w:val="00D06D5B"/>
    <w:rPr>
      <w:sz w:val="18"/>
    </w:rPr>
  </w:style>
  <w:style w:type="character" w:styleId="af1">
    <w:name w:val="footnote reference"/>
    <w:basedOn w:val="a0"/>
    <w:uiPriority w:val="99"/>
    <w:unhideWhenUsed/>
    <w:rsid w:val="00D06D5B"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rsid w:val="00D06D5B"/>
  </w:style>
  <w:style w:type="character" w:customStyle="1" w:styleId="af3">
    <w:name w:val="Текст концевой сноски Знак"/>
    <w:link w:val="af2"/>
    <w:uiPriority w:val="99"/>
    <w:rsid w:val="00D06D5B"/>
    <w:rPr>
      <w:sz w:val="20"/>
    </w:rPr>
  </w:style>
  <w:style w:type="character" w:styleId="af4">
    <w:name w:val="endnote reference"/>
    <w:basedOn w:val="a0"/>
    <w:uiPriority w:val="99"/>
    <w:semiHidden/>
    <w:unhideWhenUsed/>
    <w:rsid w:val="00D06D5B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D06D5B"/>
    <w:pPr>
      <w:spacing w:after="57"/>
    </w:pPr>
  </w:style>
  <w:style w:type="paragraph" w:styleId="23">
    <w:name w:val="toc 2"/>
    <w:basedOn w:val="a"/>
    <w:next w:val="a"/>
    <w:uiPriority w:val="39"/>
    <w:unhideWhenUsed/>
    <w:rsid w:val="00D06D5B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D06D5B"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rsid w:val="00D06D5B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D06D5B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D06D5B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D06D5B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D06D5B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D06D5B"/>
    <w:pPr>
      <w:spacing w:after="57"/>
      <w:ind w:left="2268"/>
    </w:pPr>
  </w:style>
  <w:style w:type="paragraph" w:styleId="af5">
    <w:name w:val="TOC Heading"/>
    <w:uiPriority w:val="39"/>
    <w:unhideWhenUsed/>
    <w:rsid w:val="00D06D5B"/>
  </w:style>
  <w:style w:type="paragraph" w:styleId="af6">
    <w:name w:val="List Paragraph"/>
    <w:basedOn w:val="a"/>
    <w:uiPriority w:val="34"/>
    <w:qFormat/>
    <w:rsid w:val="00D06D5B"/>
    <w:pPr>
      <w:ind w:left="720"/>
      <w:contextualSpacing/>
    </w:pPr>
  </w:style>
  <w:style w:type="table" w:styleId="af7">
    <w:name w:val="Table Grid"/>
    <w:basedOn w:val="a1"/>
    <w:uiPriority w:val="59"/>
    <w:rsid w:val="00D06D5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8">
    <w:name w:val="Hyperlink"/>
    <w:basedOn w:val="a0"/>
    <w:uiPriority w:val="99"/>
    <w:unhideWhenUsed/>
    <w:rsid w:val="00D06D5B"/>
    <w:rPr>
      <w:color w:val="0000FF" w:themeColor="hyperlink"/>
      <w:u w:val="single"/>
    </w:rPr>
  </w:style>
  <w:style w:type="paragraph" w:customStyle="1" w:styleId="docdata">
    <w:name w:val="docdata"/>
    <w:aliases w:val="docy,v5,70594,bqiaagaaeyqcaaagiaiaaapw+aaabdz/aaaaaaaaaaaaaaaaaaaaaaaaaaaaaaaaaaaaaaaaaaaaaaaaaaaaaaaaaaaaaaaaaaaaaaaaaaaaaaaaaaaaaaaaaaaaaaaaaaaaaaaaaaaaaaaaaaaaaaaaaaaaaaaaaaaaaaaaaaaaaaaaaaaaaaaaaaaaaaaaaaaaaaaaaaaaaaaaaaaaaaaaaaaaaaaaaaaaaaa"/>
    <w:basedOn w:val="a"/>
    <w:rsid w:val="0062290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  <w:style w:type="paragraph" w:styleId="af9">
    <w:name w:val="Normal (Web)"/>
    <w:basedOn w:val="a"/>
    <w:uiPriority w:val="99"/>
    <w:semiHidden/>
    <w:unhideWhenUsed/>
    <w:rsid w:val="0062290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1166">
    <w:name w:val="1166"/>
    <w:aliases w:val="bqiaagaaeyqcaaagiaiaaap1awaabqmeaaaaaaaaaaaaaaaaaaaaaaaaaaaaaaaaaaaaaaaaaaaaaaaaaaaaaaaaaaaaaaaaaaaaaaaaaaaaaaaaaaaaaaaaaaaaaaaaaaaaaaaaaaaaaaaaaaaaaaaaaaaaaaaaaaaaaaaaaaaaaaaaaaaaaaaaaaaaaaaaaaaaaaaaaaaaaaaaaaaaaaaaaaaaaaaaaaaaaaaa"/>
    <w:basedOn w:val="a0"/>
    <w:rsid w:val="002B0A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41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6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453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57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688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88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707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1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89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915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0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91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28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86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081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0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312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808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3</Pages>
  <Words>877</Words>
  <Characters>5002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5868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User</cp:lastModifiedBy>
  <cp:revision>77</cp:revision>
  <dcterms:created xsi:type="dcterms:W3CDTF">2021-11-17T05:01:00Z</dcterms:created>
  <dcterms:modified xsi:type="dcterms:W3CDTF">2025-02-25T11:31:00Z</dcterms:modified>
</cp:coreProperties>
</file>