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3B5" w:rsidRDefault="003133E7">
      <w:pPr>
        <w:pStyle w:val="Heading1"/>
        <w:spacing w:before="0"/>
        <w:ind w:right="54" w:firstLine="0"/>
        <w:jc w:val="center"/>
      </w:pPr>
      <w:r>
        <w:t>ДОГОВОР О ЗАДАТКЕ (ЛОТ №</w:t>
      </w:r>
      <w:proofErr w:type="gramStart"/>
      <w:r>
        <w:rPr>
          <w:b w:val="0"/>
          <w:spacing w:val="60"/>
          <w:u w:val="single"/>
        </w:rPr>
        <w:t xml:space="preserve">  </w:t>
      </w:r>
      <w:r>
        <w:rPr>
          <w:spacing w:val="-10"/>
        </w:rPr>
        <w:t>)</w:t>
      </w:r>
      <w:proofErr w:type="gramEnd"/>
    </w:p>
    <w:p w:rsidR="001453B5" w:rsidRDefault="00F97491">
      <w:pPr>
        <w:pStyle w:val="a3"/>
        <w:spacing w:before="275"/>
        <w:ind w:left="0"/>
        <w:jc w:val="left"/>
      </w:pPr>
      <w:r w:rsidRPr="00887CA3">
        <w:t xml:space="preserve">г. </w:t>
      </w:r>
      <w:r w:rsidR="008F0F03">
        <w:t>Оренбург</w:t>
      </w:r>
      <w:r w:rsidRPr="00887CA3">
        <w:tab/>
      </w:r>
      <w:r w:rsidRPr="00887CA3">
        <w:tab/>
      </w:r>
      <w:r w:rsidRPr="00887CA3">
        <w:tab/>
      </w:r>
      <w:r w:rsidRPr="00887CA3">
        <w:tab/>
      </w:r>
      <w:r w:rsidRPr="00887CA3">
        <w:tab/>
      </w:r>
      <w:r w:rsidRPr="00887CA3">
        <w:tab/>
      </w:r>
      <w:r w:rsidRPr="00887CA3">
        <w:tab/>
      </w:r>
      <w:r w:rsidRPr="00887CA3">
        <w:tab/>
        <w:t xml:space="preserve">               _________2025 г.</w:t>
      </w:r>
    </w:p>
    <w:p w:rsidR="00F97491" w:rsidRDefault="00F97491">
      <w:pPr>
        <w:pStyle w:val="a3"/>
        <w:spacing w:before="275"/>
        <w:ind w:left="0"/>
        <w:jc w:val="left"/>
      </w:pPr>
    </w:p>
    <w:p w:rsidR="001453B5" w:rsidRDefault="003133E7">
      <w:pPr>
        <w:spacing w:before="1"/>
        <w:ind w:left="142" w:right="135" w:firstLine="567"/>
        <w:jc w:val="both"/>
        <w:rPr>
          <w:sz w:val="24"/>
        </w:rPr>
      </w:pPr>
      <w:proofErr w:type="gramStart"/>
      <w:r>
        <w:rPr>
          <w:b/>
          <w:sz w:val="24"/>
        </w:rPr>
        <w:t xml:space="preserve">Акционерное общество «Новые информационные сервисы» </w:t>
      </w:r>
      <w:r>
        <w:rPr>
          <w:sz w:val="24"/>
        </w:rPr>
        <w:t xml:space="preserve">(ОГРН 1127746228972, ИНН 7725752265, место нахождения: 119019, г. Москва, набережная Пречистенская, д. 45/1, стр. 1, </w:t>
      </w:r>
      <w:proofErr w:type="spellStart"/>
      <w:r>
        <w:rPr>
          <w:sz w:val="24"/>
        </w:rPr>
        <w:t>пом</w:t>
      </w:r>
      <w:proofErr w:type="spellEnd"/>
      <w:r>
        <w:rPr>
          <w:sz w:val="24"/>
        </w:rPr>
        <w:t>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 xml:space="preserve">I, эт.3, ком. 21) в лице Генерального директора </w:t>
      </w:r>
      <w:proofErr w:type="spellStart"/>
      <w:r>
        <w:rPr>
          <w:sz w:val="24"/>
        </w:rPr>
        <w:t>Грекова</w:t>
      </w:r>
      <w:proofErr w:type="spellEnd"/>
      <w:r>
        <w:rPr>
          <w:sz w:val="24"/>
        </w:rPr>
        <w:t xml:space="preserve"> Михаила Сергеевича, действующего на основании Устава, далее по тексту также именуемый </w:t>
      </w:r>
      <w:r>
        <w:rPr>
          <w:b/>
          <w:sz w:val="24"/>
        </w:rPr>
        <w:t xml:space="preserve">«Оператор электронной площадки» </w:t>
      </w:r>
      <w:r>
        <w:rPr>
          <w:sz w:val="24"/>
        </w:rPr>
        <w:t>и</w:t>
      </w:r>
      <w:proofErr w:type="gramEnd"/>
    </w:p>
    <w:p w:rsidR="001453B5" w:rsidRDefault="003133E7">
      <w:pPr>
        <w:pStyle w:val="a3"/>
        <w:tabs>
          <w:tab w:val="left" w:pos="6207"/>
        </w:tabs>
        <w:ind w:left="1047"/>
      </w:pPr>
      <w:r>
        <w:rPr>
          <w:u w:val="single"/>
        </w:rPr>
        <w:tab/>
      </w:r>
      <w:r>
        <w:t>,</w:t>
      </w:r>
      <w:r>
        <w:rPr>
          <w:spacing w:val="77"/>
          <w:w w:val="150"/>
        </w:rPr>
        <w:t xml:space="preserve">  </w:t>
      </w:r>
      <w:proofErr w:type="gramStart"/>
      <w:r>
        <w:t>именуемое</w:t>
      </w:r>
      <w:proofErr w:type="gramEnd"/>
      <w:r>
        <w:rPr>
          <w:spacing w:val="79"/>
          <w:w w:val="150"/>
        </w:rPr>
        <w:t xml:space="preserve">  </w:t>
      </w:r>
      <w:r>
        <w:t>в</w:t>
      </w:r>
      <w:r>
        <w:rPr>
          <w:spacing w:val="79"/>
          <w:w w:val="150"/>
        </w:rPr>
        <w:t xml:space="preserve">  </w:t>
      </w:r>
      <w:r>
        <w:rPr>
          <w:spacing w:val="-2"/>
        </w:rPr>
        <w:t>дальнейшем</w:t>
      </w:r>
    </w:p>
    <w:p w:rsidR="001453B5" w:rsidRDefault="003133E7">
      <w:pPr>
        <w:tabs>
          <w:tab w:val="left" w:pos="9839"/>
        </w:tabs>
        <w:ind w:left="142" w:right="74"/>
        <w:jc w:val="both"/>
        <w:rPr>
          <w:sz w:val="24"/>
        </w:rPr>
      </w:pPr>
      <w:proofErr w:type="gramStart"/>
      <w:r>
        <w:rPr>
          <w:b/>
          <w:sz w:val="24"/>
        </w:rPr>
        <w:t>«Участник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торгов»</w:t>
      </w:r>
      <w:r>
        <w:rPr>
          <w:sz w:val="24"/>
        </w:rPr>
        <w:t>,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40"/>
          <w:sz w:val="24"/>
        </w:rPr>
        <w:t xml:space="preserve"> </w:t>
      </w:r>
      <w:r>
        <w:rPr>
          <w:sz w:val="24"/>
        </w:rPr>
        <w:t>стороны,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 w:rsidR="00F97491" w:rsidRPr="00887CA3">
        <w:rPr>
          <w:sz w:val="24"/>
          <w:szCs w:val="24"/>
        </w:rPr>
        <w:t xml:space="preserve">Финансовый управляющий гр. </w:t>
      </w:r>
      <w:proofErr w:type="spellStart"/>
      <w:r w:rsidR="00F97491" w:rsidRPr="00887CA3">
        <w:rPr>
          <w:sz w:val="24"/>
          <w:szCs w:val="24"/>
        </w:rPr>
        <w:t>Тицкого</w:t>
      </w:r>
      <w:proofErr w:type="spellEnd"/>
      <w:r w:rsidR="00F97491" w:rsidRPr="00887CA3">
        <w:rPr>
          <w:sz w:val="24"/>
          <w:szCs w:val="24"/>
        </w:rPr>
        <w:t xml:space="preserve"> Дмитрия Александровича (06.02.1976 г.р., м.р.: г. Ростов-на-Дону, СНИЛС 028-506-133 37, ИНН 616201854408, адрес: г. Ростов-на-Дону, ул. Черепахина, д. 182) Савилова Елена Владимировна (ИНН 561000200500, СНИЛС 050-148-877 42), член Ассоциации «МСО ПАУ» (юр. адрес: 109240, г. Москва, </w:t>
      </w:r>
      <w:proofErr w:type="spellStart"/>
      <w:r w:rsidR="00F97491" w:rsidRPr="00887CA3">
        <w:rPr>
          <w:sz w:val="24"/>
          <w:szCs w:val="24"/>
        </w:rPr>
        <w:t>Котельническая</w:t>
      </w:r>
      <w:proofErr w:type="spellEnd"/>
      <w:r w:rsidR="00F97491" w:rsidRPr="00887CA3">
        <w:rPr>
          <w:sz w:val="24"/>
          <w:szCs w:val="24"/>
        </w:rPr>
        <w:t xml:space="preserve"> </w:t>
      </w:r>
      <w:proofErr w:type="spellStart"/>
      <w:r w:rsidR="00F97491" w:rsidRPr="00887CA3">
        <w:rPr>
          <w:sz w:val="24"/>
          <w:szCs w:val="24"/>
        </w:rPr>
        <w:t>наб</w:t>
      </w:r>
      <w:proofErr w:type="spellEnd"/>
      <w:r w:rsidR="00F97491" w:rsidRPr="00887CA3">
        <w:rPr>
          <w:sz w:val="24"/>
          <w:szCs w:val="24"/>
        </w:rPr>
        <w:t xml:space="preserve">., д.17, ИНН 7705494552, </w:t>
      </w:r>
      <w:proofErr w:type="spellStart"/>
      <w:r w:rsidR="00F97491" w:rsidRPr="00887CA3">
        <w:rPr>
          <w:sz w:val="24"/>
          <w:szCs w:val="24"/>
        </w:rPr>
        <w:t>рег</w:t>
      </w:r>
      <w:proofErr w:type="spellEnd"/>
      <w:r w:rsidR="00F97491" w:rsidRPr="00887CA3">
        <w:rPr>
          <w:sz w:val="24"/>
          <w:szCs w:val="24"/>
        </w:rPr>
        <w:t xml:space="preserve"> № 0011), действующая на основании Решения</w:t>
      </w:r>
      <w:proofErr w:type="gramEnd"/>
      <w:r w:rsidR="00F97491" w:rsidRPr="00887CA3">
        <w:rPr>
          <w:sz w:val="24"/>
          <w:szCs w:val="24"/>
        </w:rPr>
        <w:t xml:space="preserve"> Арбитражного суда Ростовской обл. от 19.12.2024 г. (№А53-13265/2024),</w:t>
      </w:r>
      <w:r w:rsidR="00F97491">
        <w:rPr>
          <w:sz w:val="24"/>
          <w:szCs w:val="24"/>
        </w:rPr>
        <w:t xml:space="preserve"> </w:t>
      </w:r>
      <w:r>
        <w:rPr>
          <w:sz w:val="24"/>
        </w:rPr>
        <w:t xml:space="preserve">именуемый в дальнейшем </w:t>
      </w:r>
      <w:r>
        <w:rPr>
          <w:b/>
          <w:sz w:val="24"/>
        </w:rPr>
        <w:t xml:space="preserve">«Организатор торгов» </w:t>
      </w:r>
      <w:r>
        <w:rPr>
          <w:sz w:val="24"/>
        </w:rPr>
        <w:t xml:space="preserve">заключили настоящий Договор о </w:t>
      </w:r>
      <w:r>
        <w:rPr>
          <w:spacing w:val="-2"/>
          <w:sz w:val="24"/>
        </w:rPr>
        <w:t>нижеследующем:</w:t>
      </w:r>
    </w:p>
    <w:p w:rsidR="001453B5" w:rsidRDefault="003133E7" w:rsidP="00F97491">
      <w:pPr>
        <w:pStyle w:val="Heading1"/>
        <w:numPr>
          <w:ilvl w:val="0"/>
          <w:numId w:val="3"/>
        </w:numPr>
        <w:spacing w:before="276"/>
        <w:ind w:left="142" w:firstLine="0"/>
        <w:jc w:val="center"/>
      </w:pPr>
      <w:r>
        <w:t xml:space="preserve">ПРЕДМЕТ </w:t>
      </w:r>
      <w:r>
        <w:rPr>
          <w:spacing w:val="-2"/>
        </w:rPr>
        <w:t>ДОГОВОРА</w:t>
      </w:r>
    </w:p>
    <w:p w:rsidR="00F97491" w:rsidRDefault="00F97491" w:rsidP="00F97491">
      <w:pPr>
        <w:tabs>
          <w:tab w:val="left" w:pos="3243"/>
        </w:tabs>
        <w:ind w:left="142" w:right="-9"/>
        <w:rPr>
          <w:sz w:val="24"/>
          <w:szCs w:val="24"/>
        </w:rPr>
      </w:pPr>
      <w:r>
        <w:rPr>
          <w:sz w:val="24"/>
        </w:rPr>
        <w:t>1.1.</w:t>
      </w:r>
      <w:r w:rsidR="003133E7">
        <w:rPr>
          <w:sz w:val="24"/>
        </w:rPr>
        <w:t>Участник торгов обязуется перечислить на расчетный банковский счёт Акционерного общества «Новые информационные сервисы» (далее также – АО «НИС») по реквизитам,</w:t>
      </w:r>
      <w:r w:rsidR="003133E7">
        <w:rPr>
          <w:spacing w:val="40"/>
          <w:sz w:val="24"/>
        </w:rPr>
        <w:t xml:space="preserve"> </w:t>
      </w:r>
      <w:r w:rsidR="003133E7">
        <w:rPr>
          <w:sz w:val="24"/>
        </w:rPr>
        <w:t>указанным</w:t>
      </w:r>
      <w:r w:rsidR="003133E7">
        <w:rPr>
          <w:spacing w:val="40"/>
          <w:sz w:val="24"/>
        </w:rPr>
        <w:t xml:space="preserve"> </w:t>
      </w:r>
      <w:r w:rsidR="003133E7">
        <w:rPr>
          <w:sz w:val="24"/>
        </w:rPr>
        <w:t>в</w:t>
      </w:r>
      <w:r w:rsidR="003133E7">
        <w:rPr>
          <w:spacing w:val="40"/>
          <w:sz w:val="24"/>
        </w:rPr>
        <w:t xml:space="preserve"> </w:t>
      </w:r>
      <w:r w:rsidR="003133E7">
        <w:rPr>
          <w:sz w:val="24"/>
        </w:rPr>
        <w:t>пункте</w:t>
      </w:r>
      <w:r w:rsidR="003133E7">
        <w:rPr>
          <w:spacing w:val="40"/>
          <w:sz w:val="24"/>
        </w:rPr>
        <w:t xml:space="preserve"> </w:t>
      </w:r>
      <w:r w:rsidR="003133E7">
        <w:rPr>
          <w:sz w:val="24"/>
        </w:rPr>
        <w:t>1.2.</w:t>
      </w:r>
      <w:r w:rsidR="003133E7">
        <w:rPr>
          <w:spacing w:val="40"/>
          <w:sz w:val="24"/>
        </w:rPr>
        <w:t xml:space="preserve"> </w:t>
      </w:r>
      <w:r w:rsidR="003133E7">
        <w:rPr>
          <w:sz w:val="24"/>
        </w:rPr>
        <w:t>настоящего</w:t>
      </w:r>
      <w:r w:rsidR="003133E7">
        <w:rPr>
          <w:spacing w:val="40"/>
          <w:sz w:val="24"/>
        </w:rPr>
        <w:t xml:space="preserve"> </w:t>
      </w:r>
      <w:r w:rsidR="003133E7">
        <w:rPr>
          <w:sz w:val="24"/>
        </w:rPr>
        <w:t>Договора,</w:t>
      </w:r>
      <w:r w:rsidR="003133E7">
        <w:rPr>
          <w:spacing w:val="40"/>
          <w:sz w:val="24"/>
        </w:rPr>
        <w:t xml:space="preserve"> </w:t>
      </w:r>
      <w:r w:rsidR="003133E7">
        <w:rPr>
          <w:sz w:val="24"/>
          <w:u w:val="single"/>
        </w:rPr>
        <w:t>задаток</w:t>
      </w:r>
      <w:r w:rsidR="003133E7">
        <w:rPr>
          <w:spacing w:val="40"/>
          <w:sz w:val="24"/>
          <w:u w:val="single"/>
        </w:rPr>
        <w:t xml:space="preserve"> </w:t>
      </w:r>
      <w:r w:rsidR="003133E7">
        <w:rPr>
          <w:sz w:val="24"/>
          <w:u w:val="single"/>
        </w:rPr>
        <w:t>в</w:t>
      </w:r>
      <w:r w:rsidR="003133E7">
        <w:rPr>
          <w:spacing w:val="40"/>
          <w:sz w:val="24"/>
          <w:u w:val="single"/>
        </w:rPr>
        <w:t xml:space="preserve"> </w:t>
      </w:r>
      <w:r>
        <w:rPr>
          <w:sz w:val="24"/>
          <w:u w:val="single"/>
        </w:rPr>
        <w:t>размере 5</w:t>
      </w:r>
      <w:r w:rsidR="003133E7">
        <w:rPr>
          <w:sz w:val="24"/>
          <w:u w:val="single"/>
        </w:rPr>
        <w:t xml:space="preserve">% </w:t>
      </w:r>
      <w:r w:rsidR="003133E7">
        <w:rPr>
          <w:sz w:val="24"/>
        </w:rPr>
        <w:t>от начальной цены продажи имущества в счет обеспечения оплаты приобретаемого на торгах имущества</w:t>
      </w:r>
      <w:r w:rsidR="003133E7">
        <w:rPr>
          <w:spacing w:val="-10"/>
          <w:sz w:val="24"/>
        </w:rPr>
        <w:t>.</w:t>
      </w:r>
      <w:r w:rsidRPr="00F97491">
        <w:rPr>
          <w:sz w:val="24"/>
          <w:szCs w:val="24"/>
        </w:rPr>
        <w:t xml:space="preserve"> </w:t>
      </w:r>
    </w:p>
    <w:p w:rsidR="008F0F03" w:rsidRPr="0051116C" w:rsidRDefault="008F0F03" w:rsidP="008F0F03">
      <w:pPr>
        <w:tabs>
          <w:tab w:val="left" w:pos="3243"/>
        </w:tabs>
        <w:ind w:left="-567" w:right="-9"/>
        <w:rPr>
          <w:sz w:val="24"/>
          <w:szCs w:val="24"/>
          <w:lang w:eastAsia="ru-RU"/>
        </w:rPr>
      </w:pPr>
      <w:r w:rsidRPr="0051116C">
        <w:rPr>
          <w:sz w:val="24"/>
          <w:szCs w:val="24"/>
          <w:lang w:eastAsia="ru-RU"/>
        </w:rPr>
        <w:t>Лот № 1:</w:t>
      </w:r>
      <w:r w:rsidRPr="0051116C">
        <w:rPr>
          <w:sz w:val="24"/>
          <w:szCs w:val="24"/>
          <w:lang w:eastAsia="ru-RU"/>
        </w:rPr>
        <w:br/>
      </w:r>
      <w:r w:rsidRPr="0051116C">
        <w:rPr>
          <w:sz w:val="24"/>
          <w:szCs w:val="24"/>
        </w:rPr>
        <w:t xml:space="preserve">Земельный участок, виды разрешенного использования объекта недвижимости: для ведения садоводства, площадь 600 кв.м., адрес (местонахождение): местоположение установлено относительно ориентира, расположенного в границах участка, почтовый адрес ориентира: </w:t>
      </w:r>
      <w:proofErr w:type="gramStart"/>
      <w:r w:rsidRPr="0051116C">
        <w:rPr>
          <w:sz w:val="24"/>
          <w:szCs w:val="24"/>
        </w:rPr>
        <w:t xml:space="preserve">«Краснодарский край, Кавказский р-н, г. Кропоткин, с/т «Автомобилист», </w:t>
      </w:r>
      <w:proofErr w:type="spellStart"/>
      <w:r w:rsidRPr="0051116C">
        <w:rPr>
          <w:sz w:val="24"/>
          <w:szCs w:val="24"/>
        </w:rPr>
        <w:t>уч</w:t>
      </w:r>
      <w:proofErr w:type="spellEnd"/>
      <w:r w:rsidRPr="0051116C">
        <w:rPr>
          <w:sz w:val="24"/>
          <w:szCs w:val="24"/>
        </w:rPr>
        <w:t>. 256», кадастровый (условный) номер: 23:09:0201016:242</w:t>
      </w:r>
      <w:proofErr w:type="gramEnd"/>
    </w:p>
    <w:p w:rsidR="008F0F03" w:rsidRPr="0051116C" w:rsidRDefault="008F0F03" w:rsidP="008F0F03">
      <w:pPr>
        <w:tabs>
          <w:tab w:val="left" w:pos="3243"/>
        </w:tabs>
        <w:ind w:left="-567" w:right="-9"/>
        <w:rPr>
          <w:sz w:val="24"/>
          <w:szCs w:val="24"/>
          <w:lang w:eastAsia="ru-RU"/>
        </w:rPr>
      </w:pPr>
      <w:r w:rsidRPr="0051116C">
        <w:rPr>
          <w:sz w:val="24"/>
          <w:szCs w:val="24"/>
          <w:lang w:eastAsia="ru-RU"/>
        </w:rPr>
        <w:t xml:space="preserve">Начальная стоимость Лота № 1:  </w:t>
      </w:r>
      <w:r w:rsidRPr="00062A50">
        <w:rPr>
          <w:sz w:val="24"/>
          <w:szCs w:val="24"/>
        </w:rPr>
        <w:t xml:space="preserve">66 835, 8 </w:t>
      </w:r>
      <w:r w:rsidRPr="00062A50">
        <w:rPr>
          <w:sz w:val="24"/>
          <w:szCs w:val="24"/>
          <w:lang w:eastAsia="ru-RU"/>
        </w:rPr>
        <w:t>руб.</w:t>
      </w:r>
    </w:p>
    <w:p w:rsidR="008F0F03" w:rsidRPr="0051116C" w:rsidRDefault="008F0F03" w:rsidP="008F0F03">
      <w:pPr>
        <w:tabs>
          <w:tab w:val="left" w:pos="3243"/>
        </w:tabs>
        <w:ind w:left="-567" w:right="-9"/>
        <w:rPr>
          <w:sz w:val="24"/>
          <w:szCs w:val="24"/>
          <w:lang w:eastAsia="ru-RU"/>
        </w:rPr>
      </w:pPr>
    </w:p>
    <w:p w:rsidR="008F0F03" w:rsidRPr="0051116C" w:rsidRDefault="008F0F03" w:rsidP="008F0F03">
      <w:pPr>
        <w:tabs>
          <w:tab w:val="left" w:pos="3243"/>
        </w:tabs>
        <w:ind w:left="-567" w:right="-9"/>
        <w:rPr>
          <w:sz w:val="24"/>
          <w:szCs w:val="24"/>
        </w:rPr>
      </w:pPr>
      <w:r w:rsidRPr="0051116C">
        <w:rPr>
          <w:sz w:val="24"/>
          <w:szCs w:val="24"/>
          <w:lang w:eastAsia="ru-RU"/>
        </w:rPr>
        <w:t>Лот № 2:</w:t>
      </w:r>
      <w:r w:rsidRPr="0051116C">
        <w:rPr>
          <w:sz w:val="24"/>
          <w:szCs w:val="24"/>
          <w:lang w:eastAsia="ru-RU"/>
        </w:rPr>
        <w:br/>
      </w:r>
      <w:r w:rsidRPr="0051116C">
        <w:rPr>
          <w:sz w:val="24"/>
          <w:szCs w:val="24"/>
        </w:rPr>
        <w:t xml:space="preserve">Земельный участок, виды разрешенного использования объекта недвижимости: личное подсобное хозяйство, площадь 2500 кв.м., адрес (местонахождение): Краснодарский край, р-н </w:t>
      </w:r>
      <w:proofErr w:type="spellStart"/>
      <w:r w:rsidRPr="0051116C">
        <w:rPr>
          <w:sz w:val="24"/>
          <w:szCs w:val="24"/>
        </w:rPr>
        <w:t>Новопокровский</w:t>
      </w:r>
      <w:proofErr w:type="spellEnd"/>
      <w:r w:rsidRPr="0051116C">
        <w:rPr>
          <w:sz w:val="24"/>
          <w:szCs w:val="24"/>
        </w:rPr>
        <w:t xml:space="preserve">, п. Кубанский, ул. </w:t>
      </w:r>
      <w:proofErr w:type="gramStart"/>
      <w:r w:rsidRPr="0051116C">
        <w:rPr>
          <w:sz w:val="24"/>
          <w:szCs w:val="24"/>
        </w:rPr>
        <w:t>Казачья</w:t>
      </w:r>
      <w:proofErr w:type="gramEnd"/>
      <w:r w:rsidRPr="0051116C">
        <w:rPr>
          <w:sz w:val="24"/>
          <w:szCs w:val="24"/>
        </w:rPr>
        <w:t>, 41, кадастровый (условный) номер: 23:22:0602003:312</w:t>
      </w:r>
    </w:p>
    <w:p w:rsidR="008F0F03" w:rsidRPr="0051116C" w:rsidRDefault="008F0F03" w:rsidP="008F0F03">
      <w:pPr>
        <w:tabs>
          <w:tab w:val="left" w:pos="3243"/>
        </w:tabs>
        <w:ind w:left="-567" w:right="-9"/>
        <w:rPr>
          <w:sz w:val="24"/>
          <w:szCs w:val="24"/>
          <w:lang w:eastAsia="ru-RU"/>
        </w:rPr>
      </w:pPr>
      <w:r w:rsidRPr="0051116C">
        <w:rPr>
          <w:sz w:val="24"/>
          <w:szCs w:val="24"/>
          <w:lang w:eastAsia="ru-RU"/>
        </w:rPr>
        <w:t xml:space="preserve">Начальная стоимость Лота № 2:  </w:t>
      </w:r>
      <w:r w:rsidRPr="00062A50">
        <w:rPr>
          <w:bCs/>
          <w:sz w:val="24"/>
          <w:szCs w:val="24"/>
        </w:rPr>
        <w:t xml:space="preserve">184 365 </w:t>
      </w:r>
      <w:r w:rsidRPr="00062A50">
        <w:rPr>
          <w:sz w:val="24"/>
          <w:szCs w:val="24"/>
          <w:lang w:eastAsia="ru-RU"/>
        </w:rPr>
        <w:t>руб.</w:t>
      </w:r>
    </w:p>
    <w:p w:rsidR="008F0F03" w:rsidRPr="0051116C" w:rsidRDefault="008F0F03" w:rsidP="008F0F03">
      <w:pPr>
        <w:tabs>
          <w:tab w:val="left" w:pos="3243"/>
        </w:tabs>
        <w:ind w:left="-567" w:right="-9"/>
        <w:rPr>
          <w:sz w:val="24"/>
          <w:szCs w:val="24"/>
          <w:lang w:eastAsia="ru-RU"/>
        </w:rPr>
      </w:pPr>
    </w:p>
    <w:p w:rsidR="008F0F03" w:rsidRPr="0051116C" w:rsidRDefault="008F0F03" w:rsidP="008F0F03">
      <w:pPr>
        <w:tabs>
          <w:tab w:val="left" w:pos="3243"/>
        </w:tabs>
        <w:ind w:left="-567" w:right="-9"/>
        <w:rPr>
          <w:sz w:val="24"/>
          <w:szCs w:val="24"/>
        </w:rPr>
      </w:pPr>
      <w:r w:rsidRPr="0051116C">
        <w:rPr>
          <w:sz w:val="24"/>
          <w:szCs w:val="24"/>
          <w:lang w:eastAsia="ru-RU"/>
        </w:rPr>
        <w:t>Лот № 3:</w:t>
      </w:r>
      <w:r w:rsidRPr="0051116C">
        <w:rPr>
          <w:sz w:val="24"/>
          <w:szCs w:val="24"/>
          <w:lang w:eastAsia="ru-RU"/>
        </w:rPr>
        <w:br/>
      </w:r>
      <w:r w:rsidRPr="0051116C">
        <w:rPr>
          <w:sz w:val="24"/>
          <w:szCs w:val="24"/>
        </w:rPr>
        <w:t xml:space="preserve">Земельный участок, виды разрешенного использования объекта недвижимости: личное подсобное хозяйство, площадь 2500 кв.м., адрес (местонахождение): Краснодарский край, р-н </w:t>
      </w:r>
      <w:proofErr w:type="spellStart"/>
      <w:r w:rsidRPr="0051116C">
        <w:rPr>
          <w:sz w:val="24"/>
          <w:szCs w:val="24"/>
        </w:rPr>
        <w:t>Новопокровский</w:t>
      </w:r>
      <w:proofErr w:type="spellEnd"/>
      <w:r w:rsidRPr="0051116C">
        <w:rPr>
          <w:sz w:val="24"/>
          <w:szCs w:val="24"/>
        </w:rPr>
        <w:t xml:space="preserve">, п. Кубанский, ул. </w:t>
      </w:r>
      <w:proofErr w:type="gramStart"/>
      <w:r w:rsidRPr="0051116C">
        <w:rPr>
          <w:sz w:val="24"/>
          <w:szCs w:val="24"/>
        </w:rPr>
        <w:t>Казачья</w:t>
      </w:r>
      <w:proofErr w:type="gramEnd"/>
      <w:r w:rsidRPr="0051116C">
        <w:rPr>
          <w:sz w:val="24"/>
          <w:szCs w:val="24"/>
        </w:rPr>
        <w:t>, 48, кадастровый (условный) номер: 23:22:0602003:318</w:t>
      </w:r>
    </w:p>
    <w:p w:rsidR="008F0F03" w:rsidRPr="0051116C" w:rsidRDefault="008F0F03" w:rsidP="008F0F03">
      <w:pPr>
        <w:tabs>
          <w:tab w:val="left" w:pos="3243"/>
        </w:tabs>
        <w:ind w:left="-567" w:right="-9"/>
        <w:rPr>
          <w:sz w:val="24"/>
          <w:szCs w:val="24"/>
          <w:lang w:eastAsia="ru-RU"/>
        </w:rPr>
      </w:pPr>
      <w:r w:rsidRPr="0051116C">
        <w:rPr>
          <w:sz w:val="24"/>
          <w:szCs w:val="24"/>
          <w:lang w:eastAsia="ru-RU"/>
        </w:rPr>
        <w:t xml:space="preserve">Начальная стоимость Лота № 3:  </w:t>
      </w:r>
      <w:r w:rsidRPr="00062A50">
        <w:rPr>
          <w:bCs/>
          <w:sz w:val="24"/>
          <w:szCs w:val="24"/>
        </w:rPr>
        <w:t xml:space="preserve">184 365 </w:t>
      </w:r>
      <w:r w:rsidRPr="00062A50">
        <w:rPr>
          <w:sz w:val="24"/>
          <w:szCs w:val="24"/>
          <w:lang w:eastAsia="ru-RU"/>
        </w:rPr>
        <w:t>руб.</w:t>
      </w:r>
    </w:p>
    <w:p w:rsidR="008F0F03" w:rsidRPr="0051116C" w:rsidRDefault="008F0F03" w:rsidP="008F0F03">
      <w:pPr>
        <w:tabs>
          <w:tab w:val="left" w:pos="3243"/>
        </w:tabs>
        <w:ind w:left="-567" w:right="-9"/>
        <w:rPr>
          <w:sz w:val="24"/>
          <w:szCs w:val="24"/>
          <w:lang w:eastAsia="ru-RU"/>
        </w:rPr>
      </w:pPr>
    </w:p>
    <w:p w:rsidR="008F0F03" w:rsidRPr="0051116C" w:rsidRDefault="008F0F03" w:rsidP="008F0F03">
      <w:pPr>
        <w:tabs>
          <w:tab w:val="left" w:pos="3243"/>
        </w:tabs>
        <w:ind w:left="-567" w:right="-9"/>
        <w:rPr>
          <w:sz w:val="24"/>
          <w:szCs w:val="24"/>
        </w:rPr>
      </w:pPr>
      <w:r w:rsidRPr="0051116C">
        <w:rPr>
          <w:sz w:val="24"/>
          <w:szCs w:val="24"/>
          <w:lang w:eastAsia="ru-RU"/>
        </w:rPr>
        <w:t>Лот № 4:</w:t>
      </w:r>
      <w:r w:rsidRPr="0051116C">
        <w:rPr>
          <w:sz w:val="24"/>
          <w:szCs w:val="24"/>
          <w:lang w:eastAsia="ru-RU"/>
        </w:rPr>
        <w:br/>
      </w:r>
      <w:r w:rsidRPr="0051116C">
        <w:rPr>
          <w:sz w:val="24"/>
          <w:szCs w:val="24"/>
        </w:rPr>
        <w:t xml:space="preserve">Земельный участок, виды разрешенного использования объекта недвижимости: для ведения личного подсобного хозяйства, площадь 2500 кв.м., адрес (местонахождение): Краснодарский край, р-н </w:t>
      </w:r>
      <w:proofErr w:type="spellStart"/>
      <w:r w:rsidRPr="0051116C">
        <w:rPr>
          <w:sz w:val="24"/>
          <w:szCs w:val="24"/>
        </w:rPr>
        <w:t>Новопокровский</w:t>
      </w:r>
      <w:proofErr w:type="spellEnd"/>
      <w:r w:rsidRPr="0051116C">
        <w:rPr>
          <w:sz w:val="24"/>
          <w:szCs w:val="24"/>
        </w:rPr>
        <w:t>, с/</w:t>
      </w:r>
      <w:proofErr w:type="spellStart"/>
      <w:proofErr w:type="gramStart"/>
      <w:r w:rsidRPr="0051116C">
        <w:rPr>
          <w:sz w:val="24"/>
          <w:szCs w:val="24"/>
        </w:rPr>
        <w:t>п</w:t>
      </w:r>
      <w:proofErr w:type="spellEnd"/>
      <w:proofErr w:type="gramEnd"/>
      <w:r w:rsidRPr="0051116C">
        <w:rPr>
          <w:sz w:val="24"/>
          <w:szCs w:val="24"/>
        </w:rPr>
        <w:t xml:space="preserve"> Кубанское, пос. Кубанский, ул. Казачья, 23, кадастровый (условный) номер: 23:22:0602003:329</w:t>
      </w:r>
    </w:p>
    <w:p w:rsidR="008F0F03" w:rsidRPr="0051116C" w:rsidRDefault="008F0F03" w:rsidP="008F0F03">
      <w:pPr>
        <w:tabs>
          <w:tab w:val="left" w:pos="3243"/>
        </w:tabs>
        <w:ind w:left="-567" w:right="-9"/>
        <w:rPr>
          <w:sz w:val="24"/>
          <w:szCs w:val="24"/>
          <w:lang w:eastAsia="ru-RU"/>
        </w:rPr>
      </w:pPr>
      <w:r w:rsidRPr="0051116C">
        <w:rPr>
          <w:sz w:val="24"/>
          <w:szCs w:val="24"/>
          <w:lang w:eastAsia="ru-RU"/>
        </w:rPr>
        <w:t xml:space="preserve">Начальная стоимость Лота № 4:  </w:t>
      </w:r>
      <w:r w:rsidRPr="00062A50">
        <w:rPr>
          <w:bCs/>
          <w:sz w:val="24"/>
          <w:szCs w:val="24"/>
        </w:rPr>
        <w:t xml:space="preserve">184 365 </w:t>
      </w:r>
      <w:r w:rsidRPr="00062A50">
        <w:rPr>
          <w:sz w:val="24"/>
          <w:szCs w:val="24"/>
          <w:lang w:eastAsia="ru-RU"/>
        </w:rPr>
        <w:t>руб.</w:t>
      </w:r>
    </w:p>
    <w:p w:rsidR="008F0F03" w:rsidRPr="0051116C" w:rsidRDefault="008F0F03" w:rsidP="008F0F03">
      <w:pPr>
        <w:tabs>
          <w:tab w:val="left" w:pos="3243"/>
        </w:tabs>
        <w:ind w:left="-567" w:right="-9"/>
        <w:rPr>
          <w:sz w:val="24"/>
          <w:szCs w:val="24"/>
          <w:lang w:eastAsia="ru-RU"/>
        </w:rPr>
      </w:pPr>
    </w:p>
    <w:p w:rsidR="008F0F03" w:rsidRPr="0051116C" w:rsidRDefault="008F0F03" w:rsidP="008F0F03">
      <w:pPr>
        <w:tabs>
          <w:tab w:val="left" w:pos="3243"/>
        </w:tabs>
        <w:ind w:left="-567" w:right="-9"/>
        <w:rPr>
          <w:sz w:val="24"/>
          <w:szCs w:val="24"/>
        </w:rPr>
      </w:pPr>
      <w:r w:rsidRPr="0051116C">
        <w:rPr>
          <w:sz w:val="24"/>
          <w:szCs w:val="24"/>
          <w:lang w:eastAsia="ru-RU"/>
        </w:rPr>
        <w:t>Лот № 5:</w:t>
      </w:r>
      <w:r w:rsidRPr="0051116C">
        <w:rPr>
          <w:sz w:val="24"/>
          <w:szCs w:val="24"/>
          <w:lang w:eastAsia="ru-RU"/>
        </w:rPr>
        <w:br/>
      </w:r>
      <w:r w:rsidRPr="0051116C">
        <w:rPr>
          <w:sz w:val="24"/>
          <w:szCs w:val="24"/>
        </w:rPr>
        <w:t xml:space="preserve">Земельный участок, виды разрешенного использования объекта недвижимости: личное подсобное </w:t>
      </w:r>
      <w:r w:rsidRPr="0051116C">
        <w:rPr>
          <w:sz w:val="24"/>
          <w:szCs w:val="24"/>
        </w:rPr>
        <w:lastRenderedPageBreak/>
        <w:t xml:space="preserve">хозяйство, площадь 2500 кв.м., адрес (местонахождение): </w:t>
      </w:r>
      <w:proofErr w:type="gramStart"/>
      <w:r w:rsidRPr="0051116C">
        <w:rPr>
          <w:sz w:val="24"/>
          <w:szCs w:val="24"/>
        </w:rPr>
        <w:t xml:space="preserve">Краснодарский край, р-н </w:t>
      </w:r>
      <w:proofErr w:type="spellStart"/>
      <w:r w:rsidRPr="0051116C">
        <w:rPr>
          <w:sz w:val="24"/>
          <w:szCs w:val="24"/>
        </w:rPr>
        <w:t>Новопокровский</w:t>
      </w:r>
      <w:proofErr w:type="spellEnd"/>
      <w:r w:rsidRPr="0051116C">
        <w:rPr>
          <w:sz w:val="24"/>
          <w:szCs w:val="24"/>
        </w:rPr>
        <w:t>, с/о Кубанский, п. Кубанский, ул. Казачья, 46, кадастровый (условный) номер: 23:22:0602003:363</w:t>
      </w:r>
      <w:proofErr w:type="gramEnd"/>
    </w:p>
    <w:p w:rsidR="008F0F03" w:rsidRPr="0051116C" w:rsidRDefault="008F0F03" w:rsidP="008F0F03">
      <w:pPr>
        <w:tabs>
          <w:tab w:val="left" w:pos="3243"/>
        </w:tabs>
        <w:ind w:left="-567" w:right="-9"/>
        <w:rPr>
          <w:sz w:val="24"/>
          <w:szCs w:val="24"/>
          <w:lang w:eastAsia="ru-RU"/>
        </w:rPr>
      </w:pPr>
      <w:r w:rsidRPr="0051116C">
        <w:rPr>
          <w:sz w:val="24"/>
          <w:szCs w:val="24"/>
          <w:lang w:eastAsia="ru-RU"/>
        </w:rPr>
        <w:t xml:space="preserve">Начальная стоимость Лота № 5:  </w:t>
      </w:r>
      <w:r w:rsidRPr="00062A50">
        <w:rPr>
          <w:bCs/>
          <w:sz w:val="24"/>
          <w:szCs w:val="24"/>
        </w:rPr>
        <w:t xml:space="preserve">184 365 </w:t>
      </w:r>
      <w:r w:rsidRPr="00062A50">
        <w:rPr>
          <w:sz w:val="24"/>
          <w:szCs w:val="24"/>
          <w:lang w:eastAsia="ru-RU"/>
        </w:rPr>
        <w:t>руб.</w:t>
      </w:r>
    </w:p>
    <w:p w:rsidR="008F0F03" w:rsidRPr="0051116C" w:rsidRDefault="008F0F03" w:rsidP="008F0F03">
      <w:pPr>
        <w:tabs>
          <w:tab w:val="left" w:pos="3243"/>
        </w:tabs>
        <w:ind w:left="-567" w:right="-9"/>
        <w:rPr>
          <w:sz w:val="24"/>
          <w:szCs w:val="24"/>
          <w:lang w:eastAsia="ru-RU"/>
        </w:rPr>
      </w:pPr>
    </w:p>
    <w:p w:rsidR="008F0F03" w:rsidRPr="0051116C" w:rsidRDefault="008F0F03" w:rsidP="008F0F03">
      <w:pPr>
        <w:tabs>
          <w:tab w:val="left" w:pos="3243"/>
        </w:tabs>
        <w:ind w:left="-567" w:right="-9"/>
        <w:rPr>
          <w:sz w:val="24"/>
          <w:szCs w:val="24"/>
        </w:rPr>
      </w:pPr>
      <w:r w:rsidRPr="0051116C">
        <w:rPr>
          <w:sz w:val="24"/>
          <w:szCs w:val="24"/>
          <w:lang w:eastAsia="ru-RU"/>
        </w:rPr>
        <w:t>Лот № 6:</w:t>
      </w:r>
      <w:r w:rsidRPr="0051116C">
        <w:rPr>
          <w:sz w:val="24"/>
          <w:szCs w:val="24"/>
          <w:lang w:eastAsia="ru-RU"/>
        </w:rPr>
        <w:br/>
      </w:r>
      <w:proofErr w:type="gramStart"/>
      <w:r w:rsidRPr="0051116C">
        <w:rPr>
          <w:sz w:val="24"/>
          <w:szCs w:val="24"/>
        </w:rPr>
        <w:t xml:space="preserve">Земельный участок, виды разрешенного использования объекта недвижимости: для сельскохозяйственного производства, площадь 116000 +/- 2980 кв.м., адрес (местонахождение): местоположение установлено относительно ориентира, расположенного в границах участка, почтовый адрес ориентира: обл. Ростовская, р-н </w:t>
      </w:r>
      <w:proofErr w:type="spellStart"/>
      <w:r w:rsidRPr="0051116C">
        <w:rPr>
          <w:sz w:val="24"/>
          <w:szCs w:val="24"/>
        </w:rPr>
        <w:t>Милютинский</w:t>
      </w:r>
      <w:proofErr w:type="spellEnd"/>
      <w:r w:rsidRPr="0051116C">
        <w:rPr>
          <w:sz w:val="24"/>
          <w:szCs w:val="24"/>
        </w:rPr>
        <w:t>, из земель ЗАО им. Ленина №1-2/24, кадастровый (условный) номер: 61:23:0600014:694</w:t>
      </w:r>
      <w:proofErr w:type="gramEnd"/>
    </w:p>
    <w:p w:rsidR="008F0F03" w:rsidRPr="0051116C" w:rsidRDefault="008F0F03" w:rsidP="008F0F03">
      <w:pPr>
        <w:tabs>
          <w:tab w:val="left" w:pos="3243"/>
        </w:tabs>
        <w:ind w:left="-567" w:right="-9"/>
        <w:rPr>
          <w:sz w:val="24"/>
          <w:szCs w:val="24"/>
          <w:lang w:eastAsia="ru-RU"/>
        </w:rPr>
      </w:pPr>
      <w:r w:rsidRPr="0051116C">
        <w:rPr>
          <w:sz w:val="24"/>
          <w:szCs w:val="24"/>
          <w:lang w:eastAsia="ru-RU"/>
        </w:rPr>
        <w:t xml:space="preserve">Начальная стоимость Лота № 6:  </w:t>
      </w:r>
      <w:r w:rsidRPr="00BE5413">
        <w:rPr>
          <w:bCs/>
          <w:sz w:val="24"/>
          <w:szCs w:val="24"/>
        </w:rPr>
        <w:t xml:space="preserve">684 864 </w:t>
      </w:r>
      <w:r w:rsidRPr="00BE5413">
        <w:rPr>
          <w:sz w:val="24"/>
          <w:szCs w:val="24"/>
          <w:lang w:eastAsia="ru-RU"/>
        </w:rPr>
        <w:t>руб.</w:t>
      </w:r>
    </w:p>
    <w:p w:rsidR="008F0F03" w:rsidRDefault="008F0F03" w:rsidP="008F0F03">
      <w:pPr>
        <w:tabs>
          <w:tab w:val="left" w:pos="3243"/>
        </w:tabs>
        <w:ind w:left="-567" w:right="-9"/>
        <w:rPr>
          <w:sz w:val="24"/>
          <w:szCs w:val="24"/>
          <w:lang w:eastAsia="ru-RU"/>
        </w:rPr>
      </w:pPr>
    </w:p>
    <w:p w:rsidR="008F0F03" w:rsidRPr="0051116C" w:rsidRDefault="008F0F03" w:rsidP="008F0F03">
      <w:pPr>
        <w:tabs>
          <w:tab w:val="left" w:pos="3243"/>
        </w:tabs>
        <w:ind w:left="-567" w:right="-9"/>
        <w:rPr>
          <w:sz w:val="24"/>
          <w:szCs w:val="24"/>
          <w:lang w:eastAsia="ru-RU"/>
        </w:rPr>
      </w:pPr>
    </w:p>
    <w:p w:rsidR="008F0F03" w:rsidRPr="0051116C" w:rsidRDefault="008F0F03" w:rsidP="008F0F03">
      <w:pPr>
        <w:tabs>
          <w:tab w:val="left" w:pos="3243"/>
        </w:tabs>
        <w:ind w:left="-567" w:right="-9"/>
        <w:rPr>
          <w:sz w:val="24"/>
          <w:szCs w:val="24"/>
        </w:rPr>
      </w:pPr>
      <w:r w:rsidRPr="0051116C">
        <w:rPr>
          <w:sz w:val="24"/>
          <w:szCs w:val="24"/>
          <w:lang w:eastAsia="ru-RU"/>
        </w:rPr>
        <w:t>Лот № 7:</w:t>
      </w:r>
      <w:r w:rsidRPr="0051116C">
        <w:rPr>
          <w:sz w:val="24"/>
          <w:szCs w:val="24"/>
          <w:lang w:eastAsia="ru-RU"/>
        </w:rPr>
        <w:br/>
      </w:r>
      <w:proofErr w:type="gramStart"/>
      <w:r w:rsidRPr="0051116C">
        <w:rPr>
          <w:sz w:val="24"/>
          <w:szCs w:val="24"/>
        </w:rPr>
        <w:t xml:space="preserve">Земельный участок, виды разрешенного использования объекта недвижимости: для сельскохозяйственного производства, площадь 170000 +/- 3608 кв.м., адрес (местонахождение): местоположение установлено относительно ориентира, расположенного в границах участка, почтовый адрес ориентира: обл. Ростовская, р-н </w:t>
      </w:r>
      <w:proofErr w:type="spellStart"/>
      <w:r w:rsidRPr="0051116C">
        <w:rPr>
          <w:sz w:val="24"/>
          <w:szCs w:val="24"/>
        </w:rPr>
        <w:t>Милютинский</w:t>
      </w:r>
      <w:proofErr w:type="spellEnd"/>
      <w:r w:rsidRPr="0051116C">
        <w:rPr>
          <w:sz w:val="24"/>
          <w:szCs w:val="24"/>
        </w:rPr>
        <w:t>, из земель ЗАО им. Ленина №18/21, кадастровый (условный) номер: 61:23:0600014:695</w:t>
      </w:r>
      <w:proofErr w:type="gramEnd"/>
    </w:p>
    <w:p w:rsidR="008F0F03" w:rsidRPr="0051116C" w:rsidRDefault="008F0F03" w:rsidP="008F0F03">
      <w:pPr>
        <w:tabs>
          <w:tab w:val="left" w:pos="3243"/>
        </w:tabs>
        <w:ind w:left="-567" w:right="-9"/>
        <w:rPr>
          <w:sz w:val="24"/>
          <w:szCs w:val="24"/>
          <w:lang w:eastAsia="ru-RU"/>
        </w:rPr>
      </w:pPr>
      <w:r w:rsidRPr="0051116C">
        <w:rPr>
          <w:sz w:val="24"/>
          <w:szCs w:val="24"/>
          <w:lang w:eastAsia="ru-RU"/>
        </w:rPr>
        <w:t xml:space="preserve">Начальная стоимость Лота № 7:  </w:t>
      </w:r>
      <w:r w:rsidRPr="00BE5413">
        <w:rPr>
          <w:bCs/>
          <w:sz w:val="24"/>
          <w:szCs w:val="24"/>
        </w:rPr>
        <w:t xml:space="preserve">1 190 340 </w:t>
      </w:r>
      <w:r w:rsidRPr="00BE5413">
        <w:rPr>
          <w:sz w:val="24"/>
          <w:szCs w:val="24"/>
          <w:lang w:eastAsia="ru-RU"/>
        </w:rPr>
        <w:t>руб.</w:t>
      </w:r>
    </w:p>
    <w:p w:rsidR="008F0F03" w:rsidRPr="0051116C" w:rsidRDefault="008F0F03" w:rsidP="008F0F03">
      <w:pPr>
        <w:tabs>
          <w:tab w:val="left" w:pos="3243"/>
        </w:tabs>
        <w:ind w:left="-567" w:right="-9"/>
        <w:rPr>
          <w:sz w:val="24"/>
          <w:szCs w:val="24"/>
          <w:lang w:eastAsia="ru-RU"/>
        </w:rPr>
      </w:pPr>
    </w:p>
    <w:p w:rsidR="008F0F03" w:rsidRPr="0051116C" w:rsidRDefault="008F0F03" w:rsidP="008F0F03">
      <w:pPr>
        <w:tabs>
          <w:tab w:val="left" w:pos="3243"/>
        </w:tabs>
        <w:ind w:left="-567" w:right="-9"/>
        <w:rPr>
          <w:sz w:val="24"/>
          <w:szCs w:val="24"/>
        </w:rPr>
      </w:pPr>
      <w:r w:rsidRPr="0051116C">
        <w:rPr>
          <w:sz w:val="24"/>
          <w:szCs w:val="24"/>
          <w:lang w:eastAsia="ru-RU"/>
        </w:rPr>
        <w:t>Лот № 8:</w:t>
      </w:r>
      <w:r w:rsidRPr="0051116C">
        <w:rPr>
          <w:sz w:val="24"/>
          <w:szCs w:val="24"/>
          <w:lang w:eastAsia="ru-RU"/>
        </w:rPr>
        <w:br/>
      </w:r>
      <w:proofErr w:type="gramStart"/>
      <w:r w:rsidRPr="0051116C">
        <w:rPr>
          <w:sz w:val="24"/>
          <w:szCs w:val="24"/>
        </w:rPr>
        <w:t xml:space="preserve">Земельный участок, виды разрешенного использования объекта недвижимости: для сельскохозяйственного производства, площадь 300000 +/- 4793 кв.м., адрес (местонахождение): местоположение установлено относительно ориентира, расположенного в границах участка, почтовый адрес ориентира: обл. Ростовская, р-н </w:t>
      </w:r>
      <w:proofErr w:type="spellStart"/>
      <w:r w:rsidRPr="0051116C">
        <w:rPr>
          <w:sz w:val="24"/>
          <w:szCs w:val="24"/>
        </w:rPr>
        <w:t>Милютинский</w:t>
      </w:r>
      <w:proofErr w:type="spellEnd"/>
      <w:r w:rsidRPr="0051116C">
        <w:rPr>
          <w:sz w:val="24"/>
          <w:szCs w:val="24"/>
        </w:rPr>
        <w:t>, из земель ЗАО им. Ленина №19-2/30., кадастровый (условный) номер: 61:23:0600014:701</w:t>
      </w:r>
      <w:proofErr w:type="gramEnd"/>
    </w:p>
    <w:p w:rsidR="008F0F03" w:rsidRPr="0051116C" w:rsidRDefault="008F0F03" w:rsidP="008F0F03">
      <w:pPr>
        <w:tabs>
          <w:tab w:val="left" w:pos="3243"/>
        </w:tabs>
        <w:ind w:left="-567" w:right="-9"/>
        <w:rPr>
          <w:sz w:val="24"/>
          <w:szCs w:val="24"/>
          <w:lang w:eastAsia="ru-RU"/>
        </w:rPr>
      </w:pPr>
      <w:r w:rsidRPr="0051116C">
        <w:rPr>
          <w:sz w:val="24"/>
          <w:szCs w:val="24"/>
          <w:lang w:eastAsia="ru-RU"/>
        </w:rPr>
        <w:t xml:space="preserve">Начальная стоимость Лота № 8:  </w:t>
      </w:r>
      <w:r w:rsidRPr="00232DEE">
        <w:rPr>
          <w:bCs/>
          <w:sz w:val="24"/>
          <w:szCs w:val="24"/>
        </w:rPr>
        <w:t xml:space="preserve">1 614 600 </w:t>
      </w:r>
      <w:r w:rsidRPr="00232DEE">
        <w:rPr>
          <w:sz w:val="24"/>
          <w:szCs w:val="24"/>
          <w:lang w:eastAsia="ru-RU"/>
        </w:rPr>
        <w:t>руб.</w:t>
      </w:r>
    </w:p>
    <w:p w:rsidR="008F0F03" w:rsidRPr="0051116C" w:rsidRDefault="008F0F03" w:rsidP="008F0F03">
      <w:pPr>
        <w:tabs>
          <w:tab w:val="left" w:pos="3243"/>
        </w:tabs>
        <w:ind w:left="-567" w:right="-9"/>
        <w:rPr>
          <w:sz w:val="24"/>
          <w:szCs w:val="24"/>
          <w:lang w:eastAsia="ru-RU"/>
        </w:rPr>
      </w:pPr>
    </w:p>
    <w:p w:rsidR="008F0F03" w:rsidRPr="0051116C" w:rsidRDefault="008F0F03" w:rsidP="008F0F03">
      <w:pPr>
        <w:tabs>
          <w:tab w:val="left" w:pos="3243"/>
        </w:tabs>
        <w:ind w:left="-567" w:right="-9"/>
        <w:rPr>
          <w:sz w:val="24"/>
          <w:szCs w:val="24"/>
        </w:rPr>
      </w:pPr>
      <w:r w:rsidRPr="0051116C">
        <w:rPr>
          <w:sz w:val="24"/>
          <w:szCs w:val="24"/>
          <w:lang w:eastAsia="ru-RU"/>
        </w:rPr>
        <w:t>Лот № 9:</w:t>
      </w:r>
      <w:r w:rsidRPr="0051116C">
        <w:rPr>
          <w:sz w:val="24"/>
          <w:szCs w:val="24"/>
          <w:lang w:eastAsia="ru-RU"/>
        </w:rPr>
        <w:br/>
      </w:r>
      <w:proofErr w:type="gramStart"/>
      <w:r w:rsidRPr="0051116C">
        <w:rPr>
          <w:sz w:val="24"/>
          <w:szCs w:val="24"/>
        </w:rPr>
        <w:t xml:space="preserve">Земельный участок, виды разрешенного использования объекта недвижимости: для сельскохозяйственного производства, площадь 310000 +/- 4872 кв.м., адрес (местонахождение): местоположение установлено относительно ориентира, расположенного в границах участка, почтовый адрес ориентира: обл. Ростовская, р-н </w:t>
      </w:r>
      <w:proofErr w:type="spellStart"/>
      <w:r w:rsidRPr="0051116C">
        <w:rPr>
          <w:sz w:val="24"/>
          <w:szCs w:val="24"/>
        </w:rPr>
        <w:t>Милютинский</w:t>
      </w:r>
      <w:proofErr w:type="spellEnd"/>
      <w:r w:rsidRPr="0051116C">
        <w:rPr>
          <w:sz w:val="24"/>
          <w:szCs w:val="24"/>
        </w:rPr>
        <w:t>, из земель ЗАО им. Ленина №70/31, кадастровый (условный) номер: 61:23:0600014:702</w:t>
      </w:r>
      <w:proofErr w:type="gramEnd"/>
    </w:p>
    <w:p w:rsidR="008F0F03" w:rsidRPr="0051116C" w:rsidRDefault="008F0F03" w:rsidP="008F0F03">
      <w:pPr>
        <w:tabs>
          <w:tab w:val="left" w:pos="3243"/>
        </w:tabs>
        <w:ind w:left="-567" w:right="-9"/>
        <w:rPr>
          <w:sz w:val="24"/>
          <w:szCs w:val="24"/>
          <w:lang w:eastAsia="ru-RU"/>
        </w:rPr>
      </w:pPr>
      <w:r w:rsidRPr="0051116C">
        <w:rPr>
          <w:sz w:val="24"/>
          <w:szCs w:val="24"/>
          <w:lang w:eastAsia="ru-RU"/>
        </w:rPr>
        <w:t xml:space="preserve">Начальная стоимость Лота № 9:  </w:t>
      </w:r>
      <w:r w:rsidRPr="00B71D54">
        <w:rPr>
          <w:bCs/>
          <w:sz w:val="24"/>
          <w:szCs w:val="24"/>
        </w:rPr>
        <w:t xml:space="preserve">2 541 690 </w:t>
      </w:r>
      <w:r w:rsidRPr="00B71D54">
        <w:rPr>
          <w:sz w:val="24"/>
          <w:szCs w:val="24"/>
          <w:lang w:eastAsia="ru-RU"/>
        </w:rPr>
        <w:t>руб.</w:t>
      </w:r>
    </w:p>
    <w:p w:rsidR="008F0F03" w:rsidRPr="0051116C" w:rsidRDefault="008F0F03" w:rsidP="008F0F03">
      <w:pPr>
        <w:tabs>
          <w:tab w:val="left" w:pos="3243"/>
        </w:tabs>
        <w:ind w:left="-567" w:right="-9"/>
        <w:rPr>
          <w:sz w:val="24"/>
          <w:szCs w:val="24"/>
          <w:lang w:eastAsia="ru-RU"/>
        </w:rPr>
      </w:pPr>
    </w:p>
    <w:p w:rsidR="008F0F03" w:rsidRPr="0051116C" w:rsidRDefault="008F0F03" w:rsidP="008F0F03">
      <w:pPr>
        <w:tabs>
          <w:tab w:val="left" w:pos="3243"/>
        </w:tabs>
        <w:ind w:left="-567" w:right="-9"/>
        <w:rPr>
          <w:sz w:val="24"/>
          <w:szCs w:val="24"/>
        </w:rPr>
      </w:pPr>
      <w:r w:rsidRPr="0051116C">
        <w:rPr>
          <w:sz w:val="24"/>
          <w:szCs w:val="24"/>
          <w:lang w:eastAsia="ru-RU"/>
        </w:rPr>
        <w:t>Лот № 10:</w:t>
      </w:r>
      <w:r w:rsidRPr="0051116C">
        <w:rPr>
          <w:sz w:val="24"/>
          <w:szCs w:val="24"/>
          <w:lang w:eastAsia="ru-RU"/>
        </w:rPr>
        <w:br/>
      </w:r>
      <w:proofErr w:type="gramStart"/>
      <w:r w:rsidRPr="0051116C">
        <w:rPr>
          <w:sz w:val="24"/>
          <w:szCs w:val="24"/>
        </w:rPr>
        <w:t xml:space="preserve">Земельный участок, виды разрешенного использования объекта недвижимости: для сельскохозяйственного производства, площадь 120020 +/- 3031 кв.м., адрес (местонахождение): местоположение установлено относительно ориентира, расположенного в границах участка, почтовый адрес ориентира: обл. Ростовская, р-н </w:t>
      </w:r>
      <w:proofErr w:type="spellStart"/>
      <w:r w:rsidRPr="0051116C">
        <w:rPr>
          <w:sz w:val="24"/>
          <w:szCs w:val="24"/>
        </w:rPr>
        <w:t>Милютинский</w:t>
      </w:r>
      <w:proofErr w:type="spellEnd"/>
      <w:r w:rsidRPr="0051116C">
        <w:rPr>
          <w:sz w:val="24"/>
          <w:szCs w:val="24"/>
        </w:rPr>
        <w:t>, из земель ЗАО им. Ленина №1-3/12., кадастровый (условный) номер: 61:23:0600014:706</w:t>
      </w:r>
      <w:proofErr w:type="gramEnd"/>
    </w:p>
    <w:p w:rsidR="008F0F03" w:rsidRPr="0051116C" w:rsidRDefault="008F0F03" w:rsidP="008F0F03">
      <w:pPr>
        <w:tabs>
          <w:tab w:val="left" w:pos="3243"/>
        </w:tabs>
        <w:ind w:left="-567" w:right="-9"/>
        <w:rPr>
          <w:sz w:val="24"/>
          <w:szCs w:val="24"/>
          <w:lang w:eastAsia="ru-RU"/>
        </w:rPr>
      </w:pPr>
      <w:r w:rsidRPr="0051116C">
        <w:rPr>
          <w:sz w:val="24"/>
          <w:szCs w:val="24"/>
          <w:lang w:eastAsia="ru-RU"/>
        </w:rPr>
        <w:t xml:space="preserve">Начальная стоимость Лота № 10:  </w:t>
      </w:r>
      <w:r w:rsidRPr="00B71D54">
        <w:rPr>
          <w:bCs/>
          <w:sz w:val="24"/>
          <w:szCs w:val="24"/>
        </w:rPr>
        <w:t xml:space="preserve">967 841, 28 </w:t>
      </w:r>
      <w:r w:rsidRPr="00B71D54">
        <w:rPr>
          <w:sz w:val="24"/>
          <w:szCs w:val="24"/>
          <w:lang w:eastAsia="ru-RU"/>
        </w:rPr>
        <w:t>руб.</w:t>
      </w:r>
    </w:p>
    <w:p w:rsidR="00F97491" w:rsidRDefault="00F97491" w:rsidP="00F97491">
      <w:pPr>
        <w:tabs>
          <w:tab w:val="left" w:pos="3243"/>
        </w:tabs>
        <w:ind w:left="142" w:right="-9"/>
        <w:rPr>
          <w:sz w:val="24"/>
          <w:szCs w:val="24"/>
        </w:rPr>
      </w:pPr>
    </w:p>
    <w:p w:rsidR="001453B5" w:rsidRDefault="003133E7">
      <w:pPr>
        <w:pStyle w:val="a4"/>
        <w:numPr>
          <w:ilvl w:val="1"/>
          <w:numId w:val="3"/>
        </w:numPr>
        <w:tabs>
          <w:tab w:val="left" w:pos="1129"/>
        </w:tabs>
        <w:ind w:left="1129" w:hanging="420"/>
        <w:rPr>
          <w:sz w:val="24"/>
        </w:rPr>
      </w:pPr>
      <w:r>
        <w:rPr>
          <w:sz w:val="24"/>
        </w:rPr>
        <w:t xml:space="preserve">Реквизиты для перечисления </w:t>
      </w:r>
      <w:r>
        <w:rPr>
          <w:spacing w:val="-2"/>
          <w:sz w:val="24"/>
        </w:rPr>
        <w:t>задатка:</w:t>
      </w:r>
    </w:p>
    <w:p w:rsidR="001453B5" w:rsidRDefault="003133E7">
      <w:pPr>
        <w:pStyle w:val="a3"/>
        <w:ind w:right="135" w:firstLine="567"/>
      </w:pPr>
      <w:r>
        <w:rPr>
          <w:u w:val="single"/>
        </w:rPr>
        <w:t>Получатель платежа</w:t>
      </w:r>
      <w:r>
        <w:t xml:space="preserve"> – Акционерное общество «Новые информационные сервисы», ОГРН</w:t>
      </w:r>
      <w:r>
        <w:rPr>
          <w:spacing w:val="25"/>
        </w:rPr>
        <w:t xml:space="preserve">  </w:t>
      </w:r>
      <w:r>
        <w:t>1127746228972,</w:t>
      </w:r>
      <w:r>
        <w:rPr>
          <w:spacing w:val="27"/>
        </w:rPr>
        <w:t xml:space="preserve">  </w:t>
      </w:r>
      <w:r>
        <w:t>ИНН</w:t>
      </w:r>
      <w:r>
        <w:rPr>
          <w:spacing w:val="27"/>
        </w:rPr>
        <w:t xml:space="preserve">  </w:t>
      </w:r>
      <w:r>
        <w:t>7725752265,</w:t>
      </w:r>
      <w:r>
        <w:rPr>
          <w:spacing w:val="27"/>
        </w:rPr>
        <w:t xml:space="preserve">  </w:t>
      </w:r>
      <w:r>
        <w:t>КПП</w:t>
      </w:r>
      <w:r>
        <w:rPr>
          <w:spacing w:val="27"/>
        </w:rPr>
        <w:t xml:space="preserve">  </w:t>
      </w:r>
      <w:r>
        <w:t>770401001,</w:t>
      </w:r>
      <w:r>
        <w:rPr>
          <w:spacing w:val="27"/>
        </w:rPr>
        <w:t xml:space="preserve">  </w:t>
      </w:r>
      <w:r>
        <w:t>адрес:</w:t>
      </w:r>
      <w:r>
        <w:rPr>
          <w:spacing w:val="27"/>
        </w:rPr>
        <w:t xml:space="preserve">  </w:t>
      </w:r>
      <w:r>
        <w:t>119019,</w:t>
      </w:r>
      <w:r>
        <w:rPr>
          <w:spacing w:val="27"/>
        </w:rPr>
        <w:t xml:space="preserve">  </w:t>
      </w:r>
      <w:r>
        <w:t>г.</w:t>
      </w:r>
      <w:r>
        <w:rPr>
          <w:spacing w:val="27"/>
        </w:rPr>
        <w:t xml:space="preserve">  </w:t>
      </w:r>
      <w:r>
        <w:rPr>
          <w:spacing w:val="-2"/>
        </w:rPr>
        <w:t>Москва,</w:t>
      </w:r>
    </w:p>
    <w:p w:rsidR="001453B5" w:rsidRDefault="003133E7">
      <w:pPr>
        <w:pStyle w:val="a3"/>
      </w:pPr>
      <w:r>
        <w:t xml:space="preserve">набережная Пречистенская, д. 45/1, стр. 1, </w:t>
      </w:r>
      <w:proofErr w:type="spellStart"/>
      <w:r>
        <w:t>пом</w:t>
      </w:r>
      <w:proofErr w:type="spellEnd"/>
      <w:r>
        <w:t xml:space="preserve">. I, эт.3, ком. </w:t>
      </w:r>
      <w:r>
        <w:rPr>
          <w:spacing w:val="-5"/>
        </w:rPr>
        <w:t>21.</w:t>
      </w:r>
    </w:p>
    <w:p w:rsidR="001453B5" w:rsidRDefault="003133E7">
      <w:pPr>
        <w:pStyle w:val="a3"/>
        <w:spacing w:line="264" w:lineRule="auto"/>
        <w:ind w:left="862" w:right="41"/>
      </w:pPr>
      <w:r>
        <w:rPr>
          <w:u w:val="single"/>
        </w:rPr>
        <w:t xml:space="preserve">Банк Получателя платежа – Филиал «Центральный» Банка ВТБ (ПАО) в </w:t>
      </w:r>
      <w:proofErr w:type="gramStart"/>
      <w:r>
        <w:rPr>
          <w:u w:val="single"/>
        </w:rPr>
        <w:t>г</w:t>
      </w:r>
      <w:proofErr w:type="gramEnd"/>
      <w:r>
        <w:rPr>
          <w:u w:val="single"/>
        </w:rPr>
        <w:t xml:space="preserve">. Москве, </w:t>
      </w:r>
      <w:r>
        <w:t xml:space="preserve"> </w:t>
      </w:r>
      <w:r>
        <w:rPr>
          <w:u w:val="single"/>
        </w:rPr>
        <w:t>БИК – 044525411, корреспондентский счёт – 30101810145250000411.</w:t>
      </w:r>
      <w:r>
        <w:rPr>
          <w:spacing w:val="40"/>
          <w:u w:val="single"/>
        </w:rPr>
        <w:t xml:space="preserve"> </w:t>
      </w:r>
    </w:p>
    <w:p w:rsidR="001453B5" w:rsidRDefault="003133E7">
      <w:pPr>
        <w:pStyle w:val="a3"/>
      </w:pPr>
      <w:r>
        <w:rPr>
          <w:u w:val="single"/>
        </w:rPr>
        <w:t xml:space="preserve">Расчётный счёт Получателя платежа в Банке Получателя платежа – </w:t>
      </w:r>
      <w:r>
        <w:rPr>
          <w:spacing w:val="-2"/>
          <w:u w:val="single"/>
        </w:rPr>
        <w:t>40702810800000024981.</w:t>
      </w:r>
    </w:p>
    <w:p w:rsidR="001453B5" w:rsidRDefault="003133E7">
      <w:pPr>
        <w:pStyle w:val="Heading1"/>
        <w:numPr>
          <w:ilvl w:val="0"/>
          <w:numId w:val="3"/>
        </w:numPr>
        <w:tabs>
          <w:tab w:val="left" w:pos="3581"/>
        </w:tabs>
        <w:spacing w:before="27"/>
        <w:ind w:left="3581"/>
        <w:jc w:val="left"/>
      </w:pPr>
      <w:r>
        <w:t xml:space="preserve">ОБЯЗАННОСТИ </w:t>
      </w:r>
      <w:r>
        <w:rPr>
          <w:spacing w:val="-2"/>
        </w:rPr>
        <w:t>СТОРОН</w:t>
      </w:r>
    </w:p>
    <w:p w:rsidR="001453B5" w:rsidRDefault="001453B5">
      <w:pPr>
        <w:pStyle w:val="a3"/>
        <w:ind w:left="0"/>
        <w:jc w:val="left"/>
        <w:rPr>
          <w:b/>
        </w:rPr>
      </w:pPr>
    </w:p>
    <w:p w:rsidR="001453B5" w:rsidRDefault="003133E7">
      <w:pPr>
        <w:pStyle w:val="a4"/>
        <w:numPr>
          <w:ilvl w:val="1"/>
          <w:numId w:val="3"/>
        </w:numPr>
        <w:tabs>
          <w:tab w:val="left" w:pos="1162"/>
        </w:tabs>
        <w:ind w:left="1162" w:hanging="420"/>
        <w:rPr>
          <w:sz w:val="24"/>
        </w:rPr>
      </w:pPr>
      <w:r>
        <w:rPr>
          <w:sz w:val="24"/>
        </w:rPr>
        <w:lastRenderedPageBreak/>
        <w:t xml:space="preserve">Участник торгов </w:t>
      </w:r>
      <w:r>
        <w:rPr>
          <w:spacing w:val="-2"/>
          <w:sz w:val="24"/>
        </w:rPr>
        <w:t>обязан:</w:t>
      </w:r>
    </w:p>
    <w:p w:rsidR="001453B5" w:rsidRDefault="003133E7">
      <w:pPr>
        <w:pStyle w:val="a4"/>
        <w:numPr>
          <w:ilvl w:val="2"/>
          <w:numId w:val="3"/>
        </w:numPr>
        <w:tabs>
          <w:tab w:val="left" w:pos="1354"/>
        </w:tabs>
        <w:ind w:right="135" w:firstLine="606"/>
        <w:jc w:val="both"/>
        <w:rPr>
          <w:sz w:val="24"/>
        </w:rPr>
      </w:pPr>
      <w:r>
        <w:rPr>
          <w:sz w:val="24"/>
        </w:rPr>
        <w:t>Обеспечить поступление указанных в пункте 1.1 настоящего Договора денежных средств на Расчётный счёт Получателя платежа в Банке Получателя платежа (пункт 1.2. настоящего Договора) в срок не позднее даты составления протокола об определении участников торгов.</w:t>
      </w:r>
    </w:p>
    <w:p w:rsidR="001453B5" w:rsidRDefault="003133E7">
      <w:pPr>
        <w:pStyle w:val="a3"/>
        <w:tabs>
          <w:tab w:val="left" w:pos="5431"/>
        </w:tabs>
        <w:ind w:right="135" w:firstLine="540"/>
      </w:pPr>
      <w:r>
        <w:t xml:space="preserve">Указать в графе «Назначение платежа» платежного поручения о внесении задатка следующее: «Задаток за участие в торгах </w:t>
      </w:r>
      <w:r>
        <w:rPr>
          <w:u w:val="single"/>
        </w:rPr>
        <w:tab/>
      </w:r>
      <w:r>
        <w:rPr>
          <w:spacing w:val="-15"/>
        </w:rPr>
        <w:t xml:space="preserve"> </w:t>
      </w:r>
      <w:r>
        <w:t>(код</w:t>
      </w:r>
      <w:r>
        <w:rPr>
          <w:spacing w:val="-15"/>
        </w:rPr>
        <w:t xml:space="preserve"> </w:t>
      </w:r>
      <w:r>
        <w:t xml:space="preserve">торгов на электронной площадке) за </w:t>
      </w:r>
      <w:proofErr w:type="spellStart"/>
      <w:r>
        <w:t>Лот№</w:t>
      </w:r>
      <w:proofErr w:type="spellEnd"/>
      <w:r>
        <w:t xml:space="preserve"> </w:t>
      </w:r>
      <w:r>
        <w:rPr>
          <w:spacing w:val="80"/>
          <w:u w:val="single"/>
        </w:rPr>
        <w:t xml:space="preserve">   </w:t>
      </w:r>
      <w:r>
        <w:t>»</w:t>
      </w:r>
    </w:p>
    <w:p w:rsidR="001453B5" w:rsidRDefault="003133E7">
      <w:pPr>
        <w:pStyle w:val="a3"/>
        <w:tabs>
          <w:tab w:val="left" w:pos="5487"/>
        </w:tabs>
        <w:ind w:right="134" w:firstLine="540"/>
      </w:pPr>
      <w:r>
        <w:t xml:space="preserve">В случае не поступления суммы задатка в установленный срок или при оплате суммы задатка, но не указания в «Назначение платежа» платежного поручения о внесении задатка следующего: «Задаток за участие в торгах </w:t>
      </w:r>
      <w:r>
        <w:rPr>
          <w:u w:val="single"/>
        </w:rPr>
        <w:tab/>
      </w:r>
      <w:r>
        <w:t xml:space="preserve">(код торгов на электронной площадке) за </w:t>
      </w:r>
      <w:proofErr w:type="spellStart"/>
      <w:r>
        <w:t>Лот№</w:t>
      </w:r>
      <w:proofErr w:type="spellEnd"/>
      <w:r>
        <w:rPr>
          <w:spacing w:val="40"/>
        </w:rPr>
        <w:t xml:space="preserve"> </w:t>
      </w:r>
      <w:r>
        <w:rPr>
          <w:spacing w:val="80"/>
          <w:w w:val="150"/>
          <w:u w:val="single"/>
        </w:rPr>
        <w:t xml:space="preserve"> </w:t>
      </w:r>
      <w:r>
        <w:t>»;</w:t>
      </w:r>
      <w:r>
        <w:rPr>
          <w:spacing w:val="40"/>
        </w:rPr>
        <w:t xml:space="preserve"> </w:t>
      </w:r>
      <w:r>
        <w:t>обязательства</w:t>
      </w:r>
      <w:r>
        <w:rPr>
          <w:spacing w:val="40"/>
        </w:rPr>
        <w:t xml:space="preserve"> </w:t>
      </w:r>
      <w:r>
        <w:t>Участника</w:t>
      </w:r>
      <w:r>
        <w:rPr>
          <w:spacing w:val="40"/>
        </w:rPr>
        <w:t xml:space="preserve"> </w:t>
      </w:r>
      <w:r>
        <w:t>торгов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внесению</w:t>
      </w:r>
      <w:r>
        <w:rPr>
          <w:spacing w:val="40"/>
        </w:rPr>
        <w:t xml:space="preserve"> </w:t>
      </w:r>
      <w:r>
        <w:t>задатка</w:t>
      </w:r>
      <w:r>
        <w:rPr>
          <w:spacing w:val="40"/>
        </w:rPr>
        <w:t xml:space="preserve"> </w:t>
      </w:r>
      <w:r>
        <w:t>считаются невыполненными и к участию в торгах он не допускается.</w:t>
      </w:r>
    </w:p>
    <w:p w:rsidR="001453B5" w:rsidRDefault="003133E7">
      <w:pPr>
        <w:pStyle w:val="a4"/>
        <w:numPr>
          <w:ilvl w:val="2"/>
          <w:numId w:val="3"/>
        </w:numPr>
        <w:tabs>
          <w:tab w:val="left" w:pos="1344"/>
          <w:tab w:val="left" w:pos="5284"/>
          <w:tab w:val="left" w:pos="5947"/>
          <w:tab w:val="left" w:pos="6291"/>
          <w:tab w:val="left" w:pos="6881"/>
          <w:tab w:val="left" w:pos="7016"/>
          <w:tab w:val="left" w:pos="7464"/>
          <w:tab w:val="left" w:pos="7578"/>
          <w:tab w:val="left" w:pos="9839"/>
        </w:tabs>
        <w:ind w:right="74" w:firstLine="601"/>
        <w:jc w:val="both"/>
        <w:rPr>
          <w:sz w:val="24"/>
        </w:rPr>
      </w:pPr>
      <w:r>
        <w:rPr>
          <w:sz w:val="24"/>
        </w:rPr>
        <w:t>В случае признания Участника торгов победителем торгов в срок не позднее пяти дней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40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40"/>
          <w:sz w:val="24"/>
        </w:rPr>
        <w:t xml:space="preserve"> </w:t>
      </w:r>
      <w:r>
        <w:rPr>
          <w:sz w:val="24"/>
        </w:rPr>
        <w:t>от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Организатора</w:t>
      </w:r>
      <w:r>
        <w:rPr>
          <w:spacing w:val="40"/>
          <w:sz w:val="24"/>
        </w:rPr>
        <w:t xml:space="preserve"> </w:t>
      </w:r>
      <w:r>
        <w:rPr>
          <w:sz w:val="24"/>
        </w:rPr>
        <w:t>торгов</w:t>
      </w:r>
      <w:r>
        <w:rPr>
          <w:spacing w:val="48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pacing w:val="-5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купли-продажи, подписать его и вручить один экземпляр лично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, либо в этот же срок направить</w:t>
      </w:r>
      <w:r>
        <w:rPr>
          <w:spacing w:val="40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40"/>
          <w:sz w:val="24"/>
        </w:rPr>
        <w:t xml:space="preserve"> </w:t>
      </w:r>
      <w:r>
        <w:rPr>
          <w:sz w:val="24"/>
        </w:rPr>
        <w:t>купли-продажи</w:t>
      </w:r>
      <w:r>
        <w:rPr>
          <w:spacing w:val="72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277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почтовым отправлением с описью вложения и уведомлением о вручении. </w:t>
      </w:r>
      <w:proofErr w:type="gramStart"/>
      <w:r>
        <w:rPr>
          <w:sz w:val="24"/>
        </w:rPr>
        <w:t>В случае направления подписанного экземпляра почтовым отправлением Участник торгов обязан не позднее следующего за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 xml:space="preserve">датой такого отправления рабочего дня, уведомить об этом </w:t>
      </w:r>
      <w:r>
        <w:rPr>
          <w:i/>
          <w:sz w:val="24"/>
        </w:rPr>
        <w:t xml:space="preserve">(с указанием почтового отделения, даты и номера отправления)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pacing w:val="76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(Организатора торгов) </w:t>
      </w:r>
      <w:r>
        <w:rPr>
          <w:i/>
          <w:sz w:val="24"/>
        </w:rPr>
        <w:t>(а</w:t>
      </w:r>
      <w:r>
        <w:rPr>
          <w:i/>
          <w:spacing w:val="80"/>
          <w:sz w:val="24"/>
        </w:rPr>
        <w:t xml:space="preserve">  </w:t>
      </w:r>
      <w:r>
        <w:rPr>
          <w:i/>
          <w:sz w:val="24"/>
        </w:rPr>
        <w:t>в</w:t>
      </w:r>
      <w:r>
        <w:rPr>
          <w:i/>
          <w:spacing w:val="80"/>
          <w:sz w:val="24"/>
        </w:rPr>
        <w:t xml:space="preserve">  </w:t>
      </w:r>
      <w:r>
        <w:rPr>
          <w:i/>
          <w:sz w:val="24"/>
        </w:rPr>
        <w:t>случае</w:t>
      </w:r>
      <w:r>
        <w:rPr>
          <w:i/>
          <w:spacing w:val="80"/>
          <w:sz w:val="24"/>
        </w:rPr>
        <w:t xml:space="preserve">  </w:t>
      </w:r>
      <w:r>
        <w:rPr>
          <w:i/>
          <w:sz w:val="24"/>
        </w:rPr>
        <w:t>невозможности</w:t>
      </w:r>
      <w:r>
        <w:rPr>
          <w:i/>
          <w:spacing w:val="80"/>
          <w:sz w:val="24"/>
        </w:rPr>
        <w:t xml:space="preserve">  </w:t>
      </w:r>
      <w:r>
        <w:rPr>
          <w:i/>
          <w:sz w:val="24"/>
        </w:rPr>
        <w:t>личного</w:t>
      </w:r>
      <w:r>
        <w:rPr>
          <w:i/>
          <w:spacing w:val="80"/>
          <w:sz w:val="24"/>
        </w:rPr>
        <w:t xml:space="preserve">  </w:t>
      </w:r>
      <w:r>
        <w:rPr>
          <w:i/>
          <w:sz w:val="24"/>
        </w:rPr>
        <w:t>уведомления</w:t>
      </w:r>
      <w:r>
        <w:rPr>
          <w:i/>
          <w:spacing w:val="80"/>
          <w:sz w:val="24"/>
        </w:rPr>
        <w:t xml:space="preserve">  </w:t>
      </w:r>
      <w:r>
        <w:rPr>
          <w:i/>
          <w:sz w:val="24"/>
        </w:rPr>
        <w:t>–</w:t>
      </w:r>
      <w:r>
        <w:rPr>
          <w:i/>
          <w:spacing w:val="80"/>
          <w:sz w:val="24"/>
        </w:rPr>
        <w:t xml:space="preserve">  </w:t>
      </w:r>
      <w:r>
        <w:rPr>
          <w:i/>
          <w:sz w:val="24"/>
        </w:rPr>
        <w:t>направить</w:t>
      </w:r>
      <w:r>
        <w:rPr>
          <w:i/>
          <w:spacing w:val="208"/>
          <w:sz w:val="24"/>
        </w:rPr>
        <w:t xml:space="preserve"> </w:t>
      </w:r>
      <w:r>
        <w:rPr>
          <w:sz w:val="24"/>
          <w:u w:val="single"/>
        </w:rPr>
        <w:tab/>
      </w:r>
      <w:proofErr w:type="gramEnd"/>
    </w:p>
    <w:p w:rsidR="001453B5" w:rsidRDefault="003133E7">
      <w:pPr>
        <w:tabs>
          <w:tab w:val="left" w:pos="2121"/>
        </w:tabs>
        <w:ind w:left="142" w:right="135"/>
        <w:jc w:val="both"/>
        <w:rPr>
          <w:sz w:val="24"/>
        </w:rPr>
      </w:pPr>
      <w:r>
        <w:rPr>
          <w:sz w:val="24"/>
          <w:u w:val="single"/>
        </w:rPr>
        <w:tab/>
      </w:r>
      <w:r>
        <w:rPr>
          <w:sz w:val="24"/>
        </w:rPr>
        <w:t xml:space="preserve"> </w:t>
      </w:r>
      <w:proofErr w:type="gramStart"/>
      <w:r>
        <w:rPr>
          <w:i/>
          <w:sz w:val="24"/>
        </w:rPr>
        <w:t>(Организатору торгов) в этот же срок соответствующие телеграммы)</w:t>
      </w:r>
      <w:r>
        <w:rPr>
          <w:sz w:val="24"/>
        </w:rPr>
        <w:t>.</w:t>
      </w:r>
      <w:proofErr w:type="gramEnd"/>
      <w:r>
        <w:rPr>
          <w:sz w:val="24"/>
        </w:rPr>
        <w:t xml:space="preserve"> Перечисленный участником торгов задаток засчитывается в счет оплаты по заключенному договору.</w:t>
      </w:r>
    </w:p>
    <w:p w:rsidR="001453B5" w:rsidRDefault="003133E7">
      <w:pPr>
        <w:pStyle w:val="a4"/>
        <w:numPr>
          <w:ilvl w:val="2"/>
          <w:numId w:val="3"/>
        </w:numPr>
        <w:tabs>
          <w:tab w:val="left" w:pos="1410"/>
          <w:tab w:val="left" w:pos="3931"/>
        </w:tabs>
        <w:ind w:right="134" w:firstLine="634"/>
        <w:jc w:val="both"/>
        <w:rPr>
          <w:sz w:val="24"/>
        </w:rPr>
      </w:pPr>
      <w:r>
        <w:rPr>
          <w:sz w:val="24"/>
        </w:rPr>
        <w:t>Оплатить</w:t>
      </w:r>
      <w:r>
        <w:rPr>
          <w:spacing w:val="224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денежные средства за проданное имущество в течение тридцати календарных дней </w:t>
      </w:r>
      <w:proofErr w:type="gramStart"/>
      <w:r>
        <w:rPr>
          <w:sz w:val="24"/>
        </w:rPr>
        <w:t>с даты заключения</w:t>
      </w:r>
      <w:proofErr w:type="gramEnd"/>
      <w:r>
        <w:rPr>
          <w:sz w:val="24"/>
        </w:rPr>
        <w:t xml:space="preserve"> Договор купли-продажи.</w:t>
      </w:r>
    </w:p>
    <w:p w:rsidR="001453B5" w:rsidRDefault="003133E7">
      <w:pPr>
        <w:pStyle w:val="a4"/>
        <w:numPr>
          <w:ilvl w:val="2"/>
          <w:numId w:val="3"/>
        </w:numPr>
        <w:tabs>
          <w:tab w:val="left" w:pos="1368"/>
        </w:tabs>
        <w:ind w:right="135" w:firstLine="540"/>
        <w:jc w:val="both"/>
        <w:rPr>
          <w:sz w:val="24"/>
        </w:rPr>
      </w:pPr>
      <w:r>
        <w:rPr>
          <w:sz w:val="24"/>
        </w:rPr>
        <w:t>В случае если Оператор электронной площадки на свой специальный счет принимает задаток от участника торгов, то участник торгов возмещает все затраты Оператору электронной площадки связанные с перечислением, возвратом, хранением, задатков в соответствии с тарифами банка, в котором открыт специальный счет.</w:t>
      </w:r>
    </w:p>
    <w:p w:rsidR="001453B5" w:rsidRDefault="003133E7">
      <w:pPr>
        <w:pStyle w:val="a4"/>
        <w:numPr>
          <w:ilvl w:val="2"/>
          <w:numId w:val="3"/>
        </w:numPr>
        <w:tabs>
          <w:tab w:val="left" w:pos="1329"/>
        </w:tabs>
        <w:ind w:right="135" w:firstLine="540"/>
        <w:jc w:val="both"/>
        <w:rPr>
          <w:sz w:val="24"/>
        </w:rPr>
      </w:pPr>
      <w:r>
        <w:rPr>
          <w:sz w:val="24"/>
        </w:rPr>
        <w:t xml:space="preserve">В случае если невозможно вернуть задаток участнику торгов </w:t>
      </w:r>
      <w:proofErr w:type="gramStart"/>
      <w:r>
        <w:rPr>
          <w:sz w:val="24"/>
        </w:rPr>
        <w:t>на те</w:t>
      </w:r>
      <w:proofErr w:type="gramEnd"/>
      <w:r>
        <w:rPr>
          <w:sz w:val="24"/>
        </w:rPr>
        <w:t xml:space="preserve"> реквизиты счета,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2"/>
          <w:sz w:val="24"/>
        </w:rPr>
        <w:t xml:space="preserve"> </w:t>
      </w:r>
      <w:r>
        <w:rPr>
          <w:sz w:val="24"/>
        </w:rPr>
        <w:t>были</w:t>
      </w:r>
      <w:r>
        <w:rPr>
          <w:spacing w:val="-2"/>
          <w:sz w:val="24"/>
        </w:rPr>
        <w:t xml:space="preserve"> </w:t>
      </w:r>
      <w:r>
        <w:rPr>
          <w:sz w:val="24"/>
        </w:rPr>
        <w:t>указаны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платежном</w:t>
      </w:r>
      <w:r>
        <w:rPr>
          <w:spacing w:val="-2"/>
          <w:sz w:val="24"/>
        </w:rPr>
        <w:t xml:space="preserve"> </w:t>
      </w:r>
      <w:r>
        <w:rPr>
          <w:sz w:val="24"/>
        </w:rPr>
        <w:t>поручении,</w:t>
      </w:r>
      <w:r>
        <w:rPr>
          <w:spacing w:val="-2"/>
          <w:sz w:val="24"/>
        </w:rPr>
        <w:t xml:space="preserve"> </w:t>
      </w:r>
      <w:r>
        <w:rPr>
          <w:sz w:val="24"/>
        </w:rPr>
        <w:t>то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</w:t>
      </w:r>
      <w:r>
        <w:rPr>
          <w:spacing w:val="-2"/>
          <w:sz w:val="24"/>
        </w:rPr>
        <w:t xml:space="preserve"> </w:t>
      </w:r>
      <w:r>
        <w:rPr>
          <w:sz w:val="24"/>
        </w:rPr>
        <w:t>торгов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направить</w:t>
      </w:r>
      <w:r>
        <w:rPr>
          <w:spacing w:val="-2"/>
          <w:sz w:val="24"/>
        </w:rPr>
        <w:t xml:space="preserve"> </w:t>
      </w:r>
      <w:r>
        <w:rPr>
          <w:sz w:val="24"/>
        </w:rPr>
        <w:t>в виде электронного сообщения по электронной почте Оператору электронной площадки корректные реквизиты для возврата задатка.</w:t>
      </w:r>
    </w:p>
    <w:p w:rsidR="001453B5" w:rsidRDefault="003133E7">
      <w:pPr>
        <w:pStyle w:val="a4"/>
        <w:numPr>
          <w:ilvl w:val="1"/>
          <w:numId w:val="3"/>
        </w:numPr>
        <w:tabs>
          <w:tab w:val="left" w:pos="1162"/>
        </w:tabs>
        <w:ind w:left="1162" w:hanging="420"/>
        <w:rPr>
          <w:sz w:val="24"/>
        </w:rPr>
      </w:pPr>
      <w:r>
        <w:rPr>
          <w:sz w:val="24"/>
        </w:rPr>
        <w:t xml:space="preserve">Организатор торгов </w:t>
      </w:r>
      <w:r>
        <w:rPr>
          <w:spacing w:val="-2"/>
          <w:sz w:val="24"/>
        </w:rPr>
        <w:t>обязан:</w:t>
      </w:r>
    </w:p>
    <w:p w:rsidR="001453B5" w:rsidRDefault="003133E7">
      <w:pPr>
        <w:pStyle w:val="a4"/>
        <w:numPr>
          <w:ilvl w:val="2"/>
          <w:numId w:val="3"/>
        </w:numPr>
        <w:tabs>
          <w:tab w:val="left" w:pos="1293"/>
        </w:tabs>
        <w:ind w:right="134" w:firstLine="540"/>
        <w:jc w:val="both"/>
        <w:rPr>
          <w:sz w:val="24"/>
        </w:rPr>
      </w:pPr>
      <w:r>
        <w:rPr>
          <w:sz w:val="24"/>
        </w:rPr>
        <w:t xml:space="preserve">В случае отзыва участником торгов поданной заявки в срок не позднее трех дней до даты подведения итогов торгов, вернуть задаток течение пяти рабочих дней с даты проведения торгов либо признания их </w:t>
      </w:r>
      <w:proofErr w:type="gramStart"/>
      <w:r>
        <w:rPr>
          <w:sz w:val="24"/>
        </w:rPr>
        <w:t>несостоявшимися</w:t>
      </w:r>
      <w:proofErr w:type="gramEnd"/>
      <w:r>
        <w:rPr>
          <w:sz w:val="24"/>
        </w:rPr>
        <w:t>.</w:t>
      </w:r>
    </w:p>
    <w:p w:rsidR="001453B5" w:rsidRDefault="003133E7">
      <w:pPr>
        <w:pStyle w:val="a4"/>
        <w:numPr>
          <w:ilvl w:val="2"/>
          <w:numId w:val="3"/>
        </w:numPr>
        <w:tabs>
          <w:tab w:val="left" w:pos="1295"/>
        </w:tabs>
        <w:ind w:right="134" w:firstLine="540"/>
        <w:jc w:val="both"/>
        <w:rPr>
          <w:sz w:val="24"/>
        </w:rPr>
      </w:pPr>
      <w:r>
        <w:rPr>
          <w:sz w:val="24"/>
        </w:rPr>
        <w:t>В случае снятия предмета с торгов, вернуть задаток в течение пяти рабочих дней со дня принятия решения об отмене аукциона.</w:t>
      </w:r>
    </w:p>
    <w:p w:rsidR="001453B5" w:rsidRDefault="003133E7">
      <w:pPr>
        <w:pStyle w:val="a4"/>
        <w:numPr>
          <w:ilvl w:val="2"/>
          <w:numId w:val="3"/>
        </w:numPr>
        <w:tabs>
          <w:tab w:val="left" w:pos="1317"/>
        </w:tabs>
        <w:ind w:right="134" w:firstLine="540"/>
        <w:jc w:val="both"/>
        <w:rPr>
          <w:sz w:val="24"/>
        </w:rPr>
      </w:pPr>
      <w:proofErr w:type="gramStart"/>
      <w:r>
        <w:rPr>
          <w:sz w:val="24"/>
        </w:rPr>
        <w:t>В случае принятия решения об отказе в допуске участника торгов к участию в аукционе</w:t>
      </w:r>
      <w:proofErr w:type="gramEnd"/>
      <w:r>
        <w:rPr>
          <w:sz w:val="24"/>
        </w:rPr>
        <w:t>, вернуть задаток в течение пяти рабочих дней с даты проведения торгов, либо признания их несостоявшимися.</w:t>
      </w:r>
    </w:p>
    <w:p w:rsidR="001453B5" w:rsidRDefault="003133E7">
      <w:pPr>
        <w:pStyle w:val="a4"/>
        <w:numPr>
          <w:ilvl w:val="2"/>
          <w:numId w:val="3"/>
        </w:numPr>
        <w:tabs>
          <w:tab w:val="left" w:pos="1289"/>
        </w:tabs>
        <w:ind w:right="135" w:firstLine="540"/>
        <w:jc w:val="both"/>
        <w:rPr>
          <w:sz w:val="24"/>
        </w:rPr>
      </w:pPr>
      <w:r>
        <w:rPr>
          <w:sz w:val="24"/>
        </w:rPr>
        <w:t xml:space="preserve">В случае непризнания участника торгов победителем аукциона, вернуть задаток в течение пяти рабочих дней с даты проведения торгов, либо признания их </w:t>
      </w:r>
      <w:proofErr w:type="gramStart"/>
      <w:r>
        <w:rPr>
          <w:sz w:val="24"/>
        </w:rPr>
        <w:t>несостоявшимися</w:t>
      </w:r>
      <w:proofErr w:type="gramEnd"/>
      <w:r>
        <w:rPr>
          <w:sz w:val="24"/>
        </w:rPr>
        <w:t>.</w:t>
      </w:r>
    </w:p>
    <w:p w:rsidR="001453B5" w:rsidRDefault="003133E7">
      <w:pPr>
        <w:pStyle w:val="a4"/>
        <w:numPr>
          <w:ilvl w:val="2"/>
          <w:numId w:val="3"/>
        </w:numPr>
        <w:tabs>
          <w:tab w:val="left" w:pos="1324"/>
        </w:tabs>
        <w:ind w:right="135" w:firstLine="540"/>
        <w:jc w:val="both"/>
        <w:rPr>
          <w:sz w:val="24"/>
        </w:rPr>
      </w:pPr>
      <w:r>
        <w:rPr>
          <w:sz w:val="24"/>
        </w:rPr>
        <w:t>Организатором торгов направляется запрос в виде электронного сообщения по электронной почте Оператору электронной площадки о возврате задатков проигравшим участникам торгов, а также о переводе задатка победителя торгов на счет должника.</w:t>
      </w:r>
    </w:p>
    <w:p w:rsidR="001453B5" w:rsidRDefault="003133E7">
      <w:pPr>
        <w:pStyle w:val="a3"/>
        <w:ind w:right="134" w:firstLine="540"/>
      </w:pPr>
      <w:r>
        <w:t xml:space="preserve">Запрос должен быть в текстовом формате, указанном в Приложении №1 к настоящему </w:t>
      </w:r>
      <w:r>
        <w:rPr>
          <w:spacing w:val="-2"/>
        </w:rPr>
        <w:t>договору.</w:t>
      </w:r>
    </w:p>
    <w:p w:rsidR="001453B5" w:rsidRDefault="003133E7">
      <w:pPr>
        <w:pStyle w:val="a4"/>
        <w:numPr>
          <w:ilvl w:val="1"/>
          <w:numId w:val="3"/>
        </w:numPr>
        <w:tabs>
          <w:tab w:val="left" w:pos="1102"/>
        </w:tabs>
        <w:ind w:left="1102" w:hanging="420"/>
        <w:rPr>
          <w:sz w:val="24"/>
        </w:rPr>
      </w:pPr>
      <w:r>
        <w:rPr>
          <w:sz w:val="24"/>
        </w:rPr>
        <w:t xml:space="preserve">Внесённый задаток не возвращается участнику торгов в </w:t>
      </w:r>
      <w:r>
        <w:rPr>
          <w:spacing w:val="-2"/>
          <w:sz w:val="24"/>
        </w:rPr>
        <w:t>случаях:</w:t>
      </w:r>
    </w:p>
    <w:p w:rsidR="001453B5" w:rsidRDefault="003133E7">
      <w:pPr>
        <w:pStyle w:val="a3"/>
        <w:ind w:right="134" w:firstLine="540"/>
      </w:pPr>
      <w:r>
        <w:t xml:space="preserve">а) отказа (уклонения) участника торгов, признанного Организатором торгов победителем торгов от заключения договора купли-продажи имущества Должника в </w:t>
      </w:r>
      <w:r>
        <w:lastRenderedPageBreak/>
        <w:t xml:space="preserve">установленных </w:t>
      </w:r>
      <w:proofErr w:type="gramStart"/>
      <w:r>
        <w:t>порядке</w:t>
      </w:r>
      <w:proofErr w:type="gramEnd"/>
      <w:r>
        <w:t xml:space="preserve"> и сроках;</w:t>
      </w:r>
    </w:p>
    <w:p w:rsidR="001453B5" w:rsidRDefault="003133E7">
      <w:pPr>
        <w:pStyle w:val="a3"/>
        <w:ind w:right="134" w:firstLine="540"/>
      </w:pPr>
      <w:r>
        <w:t>б) не перечисления участником торгов, признанным Организатором торгов</w:t>
      </w:r>
      <w:r>
        <w:rPr>
          <w:spacing w:val="40"/>
        </w:rPr>
        <w:t xml:space="preserve"> </w:t>
      </w:r>
      <w:r>
        <w:t>победителем торгов, денежных средств по заключенному Договор купли-продажи в установленных сумме и сроках.</w:t>
      </w:r>
    </w:p>
    <w:p w:rsidR="001453B5" w:rsidRDefault="003133E7">
      <w:pPr>
        <w:pStyle w:val="a4"/>
        <w:numPr>
          <w:ilvl w:val="1"/>
          <w:numId w:val="3"/>
        </w:numPr>
        <w:tabs>
          <w:tab w:val="left" w:pos="1102"/>
        </w:tabs>
        <w:ind w:left="1102" w:hanging="420"/>
        <w:rPr>
          <w:sz w:val="24"/>
        </w:rPr>
      </w:pPr>
      <w:r>
        <w:rPr>
          <w:sz w:val="24"/>
        </w:rPr>
        <w:t xml:space="preserve">Оператор электронной площадки </w:t>
      </w:r>
      <w:r>
        <w:rPr>
          <w:spacing w:val="-2"/>
          <w:sz w:val="24"/>
        </w:rPr>
        <w:t>обязан:</w:t>
      </w:r>
    </w:p>
    <w:p w:rsidR="001453B5" w:rsidRDefault="003133E7">
      <w:pPr>
        <w:pStyle w:val="a4"/>
        <w:numPr>
          <w:ilvl w:val="2"/>
          <w:numId w:val="3"/>
        </w:numPr>
        <w:tabs>
          <w:tab w:val="left" w:pos="1384"/>
        </w:tabs>
        <w:ind w:right="135" w:firstLine="540"/>
        <w:jc w:val="both"/>
        <w:rPr>
          <w:sz w:val="24"/>
        </w:rPr>
      </w:pPr>
      <w:r>
        <w:rPr>
          <w:sz w:val="24"/>
        </w:rPr>
        <w:t>Оператор электронной площадки обязан принять от участника задаток по реквизитам, указанным в пункте 1.2. настоящего Договора и непосредственно по запросу (в виде электронного сообщения по электронной почте Оператору электронной площадки) Организатора торгов в течение 2 (двух) рабочих дней с момента направления запроса сообщить Организатору торгов о поступлении данных задатков.</w:t>
      </w:r>
    </w:p>
    <w:p w:rsidR="001453B5" w:rsidRDefault="003133E7">
      <w:pPr>
        <w:pStyle w:val="a4"/>
        <w:numPr>
          <w:ilvl w:val="2"/>
          <w:numId w:val="3"/>
        </w:numPr>
        <w:tabs>
          <w:tab w:val="left" w:pos="1450"/>
        </w:tabs>
        <w:ind w:right="135" w:firstLine="540"/>
        <w:jc w:val="both"/>
        <w:rPr>
          <w:sz w:val="24"/>
        </w:rPr>
      </w:pPr>
      <w:r>
        <w:rPr>
          <w:sz w:val="24"/>
        </w:rPr>
        <w:t>Оператор электронной площадки обязан вернуть задаток проигравшим участникам торгов, а также о перевести задаток победителя торгов на счет должника в течени</w:t>
      </w:r>
      <w:proofErr w:type="gramStart"/>
      <w:r>
        <w:rPr>
          <w:sz w:val="24"/>
        </w:rPr>
        <w:t>и</w:t>
      </w:r>
      <w:proofErr w:type="gramEnd"/>
      <w:r>
        <w:rPr>
          <w:sz w:val="24"/>
        </w:rPr>
        <w:t xml:space="preserve"> 2 (двух) рабочих дней после направления Организатором торгов запроса в виде электронного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почте</w:t>
      </w:r>
      <w:r>
        <w:rPr>
          <w:spacing w:val="-1"/>
          <w:sz w:val="24"/>
        </w:rPr>
        <w:t xml:space="preserve"> </w:t>
      </w:r>
      <w:r>
        <w:rPr>
          <w:sz w:val="24"/>
        </w:rPr>
        <w:t>Оператору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возврате данных задатков.</w:t>
      </w:r>
    </w:p>
    <w:p w:rsidR="001453B5" w:rsidRDefault="003133E7">
      <w:pPr>
        <w:pStyle w:val="a4"/>
        <w:numPr>
          <w:ilvl w:val="2"/>
          <w:numId w:val="3"/>
        </w:numPr>
        <w:tabs>
          <w:tab w:val="left" w:pos="1329"/>
        </w:tabs>
        <w:ind w:right="135" w:firstLine="540"/>
        <w:jc w:val="both"/>
        <w:rPr>
          <w:sz w:val="24"/>
        </w:rPr>
      </w:pPr>
      <w:r>
        <w:rPr>
          <w:sz w:val="24"/>
        </w:rPr>
        <w:t>В случае если невозможно вернуть задаток участнику торгов на те реквизиты счета,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2"/>
          <w:sz w:val="24"/>
        </w:rPr>
        <w:t xml:space="preserve"> </w:t>
      </w:r>
      <w:r>
        <w:rPr>
          <w:sz w:val="24"/>
        </w:rPr>
        <w:t>были</w:t>
      </w:r>
      <w:r>
        <w:rPr>
          <w:spacing w:val="-2"/>
          <w:sz w:val="24"/>
        </w:rPr>
        <w:t xml:space="preserve"> </w:t>
      </w:r>
      <w:r>
        <w:rPr>
          <w:sz w:val="24"/>
        </w:rPr>
        <w:t>указаны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платежном</w:t>
      </w:r>
      <w:r>
        <w:rPr>
          <w:spacing w:val="-2"/>
          <w:sz w:val="24"/>
        </w:rPr>
        <w:t xml:space="preserve"> </w:t>
      </w:r>
      <w:r>
        <w:rPr>
          <w:sz w:val="24"/>
        </w:rPr>
        <w:t>поручении,</w:t>
      </w:r>
      <w:r>
        <w:rPr>
          <w:spacing w:val="-2"/>
          <w:sz w:val="24"/>
        </w:rPr>
        <w:t xml:space="preserve"> </w:t>
      </w:r>
      <w:r>
        <w:rPr>
          <w:sz w:val="24"/>
        </w:rPr>
        <w:t>то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</w:t>
      </w:r>
      <w:r>
        <w:rPr>
          <w:spacing w:val="-2"/>
          <w:sz w:val="24"/>
        </w:rPr>
        <w:t xml:space="preserve"> </w:t>
      </w:r>
      <w:r>
        <w:rPr>
          <w:sz w:val="24"/>
        </w:rPr>
        <w:t>торгов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направить</w:t>
      </w:r>
      <w:r>
        <w:rPr>
          <w:spacing w:val="-2"/>
          <w:sz w:val="24"/>
        </w:rPr>
        <w:t xml:space="preserve"> </w:t>
      </w:r>
      <w:r>
        <w:rPr>
          <w:sz w:val="24"/>
        </w:rPr>
        <w:t>в виде электронного сообщения по электронной почте Оператору электронной площадки корректные реквизиты для возврата задатка, а Оператор электронной площадки обязан в течени</w:t>
      </w:r>
      <w:proofErr w:type="gramStart"/>
      <w:r>
        <w:rPr>
          <w:sz w:val="24"/>
        </w:rPr>
        <w:t>и</w:t>
      </w:r>
      <w:proofErr w:type="gramEnd"/>
      <w:r>
        <w:rPr>
          <w:sz w:val="24"/>
        </w:rPr>
        <w:t xml:space="preserve"> 2 (двух) рабочих дней с момента направления сообщения осуществить возврат </w:t>
      </w:r>
      <w:r>
        <w:rPr>
          <w:spacing w:val="-2"/>
          <w:sz w:val="24"/>
        </w:rPr>
        <w:t>задатка.</w:t>
      </w:r>
    </w:p>
    <w:p w:rsidR="001453B5" w:rsidRDefault="003133E7" w:rsidP="00F97491">
      <w:pPr>
        <w:pStyle w:val="Heading1"/>
        <w:numPr>
          <w:ilvl w:val="0"/>
          <w:numId w:val="3"/>
        </w:numPr>
        <w:ind w:left="142" w:firstLine="567"/>
        <w:jc w:val="center"/>
      </w:pPr>
      <w:r>
        <w:t xml:space="preserve">СРОК ДЕЙСТВИЯ </w:t>
      </w:r>
      <w:r>
        <w:rPr>
          <w:spacing w:val="-2"/>
        </w:rPr>
        <w:t>ДОГОВОРА</w:t>
      </w:r>
    </w:p>
    <w:p w:rsidR="001453B5" w:rsidRDefault="003133E7" w:rsidP="00F97491">
      <w:pPr>
        <w:pStyle w:val="a4"/>
        <w:numPr>
          <w:ilvl w:val="1"/>
          <w:numId w:val="3"/>
        </w:numPr>
        <w:tabs>
          <w:tab w:val="left" w:pos="1152"/>
        </w:tabs>
        <w:spacing w:before="276"/>
        <w:ind w:left="142" w:right="27" w:firstLine="567"/>
        <w:rPr>
          <w:sz w:val="24"/>
        </w:rPr>
      </w:pPr>
      <w:r>
        <w:rPr>
          <w:sz w:val="24"/>
        </w:rPr>
        <w:t>Настоящий</w:t>
      </w:r>
      <w:r>
        <w:rPr>
          <w:spacing w:val="40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40"/>
          <w:sz w:val="24"/>
        </w:rPr>
        <w:t xml:space="preserve"> </w:t>
      </w:r>
      <w:r>
        <w:rPr>
          <w:sz w:val="24"/>
        </w:rPr>
        <w:t>вступает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силу</w:t>
      </w:r>
      <w:r>
        <w:rPr>
          <w:spacing w:val="40"/>
          <w:sz w:val="24"/>
        </w:rPr>
        <w:t xml:space="preserve"> </w:t>
      </w:r>
      <w:r>
        <w:rPr>
          <w:sz w:val="24"/>
        </w:rPr>
        <w:t>со</w:t>
      </w:r>
      <w:r>
        <w:rPr>
          <w:spacing w:val="40"/>
          <w:sz w:val="24"/>
        </w:rPr>
        <w:t xml:space="preserve"> </w:t>
      </w:r>
      <w:r>
        <w:rPr>
          <w:sz w:val="24"/>
        </w:rPr>
        <w:t>дня</w:t>
      </w:r>
      <w:r>
        <w:rPr>
          <w:spacing w:val="40"/>
          <w:sz w:val="24"/>
        </w:rPr>
        <w:t xml:space="preserve"> </w:t>
      </w:r>
      <w:r>
        <w:rPr>
          <w:sz w:val="24"/>
        </w:rPr>
        <w:t>его</w:t>
      </w:r>
      <w:r>
        <w:rPr>
          <w:spacing w:val="40"/>
          <w:sz w:val="24"/>
        </w:rPr>
        <w:t xml:space="preserve"> </w:t>
      </w:r>
      <w:r>
        <w:rPr>
          <w:sz w:val="24"/>
        </w:rPr>
        <w:t>подписания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участником</w:t>
      </w:r>
      <w:r>
        <w:rPr>
          <w:spacing w:val="40"/>
          <w:sz w:val="24"/>
        </w:rPr>
        <w:t xml:space="preserve"> </w:t>
      </w:r>
      <w:r>
        <w:rPr>
          <w:sz w:val="24"/>
        </w:rPr>
        <w:t>торгов. Участник торгов вправе направить задаток на счёт, указанный в электронном сообщении о</w:t>
      </w:r>
      <w:r>
        <w:rPr>
          <w:spacing w:val="80"/>
          <w:sz w:val="24"/>
        </w:rPr>
        <w:t xml:space="preserve"> </w:t>
      </w:r>
      <w:r>
        <w:rPr>
          <w:sz w:val="24"/>
        </w:rPr>
        <w:t>продаже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пункте</w:t>
      </w:r>
      <w:r>
        <w:rPr>
          <w:spacing w:val="40"/>
          <w:sz w:val="24"/>
        </w:rPr>
        <w:t xml:space="preserve"> </w:t>
      </w:r>
      <w:r>
        <w:rPr>
          <w:sz w:val="24"/>
        </w:rPr>
        <w:t>1.2.</w:t>
      </w:r>
      <w:r>
        <w:rPr>
          <w:spacing w:val="40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40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40"/>
          <w:sz w:val="24"/>
        </w:rPr>
        <w:t xml:space="preserve"> </w:t>
      </w:r>
      <w:r>
        <w:rPr>
          <w:sz w:val="24"/>
          <w:u w:val="single"/>
        </w:rPr>
        <w:t>без</w:t>
      </w:r>
      <w:r>
        <w:rPr>
          <w:spacing w:val="40"/>
          <w:sz w:val="24"/>
          <w:u w:val="single"/>
        </w:rPr>
        <w:t xml:space="preserve"> </w:t>
      </w:r>
      <w:r>
        <w:rPr>
          <w:sz w:val="24"/>
          <w:u w:val="single"/>
        </w:rPr>
        <w:t>представления</w:t>
      </w:r>
      <w:r>
        <w:rPr>
          <w:spacing w:val="40"/>
          <w:sz w:val="24"/>
          <w:u w:val="single"/>
        </w:rPr>
        <w:t xml:space="preserve"> </w:t>
      </w:r>
      <w:r>
        <w:rPr>
          <w:sz w:val="24"/>
          <w:u w:val="single"/>
        </w:rPr>
        <w:t>подписанного</w:t>
      </w:r>
      <w:r>
        <w:rPr>
          <w:spacing w:val="40"/>
          <w:sz w:val="24"/>
          <w:u w:val="single"/>
        </w:rPr>
        <w:t xml:space="preserve"> </w:t>
      </w:r>
      <w:r>
        <w:rPr>
          <w:sz w:val="24"/>
          <w:u w:val="single"/>
        </w:rPr>
        <w:t>договора</w:t>
      </w:r>
      <w:r>
        <w:rPr>
          <w:spacing w:val="40"/>
          <w:sz w:val="24"/>
          <w:u w:val="single"/>
        </w:rPr>
        <w:t xml:space="preserve"> </w:t>
      </w:r>
      <w:r>
        <w:rPr>
          <w:sz w:val="24"/>
          <w:u w:val="single"/>
        </w:rPr>
        <w:t>о</w:t>
      </w:r>
      <w:r>
        <w:rPr>
          <w:spacing w:val="40"/>
          <w:sz w:val="24"/>
          <w:u w:val="single"/>
        </w:rPr>
        <w:t xml:space="preserve"> </w:t>
      </w:r>
      <w:r>
        <w:rPr>
          <w:spacing w:val="40"/>
          <w:sz w:val="24"/>
        </w:rPr>
        <w:t xml:space="preserve"> </w:t>
      </w:r>
      <w:r>
        <w:rPr>
          <w:sz w:val="24"/>
          <w:u w:val="single"/>
        </w:rPr>
        <w:t>задатке</w:t>
      </w:r>
      <w:r>
        <w:rPr>
          <w:sz w:val="24"/>
        </w:rPr>
        <w:t>.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этом</w:t>
      </w:r>
      <w:r>
        <w:rPr>
          <w:spacing w:val="40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40"/>
          <w:sz w:val="24"/>
        </w:rPr>
        <w:t xml:space="preserve"> </w:t>
      </w:r>
      <w:r>
        <w:rPr>
          <w:sz w:val="24"/>
        </w:rPr>
        <w:t>перечисление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40"/>
          <w:sz w:val="24"/>
        </w:rPr>
        <w:t xml:space="preserve"> </w:t>
      </w:r>
      <w:r>
        <w:rPr>
          <w:sz w:val="24"/>
        </w:rPr>
        <w:t>заявителем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электронным</w:t>
      </w:r>
      <w:r>
        <w:rPr>
          <w:spacing w:val="40"/>
          <w:sz w:val="24"/>
        </w:rPr>
        <w:t xml:space="preserve"> </w:t>
      </w:r>
      <w:r>
        <w:rPr>
          <w:sz w:val="24"/>
        </w:rPr>
        <w:t>сообщением о продаже признаётся акцептом настоящего Договора.</w:t>
      </w:r>
    </w:p>
    <w:p w:rsidR="001453B5" w:rsidRDefault="003133E7" w:rsidP="00F97491">
      <w:pPr>
        <w:pStyle w:val="a4"/>
        <w:numPr>
          <w:ilvl w:val="1"/>
          <w:numId w:val="3"/>
        </w:numPr>
        <w:tabs>
          <w:tab w:val="left" w:pos="1241"/>
        </w:tabs>
        <w:ind w:left="142" w:right="134" w:firstLine="567"/>
        <w:rPr>
          <w:sz w:val="24"/>
        </w:rPr>
      </w:pPr>
      <w:r>
        <w:rPr>
          <w:sz w:val="24"/>
        </w:rPr>
        <w:t>Отношения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между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Договору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прекращаются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 исполнении ими всех условий настоящего договора и проведения полного взаиморасчета.</w:t>
      </w:r>
    </w:p>
    <w:p w:rsidR="001453B5" w:rsidRDefault="003133E7" w:rsidP="00F97491">
      <w:pPr>
        <w:pStyle w:val="Heading1"/>
        <w:numPr>
          <w:ilvl w:val="0"/>
          <w:numId w:val="3"/>
        </w:numPr>
        <w:tabs>
          <w:tab w:val="left" w:pos="2946"/>
        </w:tabs>
        <w:spacing w:before="276"/>
        <w:ind w:left="142" w:firstLine="567"/>
        <w:jc w:val="center"/>
      </w:pPr>
      <w:r>
        <w:t xml:space="preserve">ЗАКЛЮЧИТЕЛЬНЫЕ </w:t>
      </w:r>
      <w:r>
        <w:rPr>
          <w:spacing w:val="-2"/>
        </w:rPr>
        <w:t>ПОЛОЖЕНИЯ</w:t>
      </w:r>
    </w:p>
    <w:p w:rsidR="001453B5" w:rsidRDefault="003133E7" w:rsidP="00F97491">
      <w:pPr>
        <w:pStyle w:val="a4"/>
        <w:numPr>
          <w:ilvl w:val="1"/>
          <w:numId w:val="3"/>
        </w:numPr>
        <w:tabs>
          <w:tab w:val="left" w:pos="1252"/>
        </w:tabs>
        <w:spacing w:before="276"/>
        <w:ind w:left="142" w:right="135" w:firstLine="567"/>
        <w:rPr>
          <w:sz w:val="24"/>
        </w:rPr>
      </w:pPr>
      <w:r>
        <w:rPr>
          <w:sz w:val="24"/>
        </w:rPr>
        <w:t>Споры, возникающие при исполнении настоящего договора, разрешаются сторонами путем переговоров между собой, а в случае не достижения согласия - рассматриваются в судебном порядке.</w:t>
      </w:r>
    </w:p>
    <w:p w:rsidR="001453B5" w:rsidRDefault="003133E7" w:rsidP="00F97491">
      <w:pPr>
        <w:pStyle w:val="a4"/>
        <w:numPr>
          <w:ilvl w:val="1"/>
          <w:numId w:val="3"/>
        </w:numPr>
        <w:tabs>
          <w:tab w:val="left" w:pos="1237"/>
        </w:tabs>
        <w:ind w:left="142" w:right="134" w:firstLine="567"/>
        <w:rPr>
          <w:sz w:val="24"/>
        </w:rPr>
      </w:pPr>
      <w:r>
        <w:rPr>
          <w:sz w:val="24"/>
        </w:rPr>
        <w:t>Настоящий договор составлен в двух экземплярах, имеющих одинаковую юридическую силу, один из которых находится у Организатора торгов, а другой - у Участника торгов.</w:t>
      </w:r>
    </w:p>
    <w:p w:rsidR="001453B5" w:rsidRDefault="003133E7" w:rsidP="00F97491">
      <w:pPr>
        <w:pStyle w:val="a4"/>
        <w:numPr>
          <w:ilvl w:val="1"/>
          <w:numId w:val="3"/>
        </w:numPr>
        <w:tabs>
          <w:tab w:val="left" w:pos="1276"/>
        </w:tabs>
        <w:ind w:left="142" w:right="135" w:firstLine="567"/>
        <w:rPr>
          <w:sz w:val="24"/>
        </w:rPr>
      </w:pPr>
      <w:r>
        <w:rPr>
          <w:sz w:val="24"/>
        </w:rPr>
        <w:t>Во всем ином, что не предусмотрено настоящим договором, стороны руководствуются действующим законодательством РФ.</w:t>
      </w:r>
    </w:p>
    <w:p w:rsidR="001453B5" w:rsidRDefault="003133E7" w:rsidP="00F97491">
      <w:pPr>
        <w:pStyle w:val="a4"/>
        <w:numPr>
          <w:ilvl w:val="1"/>
          <w:numId w:val="3"/>
        </w:numPr>
        <w:tabs>
          <w:tab w:val="left" w:pos="1289"/>
        </w:tabs>
        <w:ind w:left="142" w:right="135" w:firstLine="567"/>
        <w:rPr>
          <w:sz w:val="24"/>
        </w:rPr>
      </w:pPr>
      <w:r>
        <w:rPr>
          <w:sz w:val="24"/>
        </w:rPr>
        <w:t>Все предусмотренные настоящим Договором уведомления, заявления и предложения, за исключением электронных документов, подлежат направлению адресатам почтовым отправлением с описью вложения и уведомлением о вручении (а в прямо предусмотренных настоящим Договором случаях – телеграммой).</w:t>
      </w:r>
    </w:p>
    <w:p w:rsidR="001453B5" w:rsidRDefault="003133E7" w:rsidP="00F97491">
      <w:pPr>
        <w:pStyle w:val="a4"/>
        <w:numPr>
          <w:ilvl w:val="1"/>
          <w:numId w:val="3"/>
        </w:numPr>
        <w:tabs>
          <w:tab w:val="left" w:pos="1476"/>
          <w:tab w:val="left" w:pos="9839"/>
        </w:tabs>
        <w:ind w:left="142" w:firstLine="567"/>
        <w:rPr>
          <w:sz w:val="24"/>
        </w:rPr>
      </w:pPr>
      <w:r>
        <w:rPr>
          <w:sz w:val="24"/>
        </w:rPr>
        <w:t>Адрес</w:t>
      </w:r>
      <w:r>
        <w:rPr>
          <w:spacing w:val="80"/>
          <w:sz w:val="24"/>
        </w:rPr>
        <w:t xml:space="preserve">   </w:t>
      </w:r>
      <w:r>
        <w:rPr>
          <w:sz w:val="24"/>
        </w:rPr>
        <w:t>для</w:t>
      </w:r>
      <w:r>
        <w:rPr>
          <w:spacing w:val="80"/>
          <w:sz w:val="24"/>
        </w:rPr>
        <w:t xml:space="preserve">   </w:t>
      </w:r>
      <w:r>
        <w:rPr>
          <w:sz w:val="24"/>
        </w:rPr>
        <w:t>направления</w:t>
      </w:r>
      <w:r>
        <w:rPr>
          <w:spacing w:val="80"/>
          <w:sz w:val="24"/>
        </w:rPr>
        <w:t xml:space="preserve">   </w:t>
      </w:r>
      <w:r>
        <w:rPr>
          <w:sz w:val="24"/>
        </w:rPr>
        <w:t>писем</w:t>
      </w:r>
      <w:r>
        <w:rPr>
          <w:spacing w:val="80"/>
          <w:sz w:val="24"/>
        </w:rPr>
        <w:t xml:space="preserve">   </w:t>
      </w:r>
      <w:r>
        <w:rPr>
          <w:sz w:val="24"/>
        </w:rPr>
        <w:t>и</w:t>
      </w:r>
      <w:r>
        <w:rPr>
          <w:spacing w:val="80"/>
          <w:sz w:val="24"/>
        </w:rPr>
        <w:t xml:space="preserve">   </w:t>
      </w:r>
      <w:r>
        <w:rPr>
          <w:sz w:val="24"/>
        </w:rPr>
        <w:t>уведомлений</w:t>
      </w:r>
      <w:r>
        <w:rPr>
          <w:spacing w:val="374"/>
          <w:sz w:val="24"/>
        </w:rPr>
        <w:t xml:space="preserve"> </w:t>
      </w:r>
      <w:r>
        <w:rPr>
          <w:sz w:val="24"/>
          <w:u w:val="single"/>
        </w:rPr>
        <w:tab/>
      </w:r>
    </w:p>
    <w:p w:rsidR="001453B5" w:rsidRDefault="003133E7" w:rsidP="00F97491">
      <w:pPr>
        <w:pStyle w:val="a3"/>
        <w:tabs>
          <w:tab w:val="left" w:pos="1049"/>
          <w:tab w:val="left" w:pos="2623"/>
          <w:tab w:val="left" w:pos="3537"/>
          <w:tab w:val="left" w:pos="3621"/>
          <w:tab w:val="left" w:pos="3936"/>
          <w:tab w:val="left" w:pos="5329"/>
          <w:tab w:val="left" w:pos="6359"/>
          <w:tab w:val="left" w:pos="6696"/>
          <w:tab w:val="left" w:pos="7034"/>
          <w:tab w:val="left" w:pos="8196"/>
          <w:tab w:val="left" w:pos="8827"/>
          <w:tab w:val="left" w:pos="9659"/>
          <w:tab w:val="left" w:pos="9719"/>
        </w:tabs>
        <w:ind w:right="135" w:firstLine="567"/>
        <w:jc w:val="left"/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2"/>
        </w:rPr>
        <w:t>(Организатору</w:t>
      </w:r>
      <w:r>
        <w:tab/>
      </w:r>
      <w:r>
        <w:rPr>
          <w:spacing w:val="-2"/>
        </w:rPr>
        <w:t>торгов):</w:t>
      </w:r>
      <w:r>
        <w:tab/>
      </w:r>
      <w:proofErr w:type="spellStart"/>
      <w:r w:rsidR="00F97491">
        <w:t>Савиловой</w:t>
      </w:r>
      <w:proofErr w:type="spellEnd"/>
      <w:r w:rsidR="00F97491">
        <w:t xml:space="preserve"> Е.В.</w:t>
      </w:r>
      <w:r>
        <w:rPr>
          <w:spacing w:val="-10"/>
        </w:rPr>
        <w:t xml:space="preserve"> </w:t>
      </w:r>
      <w:r>
        <w:rPr>
          <w:spacing w:val="-2"/>
        </w:rPr>
        <w:t>Адрес</w:t>
      </w:r>
      <w:r>
        <w:tab/>
      </w:r>
      <w:r>
        <w:rPr>
          <w:spacing w:val="-2"/>
        </w:rPr>
        <w:t>электронной</w:t>
      </w:r>
      <w:r>
        <w:tab/>
      </w:r>
      <w:r>
        <w:rPr>
          <w:spacing w:val="-2"/>
        </w:rPr>
        <w:t>почты</w:t>
      </w:r>
      <w:r>
        <w:tab/>
      </w:r>
      <w:r>
        <w:rPr>
          <w:spacing w:val="-10"/>
        </w:rPr>
        <w:t>–</w:t>
      </w:r>
      <w:r>
        <w:tab/>
      </w:r>
      <w:r w:rsidR="00F97491">
        <w:rPr>
          <w:rFonts w:ascii="Arial" w:hAnsi="Arial" w:cs="Arial"/>
          <w:color w:val="999999"/>
          <w:sz w:val="18"/>
          <w:szCs w:val="18"/>
          <w:shd w:val="clear" w:color="auto" w:fill="FFFFFF"/>
        </w:rPr>
        <w:t>elen-savilova@yandex.ru</w:t>
      </w:r>
      <w:r>
        <w:rPr>
          <w:u w:val="thick" w:color="0361C0"/>
        </w:rPr>
        <w:tab/>
      </w:r>
      <w:r>
        <w:rPr>
          <w:u w:val="thick" w:color="0361C0"/>
        </w:rPr>
        <w:tab/>
      </w:r>
      <w:r>
        <w:rPr>
          <w:u w:val="thick" w:color="0361C0"/>
        </w:rPr>
        <w:tab/>
      </w:r>
      <w:r>
        <w:rPr>
          <w:spacing w:val="-10"/>
        </w:rPr>
        <w:t>.</w:t>
      </w:r>
      <w:r>
        <w:tab/>
      </w:r>
      <w:r>
        <w:rPr>
          <w:spacing w:val="-2"/>
        </w:rPr>
        <w:t>Телефон</w:t>
      </w:r>
      <w:r>
        <w:tab/>
      </w:r>
      <w:r>
        <w:rPr>
          <w:spacing w:val="-5"/>
        </w:rPr>
        <w:t>для</w:t>
      </w:r>
      <w:r>
        <w:tab/>
      </w:r>
      <w:r>
        <w:rPr>
          <w:spacing w:val="-2"/>
        </w:rPr>
        <w:t>связи</w:t>
      </w:r>
      <w:r>
        <w:tab/>
      </w:r>
      <w:r>
        <w:rPr>
          <w:spacing w:val="-10"/>
        </w:rPr>
        <w:t>–</w:t>
      </w:r>
    </w:p>
    <w:p w:rsidR="001453B5" w:rsidRDefault="003133E7" w:rsidP="00F97491">
      <w:pPr>
        <w:pStyle w:val="a3"/>
        <w:tabs>
          <w:tab w:val="left" w:pos="2677"/>
        </w:tabs>
        <w:ind w:firstLine="567"/>
        <w:jc w:val="left"/>
      </w:pPr>
      <w:r>
        <w:rPr>
          <w:spacing w:val="-5"/>
        </w:rPr>
        <w:t>+7</w:t>
      </w:r>
      <w:r w:rsidR="00F97491">
        <w:rPr>
          <w:spacing w:val="-5"/>
        </w:rPr>
        <w:t>9225586962</w:t>
      </w:r>
    </w:p>
    <w:p w:rsidR="001453B5" w:rsidRDefault="001453B5">
      <w:pPr>
        <w:pStyle w:val="a3"/>
        <w:spacing w:before="275"/>
        <w:ind w:left="0"/>
        <w:jc w:val="left"/>
      </w:pPr>
    </w:p>
    <w:p w:rsidR="001453B5" w:rsidRDefault="003133E7">
      <w:pPr>
        <w:pStyle w:val="Heading1"/>
        <w:numPr>
          <w:ilvl w:val="0"/>
          <w:numId w:val="3"/>
        </w:numPr>
        <w:tabs>
          <w:tab w:val="left" w:pos="2216"/>
        </w:tabs>
        <w:ind w:left="2216"/>
        <w:jc w:val="left"/>
      </w:pPr>
      <w:r>
        <w:t xml:space="preserve">АДРЕСА И БАНКОВСКИЕ РЕКВИЗИТЫ </w:t>
      </w:r>
      <w:r>
        <w:rPr>
          <w:spacing w:val="-2"/>
        </w:rPr>
        <w:t>СТОРОН</w:t>
      </w:r>
    </w:p>
    <w:p w:rsidR="001453B5" w:rsidRDefault="001453B5">
      <w:pPr>
        <w:pStyle w:val="a3"/>
        <w:spacing w:before="45" w:after="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84"/>
        <w:gridCol w:w="2919"/>
        <w:gridCol w:w="3651"/>
      </w:tblGrid>
      <w:tr w:rsidR="001453B5" w:rsidTr="00F97491">
        <w:trPr>
          <w:trHeight w:val="551"/>
        </w:trPr>
        <w:tc>
          <w:tcPr>
            <w:tcW w:w="3284" w:type="dxa"/>
          </w:tcPr>
          <w:p w:rsidR="001453B5" w:rsidRDefault="003133E7">
            <w:pPr>
              <w:pStyle w:val="TableParagraph"/>
              <w:spacing w:line="270" w:lineRule="atLeast"/>
              <w:ind w:left="-16" w:firstLine="404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Оператор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электронной </w:t>
            </w:r>
            <w:r>
              <w:rPr>
                <w:b/>
                <w:spacing w:val="-2"/>
                <w:sz w:val="24"/>
              </w:rPr>
              <w:t>площадки:</w:t>
            </w:r>
          </w:p>
        </w:tc>
        <w:tc>
          <w:tcPr>
            <w:tcW w:w="2919" w:type="dxa"/>
          </w:tcPr>
          <w:p w:rsidR="001453B5" w:rsidRDefault="003133E7">
            <w:pPr>
              <w:pStyle w:val="TableParagraph"/>
              <w:ind w:left="67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Участник </w:t>
            </w:r>
            <w:r>
              <w:rPr>
                <w:b/>
                <w:spacing w:val="-2"/>
                <w:sz w:val="24"/>
              </w:rPr>
              <w:t>торгов:</w:t>
            </w:r>
          </w:p>
        </w:tc>
        <w:tc>
          <w:tcPr>
            <w:tcW w:w="3651" w:type="dxa"/>
          </w:tcPr>
          <w:p w:rsidR="001453B5" w:rsidRDefault="003133E7">
            <w:pPr>
              <w:pStyle w:val="TableParagraph"/>
              <w:ind w:left="50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Организатор </w:t>
            </w:r>
            <w:r>
              <w:rPr>
                <w:b/>
                <w:spacing w:val="-2"/>
                <w:sz w:val="24"/>
              </w:rPr>
              <w:t>торгов:</w:t>
            </w:r>
          </w:p>
        </w:tc>
      </w:tr>
      <w:tr w:rsidR="001453B5" w:rsidRPr="00F97491" w:rsidTr="00F97491">
        <w:trPr>
          <w:trHeight w:val="275"/>
        </w:trPr>
        <w:tc>
          <w:tcPr>
            <w:tcW w:w="3284" w:type="dxa"/>
          </w:tcPr>
          <w:p w:rsidR="001453B5" w:rsidRPr="00F97491" w:rsidRDefault="003133E7">
            <w:pPr>
              <w:pStyle w:val="TableParagraph"/>
              <w:spacing w:line="256" w:lineRule="exact"/>
              <w:ind w:left="1038"/>
              <w:rPr>
                <w:b/>
                <w:sz w:val="24"/>
              </w:rPr>
            </w:pPr>
            <w:r w:rsidRPr="00F97491">
              <w:rPr>
                <w:b/>
                <w:sz w:val="24"/>
              </w:rPr>
              <w:t xml:space="preserve">АО </w:t>
            </w:r>
            <w:r w:rsidRPr="00F97491">
              <w:rPr>
                <w:b/>
                <w:spacing w:val="-2"/>
                <w:sz w:val="24"/>
              </w:rPr>
              <w:t>«НИС»</w:t>
            </w:r>
          </w:p>
        </w:tc>
        <w:tc>
          <w:tcPr>
            <w:tcW w:w="2919" w:type="dxa"/>
          </w:tcPr>
          <w:p w:rsidR="001453B5" w:rsidRPr="00F97491" w:rsidRDefault="001453B5">
            <w:pPr>
              <w:pStyle w:val="TableParagraph"/>
              <w:ind w:left="0"/>
              <w:rPr>
                <w:b/>
                <w:sz w:val="20"/>
              </w:rPr>
            </w:pPr>
          </w:p>
        </w:tc>
        <w:tc>
          <w:tcPr>
            <w:tcW w:w="3651" w:type="dxa"/>
          </w:tcPr>
          <w:p w:rsidR="001453B5" w:rsidRPr="00F97491" w:rsidRDefault="00F97491">
            <w:pPr>
              <w:pStyle w:val="TableParagraph"/>
              <w:ind w:left="0"/>
              <w:rPr>
                <w:b/>
                <w:sz w:val="20"/>
              </w:rPr>
            </w:pPr>
            <w:r w:rsidRPr="00F97491">
              <w:rPr>
                <w:b/>
                <w:sz w:val="24"/>
                <w:szCs w:val="24"/>
              </w:rPr>
              <w:t>Савилова Елена Владимировна</w:t>
            </w:r>
          </w:p>
        </w:tc>
      </w:tr>
      <w:tr w:rsidR="001453B5" w:rsidTr="00F97491">
        <w:trPr>
          <w:trHeight w:val="4507"/>
        </w:trPr>
        <w:tc>
          <w:tcPr>
            <w:tcW w:w="3284" w:type="dxa"/>
          </w:tcPr>
          <w:p w:rsidR="001453B5" w:rsidRDefault="003133E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Адрес: 119019, г. </w:t>
            </w:r>
            <w:r>
              <w:rPr>
                <w:spacing w:val="-2"/>
                <w:sz w:val="24"/>
              </w:rPr>
              <w:t>Москва,</w:t>
            </w:r>
          </w:p>
          <w:p w:rsidR="001453B5" w:rsidRDefault="003133E7">
            <w:pPr>
              <w:pStyle w:val="TableParagraph"/>
              <w:ind w:right="304"/>
              <w:rPr>
                <w:sz w:val="24"/>
              </w:rPr>
            </w:pPr>
            <w:r>
              <w:rPr>
                <w:sz w:val="24"/>
              </w:rPr>
              <w:t>набережная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Пречистенская, д. 45/1, стр. 1, </w:t>
            </w:r>
            <w:proofErr w:type="spellStart"/>
            <w:r>
              <w:rPr>
                <w:sz w:val="24"/>
              </w:rPr>
              <w:t>пом</w:t>
            </w:r>
            <w:proofErr w:type="spellEnd"/>
            <w:r>
              <w:rPr>
                <w:sz w:val="24"/>
              </w:rPr>
              <w:t>. I, эт.3, ком. 21</w:t>
            </w:r>
          </w:p>
          <w:p w:rsidR="001453B5" w:rsidRDefault="003133E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ОГРН </w:t>
            </w:r>
            <w:r>
              <w:rPr>
                <w:spacing w:val="-2"/>
                <w:sz w:val="24"/>
              </w:rPr>
              <w:t>1127746228972</w:t>
            </w:r>
          </w:p>
          <w:p w:rsidR="001453B5" w:rsidRDefault="003133E7">
            <w:pPr>
              <w:pStyle w:val="TableParagraph"/>
              <w:spacing w:before="27"/>
              <w:rPr>
                <w:sz w:val="24"/>
              </w:rPr>
            </w:pPr>
            <w:r>
              <w:rPr>
                <w:sz w:val="24"/>
              </w:rPr>
              <w:t xml:space="preserve">ИНН </w:t>
            </w:r>
            <w:r>
              <w:rPr>
                <w:spacing w:val="-2"/>
                <w:sz w:val="24"/>
              </w:rPr>
              <w:t>7725752265</w:t>
            </w:r>
          </w:p>
          <w:p w:rsidR="001453B5" w:rsidRDefault="003133E7">
            <w:pPr>
              <w:pStyle w:val="TableParagraph"/>
              <w:spacing w:before="2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р</w:t>
            </w:r>
            <w:proofErr w:type="spellEnd"/>
            <w:proofErr w:type="gramEnd"/>
            <w:r>
              <w:rPr>
                <w:sz w:val="24"/>
              </w:rPr>
              <w:t xml:space="preserve">/с </w:t>
            </w:r>
            <w:r>
              <w:rPr>
                <w:spacing w:val="-2"/>
                <w:sz w:val="24"/>
              </w:rPr>
              <w:t>40702810800000024981</w:t>
            </w:r>
          </w:p>
          <w:p w:rsidR="001453B5" w:rsidRDefault="003133E7">
            <w:pPr>
              <w:pStyle w:val="TableParagraph"/>
              <w:spacing w:before="27" w:line="264" w:lineRule="auto"/>
              <w:ind w:right="681"/>
              <w:rPr>
                <w:sz w:val="24"/>
              </w:rPr>
            </w:pPr>
            <w:r>
              <w:rPr>
                <w:sz w:val="24"/>
              </w:rPr>
              <w:t>Филиал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«Центральный» Банка ВТБ (ПАО) в </w:t>
            </w:r>
            <w:proofErr w:type="gramStart"/>
            <w:r>
              <w:rPr>
                <w:sz w:val="24"/>
              </w:rPr>
              <w:t>г</w:t>
            </w:r>
            <w:proofErr w:type="gramEnd"/>
            <w:r>
              <w:rPr>
                <w:sz w:val="24"/>
              </w:rPr>
              <w:t>.</w:t>
            </w:r>
          </w:p>
          <w:p w:rsidR="001453B5" w:rsidRDefault="003133E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Москве, БИК – </w:t>
            </w:r>
            <w:r>
              <w:rPr>
                <w:spacing w:val="-2"/>
                <w:sz w:val="24"/>
              </w:rPr>
              <w:t>044525411,</w:t>
            </w:r>
          </w:p>
          <w:p w:rsidR="001453B5" w:rsidRDefault="003133E7">
            <w:pPr>
              <w:pStyle w:val="TableParagraph"/>
              <w:spacing w:before="28" w:line="264" w:lineRule="auto"/>
              <w:rPr>
                <w:sz w:val="24"/>
              </w:rPr>
            </w:pPr>
            <w:r>
              <w:rPr>
                <w:sz w:val="24"/>
              </w:rPr>
              <w:t>корреспондентский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счёт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30101810145250000411</w:t>
            </w:r>
          </w:p>
          <w:p w:rsidR="001453B5" w:rsidRDefault="003133E7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Генеральный директор </w:t>
            </w:r>
            <w:r>
              <w:rPr>
                <w:b/>
                <w:spacing w:val="-5"/>
                <w:sz w:val="24"/>
              </w:rPr>
              <w:t>АО</w:t>
            </w:r>
          </w:p>
          <w:p w:rsidR="001453B5" w:rsidRDefault="003133E7">
            <w:pPr>
              <w:pStyle w:val="TableParagraph"/>
              <w:spacing w:before="2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«НИС»</w:t>
            </w:r>
          </w:p>
        </w:tc>
        <w:tc>
          <w:tcPr>
            <w:tcW w:w="2919" w:type="dxa"/>
          </w:tcPr>
          <w:p w:rsidR="001453B5" w:rsidRDefault="001453B5">
            <w:pPr>
              <w:pStyle w:val="TableParagraph"/>
              <w:ind w:left="0"/>
            </w:pPr>
          </w:p>
        </w:tc>
        <w:tc>
          <w:tcPr>
            <w:tcW w:w="3651" w:type="dxa"/>
          </w:tcPr>
          <w:p w:rsidR="001453B5" w:rsidRDefault="001453B5">
            <w:pPr>
              <w:pStyle w:val="TableParagraph"/>
              <w:ind w:left="0"/>
            </w:pPr>
          </w:p>
        </w:tc>
      </w:tr>
    </w:tbl>
    <w:p w:rsidR="001453B5" w:rsidRDefault="001453B5">
      <w:pPr>
        <w:pStyle w:val="TableParagraph"/>
        <w:sectPr w:rsidR="001453B5">
          <w:headerReference w:type="default" r:id="rId7"/>
          <w:pgSz w:w="11900" w:h="16820"/>
          <w:pgMar w:top="940" w:right="992" w:bottom="850" w:left="992" w:header="728" w:footer="0" w:gutter="0"/>
          <w:cols w:space="720"/>
        </w:sect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84"/>
        <w:gridCol w:w="3285"/>
        <w:gridCol w:w="3285"/>
      </w:tblGrid>
      <w:tr w:rsidR="001453B5">
        <w:trPr>
          <w:trHeight w:val="546"/>
        </w:trPr>
        <w:tc>
          <w:tcPr>
            <w:tcW w:w="3284" w:type="dxa"/>
          </w:tcPr>
          <w:p w:rsidR="001453B5" w:rsidRDefault="003133E7">
            <w:pPr>
              <w:pStyle w:val="TableParagraph"/>
              <w:tabs>
                <w:tab w:val="left" w:pos="2207"/>
              </w:tabs>
              <w:spacing w:line="266" w:lineRule="exact"/>
              <w:rPr>
                <w:b/>
                <w:sz w:val="24"/>
              </w:rPr>
            </w:pPr>
            <w:r>
              <w:rPr>
                <w:sz w:val="24"/>
                <w:u w:val="single"/>
              </w:rPr>
              <w:lastRenderedPageBreak/>
              <w:tab/>
            </w:r>
            <w:r>
              <w:rPr>
                <w:b/>
                <w:sz w:val="24"/>
              </w:rPr>
              <w:t xml:space="preserve">/ </w:t>
            </w:r>
            <w:r>
              <w:rPr>
                <w:b/>
                <w:spacing w:val="-2"/>
                <w:sz w:val="24"/>
              </w:rPr>
              <w:t>Греков</w:t>
            </w:r>
          </w:p>
          <w:p w:rsidR="001453B5" w:rsidRDefault="003133E7">
            <w:pPr>
              <w:pStyle w:val="TableParagraph"/>
              <w:spacing w:line="261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М.С./</w:t>
            </w:r>
          </w:p>
        </w:tc>
        <w:tc>
          <w:tcPr>
            <w:tcW w:w="3285" w:type="dxa"/>
          </w:tcPr>
          <w:p w:rsidR="001453B5" w:rsidRDefault="001453B5">
            <w:pPr>
              <w:pStyle w:val="TableParagraph"/>
              <w:ind w:left="0"/>
            </w:pPr>
          </w:p>
        </w:tc>
        <w:tc>
          <w:tcPr>
            <w:tcW w:w="3285" w:type="dxa"/>
          </w:tcPr>
          <w:p w:rsidR="001453B5" w:rsidRDefault="001453B5">
            <w:pPr>
              <w:pStyle w:val="TableParagraph"/>
              <w:ind w:left="0"/>
            </w:pPr>
          </w:p>
        </w:tc>
      </w:tr>
    </w:tbl>
    <w:p w:rsidR="001453B5" w:rsidRDefault="003133E7">
      <w:pPr>
        <w:pStyle w:val="Heading2"/>
        <w:spacing w:before="272"/>
        <w:ind w:left="0" w:right="135" w:firstLine="0"/>
        <w:jc w:val="right"/>
      </w:pPr>
      <w:r>
        <w:t xml:space="preserve">Приложение </w:t>
      </w:r>
      <w:r>
        <w:rPr>
          <w:spacing w:val="-5"/>
        </w:rPr>
        <w:t>№1</w:t>
      </w:r>
    </w:p>
    <w:p w:rsidR="001453B5" w:rsidRDefault="003133E7">
      <w:pPr>
        <w:pStyle w:val="a4"/>
        <w:numPr>
          <w:ilvl w:val="0"/>
          <w:numId w:val="2"/>
        </w:numPr>
        <w:tabs>
          <w:tab w:val="left" w:pos="382"/>
        </w:tabs>
        <w:spacing w:before="276"/>
        <w:rPr>
          <w:b/>
          <w:sz w:val="24"/>
        </w:rPr>
      </w:pPr>
      <w:r>
        <w:rPr>
          <w:b/>
          <w:sz w:val="24"/>
        </w:rPr>
        <w:t xml:space="preserve">Если необходимо перевести задаток победителя торгов на счет </w:t>
      </w:r>
      <w:r>
        <w:rPr>
          <w:b/>
          <w:spacing w:val="-2"/>
          <w:sz w:val="24"/>
        </w:rPr>
        <w:t>должника:</w:t>
      </w:r>
    </w:p>
    <w:p w:rsidR="001453B5" w:rsidRDefault="003133E7">
      <w:pPr>
        <w:pStyle w:val="a3"/>
        <w:spacing w:before="276"/>
        <w:ind w:right="927"/>
        <w:jc w:val="left"/>
      </w:pPr>
      <w:r>
        <w:t>"Просим</w:t>
      </w:r>
      <w:r>
        <w:rPr>
          <w:spacing w:val="-6"/>
        </w:rPr>
        <w:t xml:space="preserve"> </w:t>
      </w:r>
      <w:r>
        <w:t>перевести</w:t>
      </w:r>
      <w:r>
        <w:rPr>
          <w:spacing w:val="-6"/>
        </w:rPr>
        <w:t xml:space="preserve"> </w:t>
      </w:r>
      <w:r>
        <w:t>задаток</w:t>
      </w:r>
      <w:r>
        <w:rPr>
          <w:spacing w:val="-6"/>
        </w:rPr>
        <w:t xml:space="preserve"> </w:t>
      </w:r>
      <w:r>
        <w:t>победителя</w:t>
      </w:r>
      <w:r>
        <w:rPr>
          <w:spacing w:val="-6"/>
        </w:rPr>
        <w:t xml:space="preserve"> </w:t>
      </w:r>
      <w:r>
        <w:t>торгов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следующим</w:t>
      </w:r>
      <w:r>
        <w:rPr>
          <w:spacing w:val="-6"/>
        </w:rPr>
        <w:t xml:space="preserve"> </w:t>
      </w:r>
      <w:r>
        <w:t xml:space="preserve">реквизитам: </w:t>
      </w:r>
      <w:r>
        <w:rPr>
          <w:spacing w:val="-2"/>
        </w:rPr>
        <w:t>Получатель:</w:t>
      </w:r>
    </w:p>
    <w:p w:rsidR="001453B5" w:rsidRDefault="003133E7">
      <w:pPr>
        <w:pStyle w:val="a3"/>
        <w:jc w:val="left"/>
      </w:pPr>
      <w:r>
        <w:t xml:space="preserve">ИНН </w:t>
      </w:r>
      <w:r>
        <w:rPr>
          <w:spacing w:val="-2"/>
        </w:rPr>
        <w:t>ПОЛУЧАТЕЛЯ:</w:t>
      </w:r>
    </w:p>
    <w:p w:rsidR="001453B5" w:rsidRDefault="003133E7">
      <w:pPr>
        <w:pStyle w:val="a3"/>
        <w:jc w:val="left"/>
      </w:pPr>
      <w:r>
        <w:rPr>
          <w:spacing w:val="-2"/>
        </w:rPr>
        <w:t>Сумма:</w:t>
      </w:r>
    </w:p>
    <w:p w:rsidR="001453B5" w:rsidRDefault="003133E7">
      <w:pPr>
        <w:pStyle w:val="a3"/>
        <w:jc w:val="left"/>
      </w:pPr>
      <w:proofErr w:type="spellStart"/>
      <w:proofErr w:type="gramStart"/>
      <w:r>
        <w:rPr>
          <w:spacing w:val="-4"/>
        </w:rPr>
        <w:t>р</w:t>
      </w:r>
      <w:proofErr w:type="spellEnd"/>
      <w:proofErr w:type="gramEnd"/>
      <w:r>
        <w:rPr>
          <w:spacing w:val="-4"/>
        </w:rPr>
        <w:t>/с:</w:t>
      </w:r>
    </w:p>
    <w:p w:rsidR="001453B5" w:rsidRDefault="003133E7">
      <w:pPr>
        <w:pStyle w:val="a3"/>
        <w:jc w:val="left"/>
      </w:pPr>
      <w:r>
        <w:t xml:space="preserve">Банк </w:t>
      </w:r>
      <w:r>
        <w:rPr>
          <w:spacing w:val="-2"/>
        </w:rPr>
        <w:t>получателя:</w:t>
      </w:r>
    </w:p>
    <w:p w:rsidR="001453B5" w:rsidRDefault="003133E7">
      <w:pPr>
        <w:pStyle w:val="a3"/>
        <w:jc w:val="left"/>
      </w:pPr>
      <w:r>
        <w:rPr>
          <w:spacing w:val="-4"/>
        </w:rPr>
        <w:t>к/с:</w:t>
      </w:r>
    </w:p>
    <w:p w:rsidR="001453B5" w:rsidRDefault="003133E7">
      <w:pPr>
        <w:pStyle w:val="a3"/>
        <w:jc w:val="left"/>
      </w:pPr>
      <w:r>
        <w:rPr>
          <w:spacing w:val="-4"/>
        </w:rPr>
        <w:t>БИК:</w:t>
      </w:r>
    </w:p>
    <w:p w:rsidR="001453B5" w:rsidRDefault="003133E7">
      <w:pPr>
        <w:pStyle w:val="a3"/>
        <w:tabs>
          <w:tab w:val="left" w:leader="dot" w:pos="9456"/>
        </w:tabs>
        <w:jc w:val="left"/>
      </w:pPr>
      <w:r>
        <w:t>Назначение</w:t>
      </w:r>
      <w:r>
        <w:rPr>
          <w:spacing w:val="79"/>
        </w:rPr>
        <w:t xml:space="preserve"> </w:t>
      </w:r>
      <w:r>
        <w:t>платежа:</w:t>
      </w:r>
      <w:r>
        <w:rPr>
          <w:spacing w:val="79"/>
        </w:rPr>
        <w:t xml:space="preserve"> </w:t>
      </w:r>
      <w:r>
        <w:t>Перечисление</w:t>
      </w:r>
      <w:r>
        <w:rPr>
          <w:spacing w:val="79"/>
        </w:rPr>
        <w:t xml:space="preserve"> </w:t>
      </w:r>
      <w:r>
        <w:t>задатка</w:t>
      </w:r>
      <w:r>
        <w:rPr>
          <w:spacing w:val="79"/>
        </w:rPr>
        <w:t xml:space="preserve"> </w:t>
      </w:r>
      <w:r>
        <w:t>победителя</w:t>
      </w:r>
      <w:r>
        <w:rPr>
          <w:spacing w:val="79"/>
        </w:rPr>
        <w:t xml:space="preserve"> </w:t>
      </w:r>
      <w:r>
        <w:t>торгов</w:t>
      </w:r>
      <w:r>
        <w:rPr>
          <w:spacing w:val="79"/>
        </w:rPr>
        <w:t xml:space="preserve"> </w:t>
      </w:r>
      <w:r>
        <w:rPr>
          <w:spacing w:val="-2"/>
        </w:rPr>
        <w:t>…………</w:t>
      </w:r>
      <w:proofErr w:type="spellStart"/>
      <w:r>
        <w:rPr>
          <w:spacing w:val="-2"/>
        </w:rPr>
        <w:t>Лот№</w:t>
      </w:r>
      <w:proofErr w:type="spellEnd"/>
      <w:r>
        <w:rPr>
          <w:spacing w:val="-2"/>
        </w:rPr>
        <w:t>…</w:t>
      </w:r>
      <w:r>
        <w:tab/>
      </w:r>
      <w:proofErr w:type="gramStart"/>
      <w:r>
        <w:rPr>
          <w:spacing w:val="-5"/>
        </w:rPr>
        <w:t>без</w:t>
      </w:r>
      <w:proofErr w:type="gramEnd"/>
    </w:p>
    <w:p w:rsidR="001453B5" w:rsidRDefault="003133E7">
      <w:pPr>
        <w:pStyle w:val="a3"/>
        <w:jc w:val="left"/>
      </w:pPr>
      <w:r>
        <w:rPr>
          <w:spacing w:val="-4"/>
        </w:rPr>
        <w:t>НДС"</w:t>
      </w:r>
    </w:p>
    <w:p w:rsidR="001453B5" w:rsidRDefault="003133E7">
      <w:pPr>
        <w:pStyle w:val="Heading2"/>
        <w:numPr>
          <w:ilvl w:val="0"/>
          <w:numId w:val="2"/>
        </w:numPr>
        <w:tabs>
          <w:tab w:val="left" w:pos="382"/>
        </w:tabs>
      </w:pPr>
      <w:r>
        <w:t xml:space="preserve">Если необходимо вернуть задатки проигравшим участникам </w:t>
      </w:r>
      <w:r>
        <w:rPr>
          <w:spacing w:val="-2"/>
        </w:rPr>
        <w:t>торгов:</w:t>
      </w:r>
    </w:p>
    <w:p w:rsidR="001453B5" w:rsidRDefault="003133E7">
      <w:pPr>
        <w:pStyle w:val="a3"/>
        <w:spacing w:before="276"/>
        <w:jc w:val="left"/>
      </w:pPr>
      <w:r>
        <w:t xml:space="preserve">"Просим вернуть задаток по следующим </w:t>
      </w:r>
      <w:r>
        <w:rPr>
          <w:spacing w:val="-2"/>
        </w:rPr>
        <w:t>реквизитам:</w:t>
      </w:r>
    </w:p>
    <w:p w:rsidR="001453B5" w:rsidRDefault="003133E7">
      <w:pPr>
        <w:pStyle w:val="a4"/>
        <w:numPr>
          <w:ilvl w:val="0"/>
          <w:numId w:val="1"/>
        </w:numPr>
        <w:tabs>
          <w:tab w:val="left" w:pos="382"/>
        </w:tabs>
        <w:rPr>
          <w:sz w:val="24"/>
        </w:rPr>
      </w:pPr>
      <w:r>
        <w:rPr>
          <w:spacing w:val="-2"/>
          <w:sz w:val="24"/>
        </w:rPr>
        <w:t>Получатель:</w:t>
      </w:r>
    </w:p>
    <w:p w:rsidR="001453B5" w:rsidRDefault="003133E7">
      <w:pPr>
        <w:pStyle w:val="a3"/>
        <w:jc w:val="left"/>
      </w:pPr>
      <w:r>
        <w:t xml:space="preserve">ИНН </w:t>
      </w:r>
      <w:r>
        <w:rPr>
          <w:spacing w:val="-2"/>
        </w:rPr>
        <w:t>ПОЛУЧАТЕЛЯ:</w:t>
      </w:r>
    </w:p>
    <w:p w:rsidR="001453B5" w:rsidRDefault="003133E7">
      <w:pPr>
        <w:pStyle w:val="a3"/>
        <w:jc w:val="left"/>
      </w:pPr>
      <w:r>
        <w:rPr>
          <w:spacing w:val="-2"/>
        </w:rPr>
        <w:t>Сумма:</w:t>
      </w:r>
    </w:p>
    <w:p w:rsidR="001453B5" w:rsidRDefault="003133E7">
      <w:pPr>
        <w:pStyle w:val="a3"/>
        <w:jc w:val="left"/>
      </w:pPr>
      <w:proofErr w:type="spellStart"/>
      <w:proofErr w:type="gramStart"/>
      <w:r>
        <w:rPr>
          <w:spacing w:val="-4"/>
        </w:rPr>
        <w:t>р</w:t>
      </w:r>
      <w:proofErr w:type="spellEnd"/>
      <w:proofErr w:type="gramEnd"/>
      <w:r>
        <w:rPr>
          <w:spacing w:val="-4"/>
        </w:rPr>
        <w:t>/с:</w:t>
      </w:r>
    </w:p>
    <w:p w:rsidR="001453B5" w:rsidRDefault="003133E7">
      <w:pPr>
        <w:pStyle w:val="a3"/>
        <w:jc w:val="left"/>
      </w:pPr>
      <w:r>
        <w:t xml:space="preserve">Банк </w:t>
      </w:r>
      <w:r>
        <w:rPr>
          <w:spacing w:val="-2"/>
        </w:rPr>
        <w:t>получателя:</w:t>
      </w:r>
    </w:p>
    <w:p w:rsidR="001453B5" w:rsidRDefault="003133E7">
      <w:pPr>
        <w:pStyle w:val="a3"/>
        <w:jc w:val="left"/>
      </w:pPr>
      <w:r>
        <w:rPr>
          <w:spacing w:val="-4"/>
        </w:rPr>
        <w:t>к/с:</w:t>
      </w:r>
    </w:p>
    <w:p w:rsidR="001453B5" w:rsidRDefault="003133E7">
      <w:pPr>
        <w:pStyle w:val="a3"/>
        <w:jc w:val="left"/>
      </w:pPr>
      <w:r>
        <w:rPr>
          <w:spacing w:val="-4"/>
        </w:rPr>
        <w:t>БИК:</w:t>
      </w:r>
    </w:p>
    <w:p w:rsidR="001453B5" w:rsidRDefault="003133E7">
      <w:pPr>
        <w:pStyle w:val="a3"/>
        <w:tabs>
          <w:tab w:val="left" w:leader="dot" w:pos="8439"/>
        </w:tabs>
        <w:jc w:val="left"/>
      </w:pPr>
      <w:r>
        <w:t>Назначение платежа: Возврат задатка за участие в торгах</w:t>
      </w:r>
      <w:proofErr w:type="gramStart"/>
      <w:r>
        <w:t xml:space="preserve"> ............. </w:t>
      </w:r>
      <w:proofErr w:type="spellStart"/>
      <w:proofErr w:type="gramEnd"/>
      <w:r>
        <w:rPr>
          <w:spacing w:val="-2"/>
        </w:rPr>
        <w:t>Лот№</w:t>
      </w:r>
      <w:proofErr w:type="spellEnd"/>
      <w:r>
        <w:rPr>
          <w:spacing w:val="-2"/>
        </w:rPr>
        <w:t>.</w:t>
      </w:r>
      <w:r>
        <w:tab/>
        <w:t>без</w:t>
      </w:r>
      <w:r>
        <w:rPr>
          <w:spacing w:val="-2"/>
        </w:rPr>
        <w:t xml:space="preserve"> </w:t>
      </w:r>
      <w:r>
        <w:rPr>
          <w:spacing w:val="-4"/>
        </w:rPr>
        <w:t>НДС"</w:t>
      </w:r>
    </w:p>
    <w:sectPr w:rsidR="001453B5" w:rsidSect="001453B5">
      <w:type w:val="continuous"/>
      <w:pgSz w:w="11900" w:h="16820"/>
      <w:pgMar w:top="940" w:right="992" w:bottom="280" w:left="992" w:header="728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0F25" w:rsidRDefault="00670F25" w:rsidP="001453B5">
      <w:r>
        <w:separator/>
      </w:r>
    </w:p>
  </w:endnote>
  <w:endnote w:type="continuationSeparator" w:id="0">
    <w:p w:rsidR="00670F25" w:rsidRDefault="00670F25" w:rsidP="001453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0F25" w:rsidRDefault="00670F25" w:rsidP="001453B5">
      <w:r>
        <w:separator/>
      </w:r>
    </w:p>
  </w:footnote>
  <w:footnote w:type="continuationSeparator" w:id="0">
    <w:p w:rsidR="00670F25" w:rsidRDefault="00670F25" w:rsidP="001453B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53B5" w:rsidRDefault="00476A5B">
    <w:pPr>
      <w:pStyle w:val="a3"/>
      <w:spacing w:line="14" w:lineRule="auto"/>
      <w:ind w:left="0"/>
      <w:jc w:val="left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495.35pt;margin-top:35.4pt;width:44.3pt;height:13.1pt;z-index:-251658752;mso-position-horizontal-relative:page;mso-position-vertical-relative:page" filled="f" stroked="f">
          <v:textbox inset="0,0,0,0">
            <w:txbxContent>
              <w:p w:rsidR="001453B5" w:rsidRDefault="003133E7">
                <w:pPr>
                  <w:spacing w:before="11"/>
                  <w:ind w:left="20"/>
                  <w:rPr>
                    <w:b/>
                    <w:sz w:val="20"/>
                  </w:rPr>
                </w:pPr>
                <w:r>
                  <w:rPr>
                    <w:b/>
                    <w:spacing w:val="-2"/>
                    <w:sz w:val="20"/>
                  </w:rPr>
                  <w:t>ПРОЕКТ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E11444"/>
    <w:multiLevelType w:val="hybridMultilevel"/>
    <w:tmpl w:val="BE766E10"/>
    <w:lvl w:ilvl="0" w:tplc="C742CB98">
      <w:start w:val="1"/>
      <w:numFmt w:val="decimal"/>
      <w:lvlText w:val="%1."/>
      <w:lvlJc w:val="left"/>
      <w:pPr>
        <w:ind w:left="382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C60B800">
      <w:numFmt w:val="bullet"/>
      <w:lvlText w:val="•"/>
      <w:lvlJc w:val="left"/>
      <w:pPr>
        <w:ind w:left="1333" w:hanging="240"/>
      </w:pPr>
      <w:rPr>
        <w:rFonts w:hint="default"/>
        <w:lang w:val="ru-RU" w:eastAsia="en-US" w:bidi="ar-SA"/>
      </w:rPr>
    </w:lvl>
    <w:lvl w:ilvl="2" w:tplc="5128F56E">
      <w:numFmt w:val="bullet"/>
      <w:lvlText w:val="•"/>
      <w:lvlJc w:val="left"/>
      <w:pPr>
        <w:ind w:left="2287" w:hanging="240"/>
      </w:pPr>
      <w:rPr>
        <w:rFonts w:hint="default"/>
        <w:lang w:val="ru-RU" w:eastAsia="en-US" w:bidi="ar-SA"/>
      </w:rPr>
    </w:lvl>
    <w:lvl w:ilvl="3" w:tplc="13B8EC5E">
      <w:numFmt w:val="bullet"/>
      <w:lvlText w:val="•"/>
      <w:lvlJc w:val="left"/>
      <w:pPr>
        <w:ind w:left="3240" w:hanging="240"/>
      </w:pPr>
      <w:rPr>
        <w:rFonts w:hint="default"/>
        <w:lang w:val="ru-RU" w:eastAsia="en-US" w:bidi="ar-SA"/>
      </w:rPr>
    </w:lvl>
    <w:lvl w:ilvl="4" w:tplc="8DB83C72">
      <w:numFmt w:val="bullet"/>
      <w:lvlText w:val="•"/>
      <w:lvlJc w:val="left"/>
      <w:pPr>
        <w:ind w:left="4194" w:hanging="240"/>
      </w:pPr>
      <w:rPr>
        <w:rFonts w:hint="default"/>
        <w:lang w:val="ru-RU" w:eastAsia="en-US" w:bidi="ar-SA"/>
      </w:rPr>
    </w:lvl>
    <w:lvl w:ilvl="5" w:tplc="65A4CF40">
      <w:numFmt w:val="bullet"/>
      <w:lvlText w:val="•"/>
      <w:lvlJc w:val="left"/>
      <w:pPr>
        <w:ind w:left="5148" w:hanging="240"/>
      </w:pPr>
      <w:rPr>
        <w:rFonts w:hint="default"/>
        <w:lang w:val="ru-RU" w:eastAsia="en-US" w:bidi="ar-SA"/>
      </w:rPr>
    </w:lvl>
    <w:lvl w:ilvl="6" w:tplc="44083ED8">
      <w:numFmt w:val="bullet"/>
      <w:lvlText w:val="•"/>
      <w:lvlJc w:val="left"/>
      <w:pPr>
        <w:ind w:left="6101" w:hanging="240"/>
      </w:pPr>
      <w:rPr>
        <w:rFonts w:hint="default"/>
        <w:lang w:val="ru-RU" w:eastAsia="en-US" w:bidi="ar-SA"/>
      </w:rPr>
    </w:lvl>
    <w:lvl w:ilvl="7" w:tplc="3B800096">
      <w:numFmt w:val="bullet"/>
      <w:lvlText w:val="•"/>
      <w:lvlJc w:val="left"/>
      <w:pPr>
        <w:ind w:left="7055" w:hanging="240"/>
      </w:pPr>
      <w:rPr>
        <w:rFonts w:hint="default"/>
        <w:lang w:val="ru-RU" w:eastAsia="en-US" w:bidi="ar-SA"/>
      </w:rPr>
    </w:lvl>
    <w:lvl w:ilvl="8" w:tplc="BC8821E6">
      <w:numFmt w:val="bullet"/>
      <w:lvlText w:val="•"/>
      <w:lvlJc w:val="left"/>
      <w:pPr>
        <w:ind w:left="8008" w:hanging="240"/>
      </w:pPr>
      <w:rPr>
        <w:rFonts w:hint="default"/>
        <w:lang w:val="ru-RU" w:eastAsia="en-US" w:bidi="ar-SA"/>
      </w:rPr>
    </w:lvl>
  </w:abstractNum>
  <w:abstractNum w:abstractNumId="1">
    <w:nsid w:val="5F6F6380"/>
    <w:multiLevelType w:val="hybridMultilevel"/>
    <w:tmpl w:val="CE669FE2"/>
    <w:lvl w:ilvl="0" w:tplc="1546A6B6">
      <w:start w:val="1"/>
      <w:numFmt w:val="decimal"/>
      <w:lvlText w:val="%1."/>
      <w:lvlJc w:val="left"/>
      <w:pPr>
        <w:ind w:left="382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246F2CE">
      <w:numFmt w:val="bullet"/>
      <w:lvlText w:val="•"/>
      <w:lvlJc w:val="left"/>
      <w:pPr>
        <w:ind w:left="1333" w:hanging="240"/>
      </w:pPr>
      <w:rPr>
        <w:rFonts w:hint="default"/>
        <w:lang w:val="ru-RU" w:eastAsia="en-US" w:bidi="ar-SA"/>
      </w:rPr>
    </w:lvl>
    <w:lvl w:ilvl="2" w:tplc="49F0DBBE">
      <w:numFmt w:val="bullet"/>
      <w:lvlText w:val="•"/>
      <w:lvlJc w:val="left"/>
      <w:pPr>
        <w:ind w:left="2287" w:hanging="240"/>
      </w:pPr>
      <w:rPr>
        <w:rFonts w:hint="default"/>
        <w:lang w:val="ru-RU" w:eastAsia="en-US" w:bidi="ar-SA"/>
      </w:rPr>
    </w:lvl>
    <w:lvl w:ilvl="3" w:tplc="9E1400E0">
      <w:numFmt w:val="bullet"/>
      <w:lvlText w:val="•"/>
      <w:lvlJc w:val="left"/>
      <w:pPr>
        <w:ind w:left="3240" w:hanging="240"/>
      </w:pPr>
      <w:rPr>
        <w:rFonts w:hint="default"/>
        <w:lang w:val="ru-RU" w:eastAsia="en-US" w:bidi="ar-SA"/>
      </w:rPr>
    </w:lvl>
    <w:lvl w:ilvl="4" w:tplc="DCFC6D92">
      <w:numFmt w:val="bullet"/>
      <w:lvlText w:val="•"/>
      <w:lvlJc w:val="left"/>
      <w:pPr>
        <w:ind w:left="4194" w:hanging="240"/>
      </w:pPr>
      <w:rPr>
        <w:rFonts w:hint="default"/>
        <w:lang w:val="ru-RU" w:eastAsia="en-US" w:bidi="ar-SA"/>
      </w:rPr>
    </w:lvl>
    <w:lvl w:ilvl="5" w:tplc="FE022BCA">
      <w:numFmt w:val="bullet"/>
      <w:lvlText w:val="•"/>
      <w:lvlJc w:val="left"/>
      <w:pPr>
        <w:ind w:left="5148" w:hanging="240"/>
      </w:pPr>
      <w:rPr>
        <w:rFonts w:hint="default"/>
        <w:lang w:val="ru-RU" w:eastAsia="en-US" w:bidi="ar-SA"/>
      </w:rPr>
    </w:lvl>
    <w:lvl w:ilvl="6" w:tplc="5EDCA216">
      <w:numFmt w:val="bullet"/>
      <w:lvlText w:val="•"/>
      <w:lvlJc w:val="left"/>
      <w:pPr>
        <w:ind w:left="6101" w:hanging="240"/>
      </w:pPr>
      <w:rPr>
        <w:rFonts w:hint="default"/>
        <w:lang w:val="ru-RU" w:eastAsia="en-US" w:bidi="ar-SA"/>
      </w:rPr>
    </w:lvl>
    <w:lvl w:ilvl="7" w:tplc="A4A4CDBA">
      <w:numFmt w:val="bullet"/>
      <w:lvlText w:val="•"/>
      <w:lvlJc w:val="left"/>
      <w:pPr>
        <w:ind w:left="7055" w:hanging="240"/>
      </w:pPr>
      <w:rPr>
        <w:rFonts w:hint="default"/>
        <w:lang w:val="ru-RU" w:eastAsia="en-US" w:bidi="ar-SA"/>
      </w:rPr>
    </w:lvl>
    <w:lvl w:ilvl="8" w:tplc="EE8AD576">
      <w:numFmt w:val="bullet"/>
      <w:lvlText w:val="•"/>
      <w:lvlJc w:val="left"/>
      <w:pPr>
        <w:ind w:left="8008" w:hanging="240"/>
      </w:pPr>
      <w:rPr>
        <w:rFonts w:hint="default"/>
        <w:lang w:val="ru-RU" w:eastAsia="en-US" w:bidi="ar-SA"/>
      </w:rPr>
    </w:lvl>
  </w:abstractNum>
  <w:abstractNum w:abstractNumId="2">
    <w:nsid w:val="625B1BBD"/>
    <w:multiLevelType w:val="multilevel"/>
    <w:tmpl w:val="44329B6A"/>
    <w:lvl w:ilvl="0">
      <w:start w:val="1"/>
      <w:numFmt w:val="decimal"/>
      <w:lvlText w:val="%1."/>
      <w:lvlJc w:val="left"/>
      <w:pPr>
        <w:ind w:left="3769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1" w:hanging="59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2" w:hanging="60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529" w:hanging="6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99" w:hanging="6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68" w:hanging="6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38" w:hanging="6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7" w:hanging="6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7" w:hanging="607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1453B5"/>
    <w:rsid w:val="001453B5"/>
    <w:rsid w:val="003133E7"/>
    <w:rsid w:val="00476A5B"/>
    <w:rsid w:val="00663672"/>
    <w:rsid w:val="00670F25"/>
    <w:rsid w:val="008F0F03"/>
    <w:rsid w:val="00C671FF"/>
    <w:rsid w:val="00F97491"/>
    <w:rsid w:val="00FA31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453B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453B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453B5"/>
    <w:pPr>
      <w:ind w:left="142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1453B5"/>
    <w:pPr>
      <w:spacing w:before="1"/>
      <w:ind w:hanging="240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1453B5"/>
    <w:pPr>
      <w:spacing w:before="276"/>
      <w:ind w:left="382" w:hanging="240"/>
      <w:outlineLvl w:val="2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1453B5"/>
    <w:pPr>
      <w:ind w:left="142" w:firstLine="540"/>
      <w:jc w:val="both"/>
    </w:pPr>
  </w:style>
  <w:style w:type="paragraph" w:customStyle="1" w:styleId="TableParagraph">
    <w:name w:val="Table Paragraph"/>
    <w:basedOn w:val="a"/>
    <w:uiPriority w:val="1"/>
    <w:qFormat/>
    <w:rsid w:val="001453B5"/>
    <w:pPr>
      <w:ind w:left="1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2015</Words>
  <Characters>11487</Characters>
  <Application>Microsoft Office Word</Application>
  <DocSecurity>0</DocSecurity>
  <Lines>95</Lines>
  <Paragraphs>26</Paragraphs>
  <ScaleCrop>false</ScaleCrop>
  <Company/>
  <LinksUpToDate>false</LinksUpToDate>
  <CharactersWithSpaces>13476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2024-12-24T10:54:00Z</dcterms:created>
  <dcterms:modified xsi:type="dcterms:W3CDTF">2025-02-10T08:00:00Z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2024-12-24T00:00:00Z</vt:filetime>
  </property>
  <property fmtid="{D5CDD505-2E9C-101B-9397-08002B2CF9AE}" pid="3" name="Producer">
    <vt:lpwstr>Skia/PDF m133 Google Apps Renderer</vt:lpwstr>
  </property>
  <property fmtid="{D5CDD505-2E9C-101B-9397-08002B2CF9AE}" pid="4" name="LastSaved">
    <vt:filetime>2024-12-24T00:00:00Z</vt:filetime>
  </property>
</Properties>
</file>