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B3E" w:rsidRPr="00A12B3E" w:rsidRDefault="00A12B3E" w:rsidP="00A12B3E">
      <w:pPr>
        <w:shd w:val="clear" w:color="auto" w:fill="FFFFFF"/>
        <w:spacing w:after="510" w:line="675" w:lineRule="atLeast"/>
        <w:outlineLvl w:val="0"/>
        <w:rPr>
          <w:rFonts w:ascii="Arial" w:eastAsia="Times New Roman" w:hAnsi="Arial" w:cs="Arial"/>
          <w:color w:val="292C2F"/>
          <w:kern w:val="36"/>
          <w:sz w:val="48"/>
          <w:szCs w:val="48"/>
          <w:lang w:eastAsia="ru-RU"/>
        </w:rPr>
      </w:pPr>
      <w:r w:rsidRPr="00A12B3E">
        <w:rPr>
          <w:rFonts w:ascii="Arial" w:eastAsia="Times New Roman" w:hAnsi="Arial" w:cs="Arial"/>
          <w:color w:val="292C2F"/>
          <w:kern w:val="36"/>
          <w:sz w:val="48"/>
          <w:szCs w:val="48"/>
          <w:lang w:eastAsia="ru-RU"/>
        </w:rPr>
        <w:t>Сведения об объекте</w:t>
      </w:r>
    </w:p>
    <w:p w:rsidR="00A12B3E" w:rsidRPr="00A12B3E" w:rsidRDefault="00A12B3E" w:rsidP="00A12B3E">
      <w:pPr>
        <w:shd w:val="clear" w:color="auto" w:fill="F8F8F8"/>
        <w:spacing w:after="0" w:line="360" w:lineRule="atLeast"/>
        <w:outlineLvl w:val="1"/>
        <w:rPr>
          <w:rFonts w:ascii="Arial" w:eastAsia="Times New Roman" w:hAnsi="Arial" w:cs="Arial"/>
          <w:b/>
          <w:bCs/>
          <w:color w:val="292C2F"/>
          <w:sz w:val="33"/>
          <w:szCs w:val="33"/>
          <w:lang w:eastAsia="ru-RU"/>
        </w:rPr>
      </w:pPr>
      <w:r w:rsidRPr="00A12B3E">
        <w:rPr>
          <w:rFonts w:ascii="Arial" w:eastAsia="Times New Roman" w:hAnsi="Arial" w:cs="Arial"/>
          <w:b/>
          <w:bCs/>
          <w:color w:val="292C2F"/>
          <w:sz w:val="33"/>
          <w:szCs w:val="33"/>
          <w:lang w:eastAsia="ru-RU"/>
        </w:rPr>
        <w:t>Помещение</w:t>
      </w:r>
    </w:p>
    <w:p w:rsidR="00A12B3E" w:rsidRPr="00A12B3E" w:rsidRDefault="00A12B3E" w:rsidP="00A12B3E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обновления информации:</w:t>
      </w:r>
    </w:p>
    <w:p w:rsidR="00A12B3E" w:rsidRPr="00A12B3E" w:rsidRDefault="00A12B3E" w:rsidP="00A12B3E">
      <w:pPr>
        <w:shd w:val="clear" w:color="auto" w:fill="F8F8F8"/>
        <w:spacing w:line="450" w:lineRule="atLeast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12.06.2024</w:t>
      </w:r>
    </w:p>
    <w:p w:rsidR="00A12B3E" w:rsidRPr="00A12B3E" w:rsidRDefault="00A12B3E" w:rsidP="00A12B3E">
      <w:pPr>
        <w:shd w:val="clear" w:color="auto" w:fill="F8F8F8"/>
        <w:spacing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Действия</w:t>
      </w:r>
    </w:p>
    <w:p w:rsidR="00A12B3E" w:rsidRPr="00A12B3E" w:rsidRDefault="00A12B3E" w:rsidP="00A12B3E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A12B3E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Общая информация</w:t>
      </w:r>
    </w:p>
    <w:p w:rsidR="00A12B3E" w:rsidRPr="00A12B3E" w:rsidRDefault="00A12B3E" w:rsidP="00A12B3E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Вид объекта недвижимости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Помещение</w:t>
      </w:r>
    </w:p>
    <w:p w:rsidR="00A12B3E" w:rsidRPr="00A12B3E" w:rsidRDefault="00A12B3E" w:rsidP="00A12B3E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Статус объекта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Актуально</w:t>
      </w:r>
    </w:p>
    <w:p w:rsidR="00A12B3E" w:rsidRPr="00A12B3E" w:rsidRDefault="00A12B3E" w:rsidP="00A12B3E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Кадастровый номер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77:08:0004012:1657</w:t>
      </w:r>
    </w:p>
    <w:p w:rsidR="00A12B3E" w:rsidRPr="00A12B3E" w:rsidRDefault="00A12B3E" w:rsidP="00A12B3E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присвоения кадастрового номера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23.05.2012</w:t>
      </w:r>
    </w:p>
    <w:p w:rsidR="00A12B3E" w:rsidRPr="00A12B3E" w:rsidRDefault="00A12B3E" w:rsidP="00A12B3E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Форма собственности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Частная</w:t>
      </w:r>
    </w:p>
    <w:p w:rsidR="00A12B3E" w:rsidRPr="00A12B3E" w:rsidRDefault="00A12B3E" w:rsidP="00A12B3E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A12B3E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Характеристики объекта</w:t>
      </w:r>
    </w:p>
    <w:p w:rsidR="00A12B3E" w:rsidRPr="00A12B3E" w:rsidRDefault="00A12B3E" w:rsidP="00A12B3E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Адрес (местоположение)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 xml:space="preserve">Российская Федерация, город Москва, </w:t>
      </w:r>
      <w:proofErr w:type="spellStart"/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вн.тер.г</w:t>
      </w:r>
      <w:proofErr w:type="spellEnd"/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. муниципальный округ Южное Тушино, улица Штурвальная, дом 1, квартира 56</w:t>
      </w:r>
    </w:p>
    <w:p w:rsidR="00A12B3E" w:rsidRPr="00A12B3E" w:rsidRDefault="00A12B3E" w:rsidP="00A12B3E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 xml:space="preserve">Площадь, </w:t>
      </w:r>
      <w:proofErr w:type="spellStart"/>
      <w:proofErr w:type="gramStart"/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кв.м</w:t>
      </w:r>
      <w:proofErr w:type="spellEnd"/>
      <w:proofErr w:type="gramEnd"/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44.9</w:t>
      </w:r>
    </w:p>
    <w:p w:rsidR="00A12B3E" w:rsidRPr="00A12B3E" w:rsidRDefault="00A12B3E" w:rsidP="00A12B3E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Назначение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Жилое</w:t>
      </w:r>
    </w:p>
    <w:p w:rsidR="00A12B3E" w:rsidRPr="00A12B3E" w:rsidRDefault="00A12B3E" w:rsidP="00A12B3E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lastRenderedPageBreak/>
        <w:t>Этаж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5</w:t>
      </w:r>
    </w:p>
    <w:p w:rsidR="00A12B3E" w:rsidRPr="00A12B3E" w:rsidRDefault="00A12B3E" w:rsidP="00A12B3E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A12B3E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Сведения о кадастровой стоимости</w:t>
      </w:r>
    </w:p>
    <w:p w:rsidR="00A12B3E" w:rsidRPr="00A12B3E" w:rsidRDefault="00A12B3E" w:rsidP="00A12B3E">
      <w:pPr>
        <w:numPr>
          <w:ilvl w:val="0"/>
          <w:numId w:val="3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Кадастровая стоимость (</w:t>
      </w:r>
      <w:proofErr w:type="spellStart"/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руб</w:t>
      </w:r>
      <w:proofErr w:type="spellEnd"/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)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7905120.49</w:t>
      </w:r>
    </w:p>
    <w:p w:rsidR="00A12B3E" w:rsidRPr="00A12B3E" w:rsidRDefault="00A12B3E" w:rsidP="00A12B3E">
      <w:pPr>
        <w:numPr>
          <w:ilvl w:val="0"/>
          <w:numId w:val="3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определения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01.01.2023</w:t>
      </w:r>
    </w:p>
    <w:p w:rsidR="00A12B3E" w:rsidRPr="00A12B3E" w:rsidRDefault="00A12B3E" w:rsidP="00A12B3E">
      <w:pPr>
        <w:numPr>
          <w:ilvl w:val="0"/>
          <w:numId w:val="3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внесения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25.12.2023</w:t>
      </w:r>
    </w:p>
    <w:p w:rsidR="00A12B3E" w:rsidRPr="00A12B3E" w:rsidRDefault="00A12B3E" w:rsidP="00A12B3E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A12B3E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Ранее присвоенные номера</w:t>
      </w:r>
    </w:p>
    <w:p w:rsidR="00A12B3E" w:rsidRPr="00A12B3E" w:rsidRDefault="00A12B3E" w:rsidP="00A12B3E">
      <w:pPr>
        <w:numPr>
          <w:ilvl w:val="0"/>
          <w:numId w:val="4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Инвентарный номер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56</w:t>
      </w:r>
    </w:p>
    <w:p w:rsidR="00A12B3E" w:rsidRPr="00A12B3E" w:rsidRDefault="00A12B3E" w:rsidP="00A12B3E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A12B3E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Сведения о правах и ограничениях (обременениях)</w:t>
      </w:r>
    </w:p>
    <w:p w:rsidR="00A12B3E" w:rsidRPr="00A12B3E" w:rsidRDefault="00A12B3E" w:rsidP="00A12B3E">
      <w:pPr>
        <w:numPr>
          <w:ilvl w:val="0"/>
          <w:numId w:val="5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Вид, номер и дата государственной регистрации права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Собственность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№ 77-77/008-77/008/248/2015-386/1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от 24.07.2015</w:t>
      </w:r>
    </w:p>
    <w:p w:rsidR="00A12B3E" w:rsidRPr="00A12B3E" w:rsidRDefault="00A12B3E" w:rsidP="00A12B3E">
      <w:pPr>
        <w:numPr>
          <w:ilvl w:val="0"/>
          <w:numId w:val="5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2B3E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Ограничение прав и обременение объекта недвижимости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Ипотека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№ 77:08:0004012:1657-77/055/2021-1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от 17.12.2021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Запрещение регистрации</w:t>
      </w:r>
    </w:p>
    <w:p w:rsidR="00A12B3E" w:rsidRPr="00A12B3E" w:rsidRDefault="00A12B3E" w:rsidP="00A12B3E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№ 77:08:0004012:1657-77/055/2022-2</w:t>
      </w:r>
    </w:p>
    <w:p w:rsidR="00A12B3E" w:rsidRPr="00A12B3E" w:rsidRDefault="00A12B3E" w:rsidP="00A12B3E">
      <w:pPr>
        <w:shd w:val="clear" w:color="auto" w:fill="F8F8F8"/>
        <w:spacing w:before="100" w:beforeAutospacing="1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12B3E">
        <w:rPr>
          <w:rFonts w:ascii="Arial" w:eastAsia="Times New Roman" w:hAnsi="Arial" w:cs="Arial"/>
          <w:color w:val="292C2F"/>
          <w:sz w:val="24"/>
          <w:szCs w:val="24"/>
          <w:lang w:eastAsia="ru-RU"/>
        </w:rPr>
        <w:lastRenderedPageBreak/>
        <w:t>от 17.11.2022</w:t>
      </w:r>
    </w:p>
    <w:p w:rsidR="00D27984" w:rsidRDefault="00D27984">
      <w:r>
        <w:t>актуальные сведения об объекте недвижимости можно проверить по кадастровому номеру объекта по ссылке</w:t>
      </w:r>
    </w:p>
    <w:p w:rsidR="00D27984" w:rsidRDefault="00D27984"/>
    <w:p w:rsidR="000054FA" w:rsidRDefault="00F238CB">
      <w:hyperlink r:id="rId5" w:history="1">
        <w:r w:rsidR="00A12B3E" w:rsidRPr="003578F5">
          <w:rPr>
            <w:rStyle w:val="a3"/>
          </w:rPr>
          <w:t>https://lk.rosreestr.ru/eservices/real-estate-objects-online</w:t>
        </w:r>
      </w:hyperlink>
    </w:p>
    <w:p w:rsidR="00A12B3E" w:rsidRDefault="00A12B3E">
      <w:bookmarkStart w:id="0" w:name="_GoBack"/>
      <w:bookmarkEnd w:id="0"/>
    </w:p>
    <w:sectPr w:rsidR="00A12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D50EF"/>
    <w:multiLevelType w:val="multilevel"/>
    <w:tmpl w:val="4378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052B42"/>
    <w:multiLevelType w:val="multilevel"/>
    <w:tmpl w:val="99281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755B3B"/>
    <w:multiLevelType w:val="multilevel"/>
    <w:tmpl w:val="519EA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B07FE8"/>
    <w:multiLevelType w:val="multilevel"/>
    <w:tmpl w:val="723AB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4253CC"/>
    <w:multiLevelType w:val="multilevel"/>
    <w:tmpl w:val="1F66E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65B"/>
    <w:rsid w:val="00A12B3E"/>
    <w:rsid w:val="00C1765B"/>
    <w:rsid w:val="00D27984"/>
    <w:rsid w:val="00EA7BBF"/>
    <w:rsid w:val="00F238CB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F9AD5"/>
  <w15:chartTrackingRefBased/>
  <w15:docId w15:val="{0D19171F-C959-4650-BD85-5A6459F49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B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8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528">
          <w:marLeft w:val="0"/>
          <w:marRight w:val="0"/>
          <w:marTop w:val="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1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463701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8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71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2830976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954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143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26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983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56088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5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728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6156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5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78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924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531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0247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93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524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6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2309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33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278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1548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51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71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734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50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352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2301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22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130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84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502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43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69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5732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7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6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64579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51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582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6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97582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21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39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2025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0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3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74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47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4264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64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18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47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85743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08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11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774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k.rosreestr.ru/eservices/real-estate-objects-onli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2024-12-12T14:13:00Z</dcterms:created>
  <dcterms:modified xsi:type="dcterms:W3CDTF">2025-02-02T19:17:00Z</dcterms:modified>
</cp:coreProperties>
</file>