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2FA8F178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</w:t>
      </w:r>
      <w:r w:rsidR="00E042C9">
        <w:rPr>
          <w:rFonts w:ascii="Times New Roman" w:hAnsi="Times New Roman" w:cs="Times New Roman"/>
          <w:sz w:val="22"/>
          <w:szCs w:val="22"/>
        </w:rPr>
        <w:t>__________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76C30EC5" w:rsidR="00ED062C" w:rsidRPr="00E042C9" w:rsidRDefault="00E042C9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E042C9">
        <w:rPr>
          <w:rFonts w:ascii="Times New Roman" w:hAnsi="Times New Roman" w:cs="Times New Roman"/>
          <w:color w:val="000000"/>
        </w:rPr>
        <w:t>Макарский Олег Иванович (дата рождения: 16.08.1968, место рождения: г. Дивногорск Красноярского края, ИНН 390607830488, СНИЛС 009-450-562 40, адрес: Калининградская обл., г. Багратионовск, ул. Кирпичная, д.11, кв.1)</w:t>
      </w:r>
      <w:r w:rsidR="00ED062C" w:rsidRPr="00E042C9">
        <w:rPr>
          <w:rFonts w:ascii="Times New Roman" w:hAnsi="Times New Roman" w:cs="Times New Roman"/>
          <w:color w:val="000000"/>
        </w:rPr>
        <w:t xml:space="preserve"> </w:t>
      </w:r>
      <w:r w:rsidR="00ED062C" w:rsidRPr="00E042C9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042C9">
        <w:rPr>
          <w:rFonts w:ascii="Times New Roman" w:hAnsi="Times New Roman" w:cs="Times New Roman"/>
        </w:rPr>
        <w:t>,</w:t>
      </w:r>
      <w:r w:rsidR="00ED062C" w:rsidRPr="00E042C9">
        <w:rPr>
          <w:rFonts w:ascii="Times New Roman" w:hAnsi="Times New Roman" w:cs="Times New Roman"/>
          <w:color w:val="000000"/>
        </w:rPr>
        <w:t xml:space="preserve"> </w:t>
      </w:r>
      <w:r w:rsidR="00ED062C" w:rsidRPr="00E042C9">
        <w:rPr>
          <w:rFonts w:ascii="Times New Roman" w:hAnsi="Times New Roman" w:cs="Times New Roman"/>
        </w:rPr>
        <w:t xml:space="preserve">действующей на основании решения </w:t>
      </w:r>
      <w:r w:rsidRPr="00E042C9">
        <w:rPr>
          <w:rFonts w:ascii="Times New Roman" w:hAnsi="Times New Roman" w:cs="Times New Roman"/>
          <w:color w:val="000000"/>
        </w:rPr>
        <w:t xml:space="preserve">Арбитражного суда Калининградской  области  от 04.03.2024 (резолютивная часть решения) по делу №А21-7373/2023 </w:t>
      </w:r>
      <w:r w:rsidR="00ED062C" w:rsidRPr="00E042C9">
        <w:rPr>
          <w:rFonts w:ascii="Times New Roman" w:hAnsi="Times New Roman" w:cs="Times New Roman"/>
        </w:rPr>
        <w:t xml:space="preserve"> </w:t>
      </w:r>
      <w:r w:rsidR="00ED062C" w:rsidRPr="00E042C9">
        <w:rPr>
          <w:rFonts w:ascii="Times New Roman" w:hAnsi="Times New Roman" w:cs="Times New Roman"/>
          <w:noProof/>
        </w:rPr>
        <w:t xml:space="preserve">о признании </w:t>
      </w:r>
      <w:r w:rsidR="00ED062C" w:rsidRPr="00E042C9">
        <w:rPr>
          <w:rFonts w:ascii="Times New Roman" w:hAnsi="Times New Roman" w:cs="Times New Roman"/>
        </w:rPr>
        <w:t xml:space="preserve">должника </w:t>
      </w:r>
      <w:r w:rsidR="00ED062C" w:rsidRPr="00E042C9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042C9">
        <w:rPr>
          <w:rFonts w:ascii="Times New Roman" w:hAnsi="Times New Roman" w:cs="Times New Roman"/>
        </w:rPr>
        <w:t>процедуры реализации имущества</w:t>
      </w:r>
      <w:r w:rsidR="00ED062C" w:rsidRPr="00E042C9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042C9">
        <w:rPr>
          <w:rFonts w:ascii="Times New Roman" w:hAnsi="Times New Roman" w:cs="Times New Roman"/>
        </w:rPr>
        <w:t xml:space="preserve">и </w:t>
      </w:r>
      <w:r w:rsidR="00870378" w:rsidRPr="00E042C9">
        <w:rPr>
          <w:rFonts w:ascii="Times New Roman" w:hAnsi="Times New Roman" w:cs="Times New Roman"/>
        </w:rPr>
        <w:t>_______________________</w:t>
      </w:r>
      <w:r w:rsidR="00296B84" w:rsidRPr="00E042C9">
        <w:rPr>
          <w:rFonts w:ascii="Times New Roman" w:hAnsi="Times New Roman" w:cs="Times New Roman"/>
        </w:rPr>
        <w:t>___________</w:t>
      </w:r>
      <w:r w:rsidRPr="00E042C9">
        <w:rPr>
          <w:rFonts w:ascii="Times New Roman" w:hAnsi="Times New Roman" w:cs="Times New Roman"/>
        </w:rPr>
        <w:t>, именуем</w:t>
      </w:r>
      <w:r w:rsidR="00870378" w:rsidRPr="00E042C9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1BE4BC4A" w:rsidR="000B0413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3118245F" w14:textId="77777777" w:rsidR="00E042C9" w:rsidRPr="00ED062C" w:rsidRDefault="00E042C9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BEEEA1B" w:rsidR="0005445C" w:rsidRPr="00E042C9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042C9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p w14:paraId="74504CC3" w14:textId="5F4C541D" w:rsidR="00ED062C" w:rsidRPr="00E042C9" w:rsidRDefault="00E042C9" w:rsidP="00ED062C">
      <w:pPr>
        <w:pStyle w:val="a6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E042C9">
        <w:rPr>
          <w:rFonts w:ascii="Times New Roman" w:hAnsi="Times New Roman" w:cs="Times New Roman"/>
        </w:rPr>
        <w:t xml:space="preserve">- </w:t>
      </w:r>
      <w:r w:rsidRPr="00E042C9">
        <w:rPr>
          <w:rFonts w:ascii="Times New Roman" w:hAnsi="Times New Roman" w:cs="Times New Roman"/>
        </w:rPr>
        <w:t xml:space="preserve">земельный участок, кадастровый номер 39:01:042001:339, категория земель: земли сельскохозяйственного назначения, виды разрешенного использования: для садоводства и огородничества. Местоположение установлено относительно ориентира, расположенного в границах участка. Почтовый адрес ориентира: Калининградская область, р-н Багратионовский, г. Багратионовск, с/т «Рассвет», уч. №332, площадь 600 </w:t>
      </w:r>
      <w:proofErr w:type="spellStart"/>
      <w:r w:rsidRPr="00E042C9">
        <w:rPr>
          <w:rFonts w:ascii="Times New Roman" w:hAnsi="Times New Roman" w:cs="Times New Roman"/>
        </w:rPr>
        <w:t>кв.м</w:t>
      </w:r>
      <w:proofErr w:type="spellEnd"/>
      <w:r w:rsidRPr="00E042C9">
        <w:rPr>
          <w:rFonts w:ascii="Times New Roman" w:hAnsi="Times New Roman" w:cs="Times New Roman"/>
        </w:rPr>
        <w:t>.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0E43B794" w:rsidR="004809BA" w:rsidRPr="00ED062C" w:rsidRDefault="00ED062C" w:rsidP="00E042C9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  <w:spacing w:val="2"/>
              </w:rPr>
              <w:t xml:space="preserve">        </w:t>
            </w: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</w:t>
      </w:r>
      <w:r w:rsidRPr="005000DD">
        <w:rPr>
          <w:rFonts w:ascii="Times New Roman" w:eastAsia="Times New Roman" w:hAnsi="Times New Roman" w:cs="Times New Roman"/>
        </w:rPr>
        <w:lastRenderedPageBreak/>
        <w:t xml:space="preserve">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47EDB1A2" w:rsid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44C85B26" w14:textId="77777777" w:rsidR="00C015AF" w:rsidRPr="00C015AF" w:rsidRDefault="00C015AF" w:rsidP="00ED062C">
            <w:pPr>
              <w:pStyle w:val="ConsDTNormal"/>
              <w:autoSpaceDE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C015AF">
              <w:rPr>
                <w:b/>
                <w:bCs/>
                <w:color w:val="000000"/>
                <w:sz w:val="22"/>
                <w:szCs w:val="22"/>
              </w:rPr>
              <w:t xml:space="preserve">Макарский Олег Иванович </w:t>
            </w:r>
          </w:p>
          <w:p w14:paraId="0380F7ED" w14:textId="05B3FC9E" w:rsidR="00C015AF" w:rsidRDefault="00C015AF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042C9">
              <w:rPr>
                <w:color w:val="000000"/>
                <w:sz w:val="22"/>
                <w:szCs w:val="22"/>
              </w:rPr>
              <w:t xml:space="preserve">дата рождения: 16.08.1968, </w:t>
            </w:r>
          </w:p>
          <w:p w14:paraId="7842F428" w14:textId="77777777" w:rsidR="00C015AF" w:rsidRDefault="00C015AF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042C9">
              <w:rPr>
                <w:color w:val="000000"/>
                <w:sz w:val="22"/>
                <w:szCs w:val="22"/>
              </w:rPr>
              <w:t>место рождения: г. Дивногорск Красноярского края, ИНН 390607830488, СНИЛС 009-450-562 40,</w:t>
            </w:r>
          </w:p>
          <w:p w14:paraId="0AE73929" w14:textId="06B8BD4D" w:rsidR="00C015AF" w:rsidRDefault="00C015AF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042C9">
              <w:rPr>
                <w:color w:val="000000"/>
                <w:sz w:val="22"/>
                <w:szCs w:val="22"/>
              </w:rPr>
              <w:t>адрес: Калининградская обл., г. Багратионовск,</w:t>
            </w:r>
          </w:p>
          <w:p w14:paraId="04C481A0" w14:textId="6388808E" w:rsidR="00C015AF" w:rsidRDefault="00C015AF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042C9">
              <w:rPr>
                <w:color w:val="000000"/>
                <w:sz w:val="22"/>
                <w:szCs w:val="22"/>
              </w:rPr>
              <w:t>ул. Кирпичная, д.11, кв.1</w:t>
            </w:r>
          </w:p>
          <w:p w14:paraId="17DE5BAE" w14:textId="77777777" w:rsidR="00276127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25CE2D1D" w14:textId="77777777" w:rsidR="00C015AF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решения </w:t>
            </w:r>
          </w:p>
          <w:p w14:paraId="73099FC6" w14:textId="77777777" w:rsidR="00C015AF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Арбитражного суда </w:t>
            </w:r>
            <w:proofErr w:type="gramStart"/>
            <w:r w:rsidR="00C015AF" w:rsidRPr="00E042C9">
              <w:rPr>
                <w:color w:val="000000"/>
                <w:sz w:val="22"/>
                <w:szCs w:val="22"/>
              </w:rPr>
              <w:t>Калининградской  области</w:t>
            </w:r>
            <w:proofErr w:type="gramEnd"/>
            <w:r w:rsidR="00C015AF" w:rsidRPr="00E042C9">
              <w:rPr>
                <w:color w:val="000000"/>
                <w:sz w:val="22"/>
                <w:szCs w:val="22"/>
              </w:rPr>
              <w:t xml:space="preserve">  </w:t>
            </w:r>
          </w:p>
          <w:p w14:paraId="5B78CF34" w14:textId="77777777" w:rsidR="00C015AF" w:rsidRDefault="00C015AF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042C9">
              <w:rPr>
                <w:color w:val="000000"/>
                <w:sz w:val="22"/>
                <w:szCs w:val="22"/>
              </w:rPr>
              <w:t xml:space="preserve">от 04.03.2024 (резолютивная часть решения) </w:t>
            </w:r>
          </w:p>
          <w:p w14:paraId="2829F07E" w14:textId="534364A4" w:rsidR="00ED062C" w:rsidRPr="00ED062C" w:rsidRDefault="00C015AF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042C9">
              <w:rPr>
                <w:color w:val="000000"/>
                <w:sz w:val="22"/>
                <w:szCs w:val="22"/>
              </w:rPr>
              <w:t>по делу №А21-7373/2023</w:t>
            </w:r>
          </w:p>
          <w:p w14:paraId="6BFBC938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08229EDC" w14:textId="77777777" w:rsidR="00C015AF" w:rsidRPr="00C015AF" w:rsidRDefault="00C015AF" w:rsidP="00C01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015AF">
              <w:rPr>
                <w:rFonts w:ascii="Times New Roman" w:hAnsi="Times New Roman" w:cs="Times New Roman"/>
                <w:bCs/>
              </w:rPr>
              <w:t>Получатель: Макарский Олег Иванович</w:t>
            </w:r>
          </w:p>
          <w:p w14:paraId="333516B8" w14:textId="77777777" w:rsidR="00C015AF" w:rsidRPr="00C015AF" w:rsidRDefault="00C015AF" w:rsidP="00C01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015AF">
              <w:rPr>
                <w:rFonts w:ascii="Times New Roman" w:hAnsi="Times New Roman" w:cs="Times New Roman"/>
                <w:bCs/>
              </w:rPr>
              <w:t>Банк получателя: Рязанское отделение №8606 ПАО Сбербанк</w:t>
            </w:r>
          </w:p>
          <w:p w14:paraId="16B55E8C" w14:textId="77777777" w:rsidR="00C015AF" w:rsidRPr="00C015AF" w:rsidRDefault="00C015AF" w:rsidP="00C01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C015AF">
              <w:rPr>
                <w:rFonts w:ascii="Times New Roman" w:hAnsi="Times New Roman" w:cs="Times New Roman"/>
                <w:bCs/>
              </w:rPr>
              <w:t>Кор/счет</w:t>
            </w:r>
            <w:proofErr w:type="gramEnd"/>
            <w:r w:rsidRPr="00C015AF">
              <w:rPr>
                <w:rFonts w:ascii="Times New Roman" w:hAnsi="Times New Roman" w:cs="Times New Roman"/>
                <w:bCs/>
              </w:rPr>
              <w:t xml:space="preserve"> банка 30101810500000000614</w:t>
            </w:r>
          </w:p>
          <w:p w14:paraId="46F8E232" w14:textId="77777777" w:rsidR="00C015AF" w:rsidRPr="00C015AF" w:rsidRDefault="00C015AF" w:rsidP="00C01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015AF">
              <w:rPr>
                <w:rFonts w:ascii="Times New Roman" w:hAnsi="Times New Roman" w:cs="Times New Roman"/>
                <w:bCs/>
              </w:rPr>
              <w:t>БИК банка 046126614</w:t>
            </w:r>
          </w:p>
          <w:p w14:paraId="550A80FD" w14:textId="77777777" w:rsidR="00C015AF" w:rsidRPr="00C015AF" w:rsidRDefault="00C015AF" w:rsidP="00C01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015AF">
              <w:rPr>
                <w:rFonts w:ascii="Times New Roman" w:hAnsi="Times New Roman" w:cs="Times New Roman"/>
                <w:bCs/>
              </w:rPr>
              <w:t>КПП банка: 623402001</w:t>
            </w:r>
          </w:p>
          <w:p w14:paraId="0F03482C" w14:textId="77777777" w:rsidR="00C015AF" w:rsidRPr="00C015AF" w:rsidRDefault="00C015AF" w:rsidP="00C01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015AF">
              <w:rPr>
                <w:rFonts w:ascii="Times New Roman" w:hAnsi="Times New Roman" w:cs="Times New Roman"/>
                <w:bCs/>
              </w:rPr>
              <w:t>ИНН 7707083893</w:t>
            </w:r>
          </w:p>
          <w:p w14:paraId="0BF486CC" w14:textId="77777777" w:rsidR="00C015AF" w:rsidRPr="00C015AF" w:rsidRDefault="00C015AF" w:rsidP="00C015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015AF">
              <w:rPr>
                <w:rFonts w:ascii="Times New Roman" w:hAnsi="Times New Roman" w:cs="Times New Roman"/>
                <w:bCs/>
              </w:rPr>
              <w:t>Счет получателя 40817810953003290577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bookmarkStart w:id="0" w:name="_GoBack"/>
            <w:bookmarkEnd w:id="0"/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C02FAF" w14:textId="5EEB68DC" w:rsidR="00C015AF" w:rsidRDefault="006237EE" w:rsidP="00C015AF">
      <w:pPr>
        <w:autoSpaceDE w:val="0"/>
        <w:autoSpaceDN w:val="0"/>
        <w:adjustRightInd w:val="0"/>
        <w:ind w:firstLine="709"/>
        <w:jc w:val="both"/>
        <w:rPr>
          <w:b/>
          <w:sz w:val="23"/>
          <w:szCs w:val="23"/>
        </w:rPr>
      </w:pPr>
      <w:r w:rsidRPr="005000DD">
        <w:rPr>
          <w:rFonts w:ascii="Times New Roman" w:hAnsi="Times New Roman" w:cs="Times New Roman"/>
          <w:b/>
        </w:rPr>
        <w:tab/>
      </w: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15AF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2C9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2320D-5C62-4B7A-AB84-3B3EF0B0E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15</cp:revision>
  <cp:lastPrinted>2017-05-31T11:54:00Z</cp:lastPrinted>
  <dcterms:created xsi:type="dcterms:W3CDTF">2018-10-01T06:51:00Z</dcterms:created>
  <dcterms:modified xsi:type="dcterms:W3CDTF">2024-10-29T13:50:00Z</dcterms:modified>
</cp:coreProperties>
</file>