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89E4B" w14:textId="77777777" w:rsidR="00ED4833" w:rsidRDefault="00DA7B2F">
      <w:pPr>
        <w:pStyle w:val="center"/>
      </w:pPr>
      <w:bookmarkStart w:id="0" w:name="_GoBack"/>
      <w:bookmarkEnd w:id="0"/>
      <w:r>
        <w:rPr>
          <w:rStyle w:val="docheader"/>
        </w:rPr>
        <w:t>ПРОТОКОЛ ОБ ОПРЕДЕЛЕНИИ УЧАСТНИКОВ ТОРГОВ № 43944-ОТПП/1</w:t>
      </w:r>
    </w:p>
    <w:p w14:paraId="366D6A0E" w14:textId="77777777" w:rsidR="00ED4833" w:rsidRDefault="00ED4833"/>
    <w:p w14:paraId="1E8A6784" w14:textId="77777777" w:rsidR="00ED4833" w:rsidRDefault="00DA7B2F">
      <w:r>
        <w:t>28.10.2024 г.</w:t>
      </w:r>
    </w:p>
    <w:p w14:paraId="3EB1F0EB" w14:textId="77777777" w:rsidR="00ED4833" w:rsidRDefault="00ED4833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ED4833" w14:paraId="473597EF" w14:textId="77777777">
        <w:tc>
          <w:tcPr>
            <w:tcW w:w="10000" w:type="dxa"/>
            <w:gridSpan w:val="2"/>
            <w:vAlign w:val="center"/>
          </w:tcPr>
          <w:p w14:paraId="4B744987" w14:textId="77777777" w:rsidR="00ED4833" w:rsidRDefault="00DA7B2F">
            <w:r>
              <w:rPr>
                <w:rStyle w:val="tableheader"/>
              </w:rPr>
              <w:t>Организатор торгов</w:t>
            </w:r>
          </w:p>
        </w:tc>
      </w:tr>
      <w:tr w:rsidR="00ED4833" w14:paraId="31F7A7D2" w14:textId="77777777">
        <w:tc>
          <w:tcPr>
            <w:tcW w:w="4000" w:type="dxa"/>
            <w:vAlign w:val="center"/>
          </w:tcPr>
          <w:p w14:paraId="6E128822" w14:textId="77777777" w:rsidR="00ED4833" w:rsidRDefault="00DA7B2F">
            <w:r>
              <w:t>ФИО:</w:t>
            </w:r>
          </w:p>
        </w:tc>
        <w:tc>
          <w:tcPr>
            <w:tcW w:w="6000" w:type="dxa"/>
            <w:vAlign w:val="center"/>
          </w:tcPr>
          <w:p w14:paraId="57FD7829" w14:textId="77777777" w:rsidR="00ED4833" w:rsidRDefault="00DA7B2F">
            <w:r>
              <w:t>Докукин Анатолий Евгеньевич</w:t>
            </w:r>
          </w:p>
        </w:tc>
      </w:tr>
      <w:tr w:rsidR="00ED4833" w14:paraId="3AB17B81" w14:textId="77777777">
        <w:tc>
          <w:tcPr>
            <w:tcW w:w="4000" w:type="dxa"/>
            <w:vAlign w:val="center"/>
          </w:tcPr>
          <w:p w14:paraId="04EDDE7D" w14:textId="77777777" w:rsidR="00ED4833" w:rsidRDefault="00DA7B2F">
            <w:r>
              <w:t>ИНН:</w:t>
            </w:r>
          </w:p>
        </w:tc>
        <w:tc>
          <w:tcPr>
            <w:tcW w:w="6000" w:type="dxa"/>
            <w:vAlign w:val="center"/>
          </w:tcPr>
          <w:p w14:paraId="347D018E" w14:textId="77777777" w:rsidR="00ED4833" w:rsidRDefault="00DA7B2F">
            <w:r>
              <w:t>524905537839</w:t>
            </w:r>
          </w:p>
        </w:tc>
      </w:tr>
      <w:tr w:rsidR="00ED4833" w14:paraId="75A0A3D1" w14:textId="77777777">
        <w:tc>
          <w:tcPr>
            <w:tcW w:w="4000" w:type="dxa"/>
            <w:vAlign w:val="center"/>
          </w:tcPr>
          <w:p w14:paraId="45DBD250" w14:textId="77777777" w:rsidR="00ED4833" w:rsidRDefault="00DA7B2F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1D2027B9" w14:textId="77777777" w:rsidR="00ED4833" w:rsidRDefault="00DA7B2F">
            <w:r>
              <w:t>+79050137531</w:t>
            </w:r>
          </w:p>
        </w:tc>
      </w:tr>
      <w:tr w:rsidR="00ED4833" w14:paraId="2007DA91" w14:textId="77777777">
        <w:tc>
          <w:tcPr>
            <w:tcW w:w="10000" w:type="dxa"/>
            <w:gridSpan w:val="2"/>
            <w:vAlign w:val="center"/>
          </w:tcPr>
          <w:p w14:paraId="2EB9914C" w14:textId="77777777" w:rsidR="00ED4833" w:rsidRDefault="00ED4833"/>
        </w:tc>
      </w:tr>
      <w:tr w:rsidR="00ED4833" w14:paraId="2C9FD759" w14:textId="77777777">
        <w:tc>
          <w:tcPr>
            <w:tcW w:w="10000" w:type="dxa"/>
            <w:gridSpan w:val="2"/>
            <w:vAlign w:val="center"/>
          </w:tcPr>
          <w:p w14:paraId="6858AADD" w14:textId="77777777" w:rsidR="00ED4833" w:rsidRDefault="00DA7B2F">
            <w:r>
              <w:rPr>
                <w:rStyle w:val="tableheader"/>
              </w:rPr>
              <w:t>Сведения о должнике</w:t>
            </w:r>
          </w:p>
        </w:tc>
      </w:tr>
      <w:tr w:rsidR="00ED4833" w14:paraId="6D570D4D" w14:textId="77777777">
        <w:tc>
          <w:tcPr>
            <w:tcW w:w="4000" w:type="dxa"/>
            <w:vAlign w:val="center"/>
          </w:tcPr>
          <w:p w14:paraId="0B153CDD" w14:textId="77777777" w:rsidR="00ED4833" w:rsidRDefault="00DA7B2F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8CCA15B" w14:textId="77777777" w:rsidR="00ED4833" w:rsidRDefault="00DA7B2F">
            <w:r>
              <w:t>Публичное акционерное общество «Тантал»</w:t>
            </w:r>
          </w:p>
        </w:tc>
      </w:tr>
      <w:tr w:rsidR="00ED4833" w14:paraId="02E5D17C" w14:textId="77777777">
        <w:tc>
          <w:tcPr>
            <w:tcW w:w="4000" w:type="dxa"/>
            <w:vAlign w:val="center"/>
          </w:tcPr>
          <w:p w14:paraId="3FA63CBB" w14:textId="77777777" w:rsidR="00ED4833" w:rsidRDefault="00DA7B2F">
            <w:r>
              <w:t>ИНН:</w:t>
            </w:r>
          </w:p>
        </w:tc>
        <w:tc>
          <w:tcPr>
            <w:tcW w:w="6000" w:type="dxa"/>
            <w:vAlign w:val="center"/>
          </w:tcPr>
          <w:p w14:paraId="6774B237" w14:textId="77777777" w:rsidR="00ED4833" w:rsidRDefault="00DA7B2F">
            <w:r>
              <w:t>6453011530</w:t>
            </w:r>
          </w:p>
        </w:tc>
      </w:tr>
      <w:tr w:rsidR="00ED4833" w14:paraId="2D79A616" w14:textId="77777777">
        <w:tc>
          <w:tcPr>
            <w:tcW w:w="4000" w:type="dxa"/>
            <w:vAlign w:val="center"/>
          </w:tcPr>
          <w:p w14:paraId="45A22BEF" w14:textId="77777777" w:rsidR="00ED4833" w:rsidRDefault="00DA7B2F">
            <w:r>
              <w:t>Адрес:</w:t>
            </w:r>
          </w:p>
        </w:tc>
        <w:tc>
          <w:tcPr>
            <w:tcW w:w="6000" w:type="dxa"/>
            <w:vAlign w:val="center"/>
          </w:tcPr>
          <w:p w14:paraId="797C37E8" w14:textId="77777777" w:rsidR="00ED4833" w:rsidRDefault="00DA7B2F">
            <w:r>
              <w:t>410040, г. Саратов, проспект им. 50 лет Октября, д. 110 «А»</w:t>
            </w:r>
          </w:p>
        </w:tc>
      </w:tr>
      <w:tr w:rsidR="00ED4833" w14:paraId="1C4CA449" w14:textId="77777777">
        <w:tc>
          <w:tcPr>
            <w:tcW w:w="4000" w:type="dxa"/>
            <w:vAlign w:val="center"/>
          </w:tcPr>
          <w:p w14:paraId="2EE55590" w14:textId="77777777" w:rsidR="00ED4833" w:rsidRDefault="00DA7B2F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F10384D" w14:textId="77777777" w:rsidR="00ED4833" w:rsidRDefault="00DA7B2F">
            <w:r>
              <w:t>А57-8970/2019</w:t>
            </w:r>
          </w:p>
        </w:tc>
      </w:tr>
      <w:tr w:rsidR="00ED4833" w14:paraId="228EB185" w14:textId="77777777">
        <w:tc>
          <w:tcPr>
            <w:tcW w:w="10000" w:type="dxa"/>
            <w:gridSpan w:val="2"/>
            <w:vAlign w:val="center"/>
          </w:tcPr>
          <w:p w14:paraId="434754D8" w14:textId="77777777" w:rsidR="00ED4833" w:rsidRDefault="00ED4833"/>
        </w:tc>
      </w:tr>
      <w:tr w:rsidR="00ED4833" w14:paraId="5B4229A5" w14:textId="77777777">
        <w:tc>
          <w:tcPr>
            <w:tcW w:w="10000" w:type="dxa"/>
            <w:gridSpan w:val="2"/>
            <w:vAlign w:val="center"/>
          </w:tcPr>
          <w:p w14:paraId="573D06FE" w14:textId="77777777" w:rsidR="00ED4833" w:rsidRDefault="00DA7B2F">
            <w:r>
              <w:rPr>
                <w:rStyle w:val="tableheader"/>
              </w:rPr>
              <w:t>Информация о торгах и лоте</w:t>
            </w:r>
          </w:p>
        </w:tc>
      </w:tr>
      <w:tr w:rsidR="00ED4833" w14:paraId="00F6AB9E" w14:textId="77777777">
        <w:tc>
          <w:tcPr>
            <w:tcW w:w="4000" w:type="dxa"/>
            <w:vAlign w:val="center"/>
          </w:tcPr>
          <w:p w14:paraId="144483F3" w14:textId="77777777" w:rsidR="00ED4833" w:rsidRDefault="00DA7B2F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386AF10" w14:textId="77777777" w:rsidR="00ED4833" w:rsidRDefault="00DA7B2F">
            <w:r>
              <w:t>Публичное предложение</w:t>
            </w:r>
          </w:p>
        </w:tc>
      </w:tr>
      <w:tr w:rsidR="00ED4833" w14:paraId="6CE7A2B8" w14:textId="77777777">
        <w:tc>
          <w:tcPr>
            <w:tcW w:w="4000" w:type="dxa"/>
            <w:vAlign w:val="center"/>
          </w:tcPr>
          <w:p w14:paraId="122285B9" w14:textId="77777777" w:rsidR="00ED4833" w:rsidRDefault="00DA7B2F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170BBF6" w14:textId="77777777" w:rsidR="00ED4833" w:rsidRDefault="00DA7B2F">
            <w:r>
              <w:t>43944-ОТПП</w:t>
            </w:r>
          </w:p>
        </w:tc>
      </w:tr>
      <w:tr w:rsidR="00ED4833" w14:paraId="480845E5" w14:textId="77777777">
        <w:tc>
          <w:tcPr>
            <w:tcW w:w="4000" w:type="dxa"/>
            <w:vAlign w:val="center"/>
          </w:tcPr>
          <w:p w14:paraId="0D5A66FB" w14:textId="77777777" w:rsidR="00ED4833" w:rsidRDefault="00DA7B2F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602D61A8" w14:textId="77777777" w:rsidR="00ED4833" w:rsidRDefault="00DA7B2F">
            <w:r>
              <w:t>15.07.2024 12:00:00</w:t>
            </w:r>
          </w:p>
        </w:tc>
      </w:tr>
      <w:tr w:rsidR="00ED4833" w14:paraId="71363C6E" w14:textId="77777777">
        <w:tc>
          <w:tcPr>
            <w:tcW w:w="4000" w:type="dxa"/>
            <w:vAlign w:val="center"/>
          </w:tcPr>
          <w:p w14:paraId="006E3032" w14:textId="77777777" w:rsidR="00ED4833" w:rsidRDefault="00DA7B2F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1E3BA504" w14:textId="77777777" w:rsidR="00ED4833" w:rsidRDefault="00DA7B2F">
            <w:r>
              <w:t>28.10.2024 12:00:00</w:t>
            </w:r>
          </w:p>
        </w:tc>
      </w:tr>
      <w:tr w:rsidR="00ED4833" w14:paraId="7D0C0B58" w14:textId="77777777">
        <w:tc>
          <w:tcPr>
            <w:tcW w:w="4000" w:type="dxa"/>
            <w:vAlign w:val="center"/>
          </w:tcPr>
          <w:p w14:paraId="48B93338" w14:textId="77777777" w:rsidR="00ED4833" w:rsidRDefault="00DA7B2F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3EED91E" w14:textId="77777777" w:rsidR="00ED4833" w:rsidRDefault="00DA7B2F">
            <w:r>
              <w:t>1</w:t>
            </w:r>
          </w:p>
        </w:tc>
      </w:tr>
      <w:tr w:rsidR="00ED4833" w14:paraId="701BDB17" w14:textId="77777777">
        <w:tc>
          <w:tcPr>
            <w:tcW w:w="4000" w:type="dxa"/>
            <w:vAlign w:val="center"/>
          </w:tcPr>
          <w:p w14:paraId="521C18B1" w14:textId="77777777" w:rsidR="00ED4833" w:rsidRDefault="00DA7B2F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AEC2388" w14:textId="3AF3A228" w:rsidR="00ED4833" w:rsidRDefault="00DA7B2F">
            <w:r>
              <w:t xml:space="preserve">Недвижимое имущество, являющееся предметом залога ПАО «Промсвязьбанк»: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64:48:040820:112, пл. 3317.00 кв. м. Адрес: Саратовская обл., г. Саратов, ул. 2 Дачная;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64:48:040820:114, пл. 5178.00 кв. м. Адрес: Саратовская обл., г. Саратов, ул. 2 Дачная;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64:48:040820:115, пл. 3156.00 кв. м. Адрес: Саратовская обл., </w:t>
            </w:r>
            <w:proofErr w:type="spellStart"/>
            <w:r>
              <w:t>г.о</w:t>
            </w:r>
            <w:proofErr w:type="spellEnd"/>
            <w:r>
              <w:t xml:space="preserve">. город Саратов, г Саратов, туп Деловой, з/у 3;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64:48:040829:374, пл. 13885.90 кв. м. Адрес: Саратовская обл., </w:t>
            </w:r>
            <w:proofErr w:type="spellStart"/>
            <w:r>
              <w:t>г.о</w:t>
            </w:r>
            <w:proofErr w:type="spellEnd"/>
            <w:r>
              <w:t xml:space="preserve">. город Саратов, г Саратов, туп Деловой, </w:t>
            </w:r>
            <w:proofErr w:type="spellStart"/>
            <w:r>
              <w:t>зд</w:t>
            </w:r>
            <w:proofErr w:type="spellEnd"/>
            <w:r>
              <w:t xml:space="preserve">. 3 стр. 1., аренда по 31.08.2024г.;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64:48:040829:318, пл. 7384.30 </w:t>
            </w:r>
            <w:proofErr w:type="spellStart"/>
            <w:r>
              <w:t>кв.м</w:t>
            </w:r>
            <w:proofErr w:type="spellEnd"/>
            <w:r>
              <w:t xml:space="preserve">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64:48:040829:347, пл. 18653.80 </w:t>
            </w:r>
            <w:proofErr w:type="spellStart"/>
            <w:r>
              <w:t>кв.м</w:t>
            </w:r>
            <w:proofErr w:type="spellEnd"/>
            <w:r>
              <w:t xml:space="preserve">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А. Недвижимое имущество, являющееся предметом залога ПАО «БАНК УРАЛСИБ»: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</w:t>
            </w:r>
            <w:r>
              <w:lastRenderedPageBreak/>
              <w:t xml:space="preserve">64:48:040820:109, пл. 7888.00 кв. м. Адрес: Саратовская обл., г. Саратов, ул. 2 Дачная;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64:48:040820:430, пл. 2045.00 кв. м. Адрес: Саратовская обл., г. Саратов, ул. 2 Дачная; Имущество по адресу -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А: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64:48:000000:48397, пл. 769.10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64:48:040820:331, пл. 340.00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64:48:040829:428, пл. 776.10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64:48:040829:429, пл. 783.60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64:48:040829:430, пл. 733.80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64:48:040829:431, пл. 764.00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64:48:040829:432, пл. 735.20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64:48:040829:436, пл. 9475.40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64:48:040829:461, пл. 770.90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64:48:040829:462, пл. 385.30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64:48:040820:432, пл. 4658.90 </w:t>
            </w:r>
            <w:proofErr w:type="spellStart"/>
            <w:r>
              <w:t>кв.м</w:t>
            </w:r>
            <w:proofErr w:type="spellEnd"/>
            <w:r>
              <w:t xml:space="preserve">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А, нежилое пом. № 1. Имущество, не являющееся предметом залога: Земельные участки, расположенные по адресу - Саратовская обл., г. Саратов, ул. 2 Дачная: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64:48:040820:107, пл. 3829.00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64:48:040820:108, пл. 21530.00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64:48:040820:110, пл. 2545.00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64:48:040820:113, пл. 3065.00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64:48:040820:118, пл. 7102.00 кв. м., аренда по 31.08.2024г.;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64:48:040820:119, пл. 2914.00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64:48:040820:120, пл. 1167.00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64:48:040820:122, пл. 3017.00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64:48:040820:123, пл. 1889.00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64:48:040820:124, пл. 2220.00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64:48:040820:125, пл. 2651.00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64:48:040820:126, пл. 993.00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64:48:040820:191, пл. 4722.00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64:48:040820:394, пл. </w:t>
            </w:r>
            <w:r>
              <w:lastRenderedPageBreak/>
              <w:t xml:space="preserve">4542.00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64:48:040820:395, пл. 57957.00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64:48:040820:396, пл. 4136.00 кв. м.; </w:t>
            </w:r>
            <w:proofErr w:type="gramStart"/>
            <w:r>
              <w:t xml:space="preserve">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64:48:040820:429, пл. 1810.00 кв. м.; Земельный участок, </w:t>
            </w:r>
            <w:proofErr w:type="spellStart"/>
            <w:r>
              <w:t>кад</w:t>
            </w:r>
            <w:proofErr w:type="spellEnd"/>
            <w:r>
              <w:t xml:space="preserve">. № 64:48:040820:650, пл. 4290.00 кв. м.; Земельный участок, </w:t>
            </w:r>
            <w:proofErr w:type="spellStart"/>
            <w:r>
              <w:t>кад</w:t>
            </w:r>
            <w:proofErr w:type="spellEnd"/>
            <w:r>
              <w:t>. № 64:48:040820:651, пл. 4487.00 кв. м. В отношении земельных участков с кад.№64:48:040820:112, №64:48:040820:109, №64:48:040820:107, №64:48:040820:108, №64:48:040820:110, №64</w:t>
            </w:r>
            <w:proofErr w:type="gramEnd"/>
            <w:r>
              <w:t>:48:040820:113 имеются ограничения прав, предусмотренные статьей 56 Земельного кодекса РФ</w:t>
            </w:r>
            <w:r w:rsidR="006E1CA6">
              <w:t xml:space="preserve">. </w:t>
            </w:r>
            <w:r>
              <w:t xml:space="preserve">Имущество по адресу -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А: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64:48:030311:1487, пл. 2323.20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64:48:030311:1612, пл. 27.60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64:48:040820:329, пл. 2667.40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64:48:040820:330, пл. 91.00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64:48:040820:352, пл. 2256.90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64:48:040829:406, пл. 89.90 кв. м.;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64:48:040829:407, пл. 6560.00 </w:t>
            </w:r>
            <w:proofErr w:type="spellStart"/>
            <w:r>
              <w:t>кв.м</w:t>
            </w:r>
            <w:proofErr w:type="spellEnd"/>
            <w:r>
              <w:t xml:space="preserve">., обременения: аренда, срок действия с 30.11.2011г. на 10 лет; аренда по 31.08.2024г.;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64:48:000000:18168, пл. 2030.00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64:48:030311:1457, пл. 2374.40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64:48:030311:1458, пл. 153.20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64:48:030311:1460, пл. 38294.20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64:48:030311:1461, пл. 8725.80 </w:t>
            </w:r>
            <w:proofErr w:type="spellStart"/>
            <w:r>
              <w:t>кв.м</w:t>
            </w:r>
            <w:proofErr w:type="spellEnd"/>
            <w:r>
              <w:t>., обременения: аренда, срок действия с 01.06.2010г. по 31.12.2016г</w:t>
            </w:r>
            <w:r w:rsidR="00496D65">
              <w:t>.</w:t>
            </w:r>
            <w:r>
              <w:t xml:space="preserve">; аренда по 30.11.2024г.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64:48:030311:1465, пл. 805.80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64:48:030311:1466, пл. 13396.10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64:48:040820:283, пл. 1281.30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64:48:040820:292, пл. 665.70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64:48:040820:295, пл. 1675.40 </w:t>
            </w:r>
            <w:proofErr w:type="spellStart"/>
            <w:r>
              <w:t>кв.м</w:t>
            </w:r>
            <w:proofErr w:type="spellEnd"/>
            <w:r>
              <w:t xml:space="preserve">. (Литер С прекратил своё существование);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64:48:040820:305, пл. 2903.10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64:48:040820:307, пл. 3806.40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64:48:040829:291, пл. </w:t>
            </w:r>
            <w:r>
              <w:lastRenderedPageBreak/>
              <w:t xml:space="preserve">1489.80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64:48:040829:292, пл. 787.70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64:48:040829:336, пл. 1132.80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64:48:040829:345, пл. 1142.30 </w:t>
            </w:r>
            <w:proofErr w:type="spellStart"/>
            <w:r>
              <w:t>кв.м</w:t>
            </w:r>
            <w:proofErr w:type="spellEnd"/>
            <w:r>
              <w:t xml:space="preserve">.; Здание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64:48:040829:348, пл. 1964.70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64:48:000000:227917, пл. не указана, объем 144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; </w:t>
            </w:r>
            <w:proofErr w:type="gramStart"/>
            <w:r>
              <w:t xml:space="preserve">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64:48:030311:1456, пл. 500.00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64:48:030311:1463, пл. 252.60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64:48:030311:1464, пл. 250.00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64:48:030311:1482, пл. 1000.00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64:48:030311:1483, пл. 2045.00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64:48:040820:284, пл. 2211.20 </w:t>
            </w:r>
            <w:proofErr w:type="spellStart"/>
            <w:r>
              <w:t>кв.м</w:t>
            </w:r>
            <w:proofErr w:type="spellEnd"/>
            <w:proofErr w:type="gram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64:48:040820:287, пл. не указана, объем 200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64:48:040820:288, пл. 1200.00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64:48:040820:290, пл. 16.00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64:48:040820:291, пл. не указана, протяженность 549 м.;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64:48:040820:296, пл. 420.00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64:48:040820:297, пл. не указана, объем 500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; </w:t>
            </w:r>
            <w:proofErr w:type="gramStart"/>
            <w:r>
              <w:t xml:space="preserve">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64:48:040820:298, пл. 144.00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64:48:040820:300, пл. 6575.30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64:48:040820:303, пл. не указана, протяженность 23 810 м.;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64:48:040820:309, пл. 500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64:48:040820:310, пл. 2000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>. № 64:48:040820:311, пл</w:t>
            </w:r>
            <w:proofErr w:type="gramEnd"/>
            <w:r>
              <w:t xml:space="preserve">. 350.00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64:48:040820:313, пл. 785.10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64:48:040820:314, пл. 144.00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64:48:040829:303. пл. 500.00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64:48:040829:334, пл. 1000.00 </w:t>
            </w:r>
            <w:proofErr w:type="spellStart"/>
            <w:r>
              <w:t>кв.м</w:t>
            </w:r>
            <w:proofErr w:type="spellEnd"/>
            <w:r>
              <w:t xml:space="preserve">.; Сооружение, </w:t>
            </w:r>
            <w:proofErr w:type="spellStart"/>
            <w:r>
              <w:t>кад</w:t>
            </w:r>
            <w:proofErr w:type="spellEnd"/>
            <w:r>
              <w:t xml:space="preserve">. № 64:48:040829:344, пл. 144.00 </w:t>
            </w:r>
            <w:proofErr w:type="spellStart"/>
            <w:r>
              <w:t>кв.м</w:t>
            </w:r>
            <w:proofErr w:type="spellEnd"/>
            <w:r>
              <w:t xml:space="preserve">.; Объект незавершенного строительства, степень готовности 96%, </w:t>
            </w:r>
            <w:proofErr w:type="spellStart"/>
            <w:r>
              <w:t>кад</w:t>
            </w:r>
            <w:proofErr w:type="spellEnd"/>
            <w:r>
              <w:t xml:space="preserve">. № 64:48:030311:1451, пл.1599 </w:t>
            </w:r>
            <w:proofErr w:type="spellStart"/>
            <w:r>
              <w:t>кв.м</w:t>
            </w:r>
            <w:proofErr w:type="spellEnd"/>
            <w:r>
              <w:t xml:space="preserve">.;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64:48:000000:52513, пл. 2172.40 кв. м.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А, пом. 1; Помещение нежилое, </w:t>
            </w:r>
            <w:proofErr w:type="spellStart"/>
            <w:r>
              <w:t>кад</w:t>
            </w:r>
            <w:proofErr w:type="spellEnd"/>
            <w:r>
              <w:t xml:space="preserve">. № 64:48:040820:431, пл. 1414.30 </w:t>
            </w:r>
            <w:proofErr w:type="spellStart"/>
            <w:r>
              <w:t>кв.м</w:t>
            </w:r>
            <w:proofErr w:type="spellEnd"/>
            <w:r>
              <w:t xml:space="preserve">. Адрес: 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А, нежилое пом. № 2. Движимое имущество, находящееся по адресу - </w:t>
            </w:r>
            <w:r>
              <w:lastRenderedPageBreak/>
              <w:t xml:space="preserve">Саратовская область, г. Саратов, </w:t>
            </w:r>
            <w:proofErr w:type="spellStart"/>
            <w:r>
              <w:t>пр-кт</w:t>
            </w:r>
            <w:proofErr w:type="spellEnd"/>
            <w:r>
              <w:t xml:space="preserve"> им. 50 лет Октября, д. 110 А: Станки и оборудование: Пила Геллера (станок отрезной) (Р), инв.№ 117200039; Станок фрезерный МN-600 №61586, инв.№ 117200007; Станок горизонтально-фрезерный 6Н81 № 20714 (А), инв.№ 1881143; Шкаф вытяжной Т-254, инв.№ 107226346; Угловые ножницы И5950066, инв.№ 1880607; Станок фрезер широкоуниверсальный ФУ-251, инв.№ 1882716; Станок радиально-сверлильный 2К-52, инв.№ 117200035; Станок поперечно-строгальный 7307, инв.№ 1882583; Станок плоскошлифовальный 3Г 71М № 19752, инв.№ 117200043; Станок горизонтально-расточной ВФ 2620, инв.№ 117200047; Пресс механический </w:t>
            </w:r>
            <w:proofErr w:type="spellStart"/>
            <w:r>
              <w:t>Шуллер</w:t>
            </w:r>
            <w:proofErr w:type="spellEnd"/>
            <w:r>
              <w:t xml:space="preserve"> УС10.ПЭ-18, инв.№ 117200149; Лифт пассажирский, инв.№ 117200018; Лифт пассажирский, инв.№ 117200019; Лифт грузовой, инв.№ 117200020; Кран-балка эл/таль, инв.№ 185011139; Кран-балка подвесная ручная 3Т, инв.№ 1880915; Кран мостовой, </w:t>
            </w:r>
            <w:proofErr w:type="spellStart"/>
            <w:r>
              <w:t>однобалоный</w:t>
            </w:r>
            <w:proofErr w:type="spellEnd"/>
            <w:r>
              <w:t xml:space="preserve">, однопролетный, подвесной, электрический, г/п6, 3 тонны, инв.№ 18801/000001; Кран – балка, инв.№ 1882787; Кондиционер HITACHI RAC-18CH7, инв.№ 12500048; Вальцы ПД-320-160/160, инв.№ 109022788; Электроэрозионная установка SODICK AQ 535 L, инв.№ 186400002; Станок плоскошлифовальный 3Г71 (А), инв.№ 1882577; Станок плоскошлифовальный 3Б711АОР1 (а), инв.№ 109013458; Станок </w:t>
            </w:r>
            <w:proofErr w:type="spellStart"/>
            <w:r>
              <w:t>круглошлифовальный</w:t>
            </w:r>
            <w:proofErr w:type="spellEnd"/>
            <w:r>
              <w:t xml:space="preserve"> 3Е753 (А), инв.№ 1882629; Станок координатно-шлифовальный HAUSER 3SMO (Р), инв.№ 1882557; Станок координатно-сверлильный HAUSER 2SB № 693 (Р), инв.№ 1882621; </w:t>
            </w:r>
            <w:proofErr w:type="spellStart"/>
            <w:r>
              <w:t>Микромат</w:t>
            </w:r>
            <w:proofErr w:type="spellEnd"/>
            <w:r>
              <w:t xml:space="preserve">, инв.№ 18600007; Станок координатно-расточной КР 450 № 0224 (А), инв.№ 1884008; Станок фрезерный 6Р-82 № 3659 (А), инв.№ 117200036; Лифт грузовой </w:t>
            </w:r>
            <w:proofErr w:type="spellStart"/>
            <w:r>
              <w:t>подьемн</w:t>
            </w:r>
            <w:proofErr w:type="spellEnd"/>
            <w:r>
              <w:t xml:space="preserve">. 5Т, инв.№ 1880164; Шкаф вытяжной Ш2ВНЖ, инв.№ 1880074; Станок </w:t>
            </w:r>
            <w:proofErr w:type="spellStart"/>
            <w:r>
              <w:t>точильно</w:t>
            </w:r>
            <w:proofErr w:type="spellEnd"/>
            <w:r>
              <w:t xml:space="preserve">-шлифовальный 3К631, инв.№ 10920026; Станок настольно-сверлильный ЭМ-1, инв.№ 109200262; Телефонный аппарат PANASONIC KX-TS 10RU, инв.№ 18620026; Телефонный аппарат PANASONIC KX-TS 10RU, инв.№ 18620027; Телефакс PANASONIC E68, инв.№ 18600054; Системный блок Intel </w:t>
            </w:r>
            <w:r>
              <w:lastRenderedPageBreak/>
              <w:t xml:space="preserve">631/1024Mb/120Gb/SVGA/DVD-RW/FDD/, инв.№ 133300504/5; Принтер лазерный HP COLOR </w:t>
            </w:r>
            <w:proofErr w:type="spellStart"/>
            <w:r>
              <w:t>LaserJet</w:t>
            </w:r>
            <w:proofErr w:type="spellEnd"/>
            <w:r>
              <w:t xml:space="preserve"> CP1025 (A4, 16/4), инв.№ 1313048; Монитор ЖК LG 23MP55D-P, 23, черный, инв.№ 133300625/000002; Монитор LCD 17 Samsung 740N AKS (1280x1024?600;1,8ms), инв.№ 13210018/3; Многофункциональное устройство МФУ Toshiba ES18, инв.№ 107200384; Кресло Престиж, инв.№ 130200182; Кресло Престиж, инв.№ 130200183; Кресло Престиж, инв.№ 130200184; Кондиционер оконный TOSHIBA RAC-18 LA-R, инв.№ 1313002; Кондиционер оконный TOSHIBA RAC-18 LA-R, инв.№ 1313001; Кондиционер настенного типа LG G12 LH, инв.№ 185600119; Кондиционер настенного типа LG G12 LH, инв.№ 185600120; Кондиционер LG LS-24LHP, инв.№ 107200247; Кондиционер </w:t>
            </w:r>
            <w:proofErr w:type="spellStart"/>
            <w:r>
              <w:t>Dantex</w:t>
            </w:r>
            <w:proofErr w:type="spellEnd"/>
            <w:r>
              <w:t xml:space="preserve"> RK-36 UHM2N, инв.№ 185600123; Таль ручная цепная, инв.№ 117200395; Насос 2НВР-5ДМ (№65589), инв.№ 18600416; Насос 2НВР-5ДМ (№65712), инв.№ 18600417; Комплектно-трансформаторная подстанция №20 КТП-2х1, инв.№ 1880593; Силовой трансформатор №1 (от </w:t>
            </w:r>
            <w:proofErr w:type="spellStart"/>
            <w:r>
              <w:t>яч</w:t>
            </w:r>
            <w:proofErr w:type="spellEnd"/>
            <w:r>
              <w:t xml:space="preserve">. №12 РУ-2) ТМЗ-1000/10/0,4кВ 1000кВА трансформаторной подстанции ТП-21,расп.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1880678; Силовой трансформатор №2 (от </w:t>
            </w:r>
            <w:proofErr w:type="spellStart"/>
            <w:r>
              <w:t>яч</w:t>
            </w:r>
            <w:proofErr w:type="spellEnd"/>
            <w:r>
              <w:t xml:space="preserve">. №25 РУ-2) ТМЗ-1000/10/0,4кВ 1000кВА трансформаторной подстанции ТП-21,расп.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1880678/3; Силовой трансформатор №1 (от яч.№13РУ-2) ТМЗ-1000/10/0,4кВ 1000кВА трансформаторной подстанции ТП-18,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1880680; Силовой трансформатор №2 (от яч.№28РУ-2) ТМЗ-1000/10/0,4 </w:t>
            </w:r>
            <w:proofErr w:type="spellStart"/>
            <w:r>
              <w:t>кВ</w:t>
            </w:r>
            <w:proofErr w:type="spellEnd"/>
            <w:r>
              <w:t xml:space="preserve"> 1000кВА трансформаторной подстанции ТП-18,расп.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1880680/1; Силовой трансформатор №1 (от яч.№10 РУ-2)ТМЗ-1000/10/0,4кВ 1000кВА трансформаторной подстанции ТП-19,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1880683; Силовой трансформатор №2 (от яч.№19 РУ-2)ТМЗ-1000/10/0,4кВ 1000кВА трансформаторной подстанции ТП-19,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№8, инв.№ 1880683/1; Оборудование трансформаторной подстанции ТП-3,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23, в составе: Силовой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№28 </w:t>
            </w:r>
            <w:r>
              <w:lastRenderedPageBreak/>
              <w:t xml:space="preserve">РУ-1) ТМ-1000/10/0,4кВ 1000 </w:t>
            </w:r>
            <w:proofErr w:type="spellStart"/>
            <w:r>
              <w:t>кВА</w:t>
            </w:r>
            <w:proofErr w:type="spellEnd"/>
            <w:r>
              <w:t xml:space="preserve">, инв.№ 1880603; Оборудование трансформаторной подстанции ТП-3,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23, в составе: Силовой трансформатор № 2 (от </w:t>
            </w:r>
            <w:proofErr w:type="spellStart"/>
            <w:r>
              <w:t>яч</w:t>
            </w:r>
            <w:proofErr w:type="spellEnd"/>
            <w:r>
              <w:t xml:space="preserve">. №14 РУ-1) ТМ-1000/10/0,4кВ 1000 </w:t>
            </w:r>
            <w:proofErr w:type="spellStart"/>
            <w:r>
              <w:t>кВА</w:t>
            </w:r>
            <w:proofErr w:type="spellEnd"/>
            <w:r>
              <w:t xml:space="preserve">, инв.№ 18806031; Оборудование трансформаторной подстанции ТП-4,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25, в </w:t>
            </w:r>
            <w:proofErr w:type="spellStart"/>
            <w:r>
              <w:t>составе</w:t>
            </w:r>
            <w:proofErr w:type="gramStart"/>
            <w:r>
              <w:t>:С</w:t>
            </w:r>
            <w:proofErr w:type="gramEnd"/>
            <w:r>
              <w:t>иловой</w:t>
            </w:r>
            <w:proofErr w:type="spellEnd"/>
            <w:r>
              <w:t xml:space="preserve">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 29 РУ-1) ТМ-1000/10/0,4 </w:t>
            </w:r>
            <w:proofErr w:type="spellStart"/>
            <w:r>
              <w:t>кВ</w:t>
            </w:r>
            <w:proofErr w:type="spellEnd"/>
            <w:r>
              <w:t xml:space="preserve"> 1000 </w:t>
            </w:r>
            <w:proofErr w:type="spellStart"/>
            <w:r>
              <w:t>кВА</w:t>
            </w:r>
            <w:proofErr w:type="spellEnd"/>
            <w:r>
              <w:t xml:space="preserve">, инв.№ 1880627; Оборудование трансформаторной подстанции ТП-4,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25, в </w:t>
            </w:r>
            <w:proofErr w:type="spellStart"/>
            <w:r>
              <w:t>составе</w:t>
            </w:r>
            <w:proofErr w:type="gramStart"/>
            <w:r>
              <w:t>:С</w:t>
            </w:r>
            <w:proofErr w:type="gramEnd"/>
            <w:r>
              <w:t>иловой</w:t>
            </w:r>
            <w:proofErr w:type="spellEnd"/>
            <w:r>
              <w:t xml:space="preserve"> трансформатор № 2 (от </w:t>
            </w:r>
            <w:proofErr w:type="spellStart"/>
            <w:r>
              <w:t>яч</w:t>
            </w:r>
            <w:proofErr w:type="spellEnd"/>
            <w:r>
              <w:t xml:space="preserve">. № 18 РУ-1) ТМ-1000/10/0,4 </w:t>
            </w:r>
            <w:proofErr w:type="spellStart"/>
            <w:r>
              <w:t>кВ</w:t>
            </w:r>
            <w:proofErr w:type="spellEnd"/>
            <w:r>
              <w:t xml:space="preserve"> 1000 </w:t>
            </w:r>
            <w:proofErr w:type="spellStart"/>
            <w:r>
              <w:t>кВА</w:t>
            </w:r>
            <w:proofErr w:type="spellEnd"/>
            <w:r>
              <w:t xml:space="preserve">, инв.№ 18806271; Оборудование трансформаторной подстанции ТП-22,распол. в </w:t>
            </w:r>
            <w:proofErr w:type="spellStart"/>
            <w:r>
              <w:t>помещ</w:t>
            </w:r>
            <w:proofErr w:type="spellEnd"/>
            <w:r>
              <w:t xml:space="preserve">. Корпус № 25, в составе: Силовой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№27 РУ-1) ТСЗУ-1000/10/0,4 </w:t>
            </w:r>
            <w:proofErr w:type="spellStart"/>
            <w:r>
              <w:t>кВ</w:t>
            </w:r>
            <w:proofErr w:type="spellEnd"/>
            <w:r>
              <w:t xml:space="preserve"> 1000кВА, инв.№ 1880629; Оборудование трансформаторной подстанции ТП-22,распол. в </w:t>
            </w:r>
            <w:proofErr w:type="spellStart"/>
            <w:r>
              <w:t>помещ</w:t>
            </w:r>
            <w:proofErr w:type="spellEnd"/>
            <w:r>
              <w:t xml:space="preserve">. Корпус № 25, в составе: Силовой трансформатор № 2 (от </w:t>
            </w:r>
            <w:proofErr w:type="spellStart"/>
            <w:r>
              <w:t>яч</w:t>
            </w:r>
            <w:proofErr w:type="spellEnd"/>
            <w:r>
              <w:t xml:space="preserve">. №23 РУ-1) ТСЗУ-1000/10/0,4 </w:t>
            </w:r>
            <w:proofErr w:type="spellStart"/>
            <w:r>
              <w:t>кВ</w:t>
            </w:r>
            <w:proofErr w:type="spellEnd"/>
            <w:r>
              <w:t xml:space="preserve"> 1000кВА, инв.№ 18806291; Оборудование трансформаторной подстанции ТП-13,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</w:t>
            </w:r>
            <w:proofErr w:type="spellStart"/>
            <w:r>
              <w:t>ХКС,в</w:t>
            </w:r>
            <w:proofErr w:type="spellEnd"/>
            <w:r>
              <w:t xml:space="preserve"> </w:t>
            </w:r>
            <w:proofErr w:type="spellStart"/>
            <w:r>
              <w:t>составе:Силовой</w:t>
            </w:r>
            <w:proofErr w:type="spellEnd"/>
            <w:r>
              <w:t xml:space="preserve"> трансформатор №2(от яч.№9 РУ-1)ТМ-1000/10/0,4кВ 1000 </w:t>
            </w:r>
            <w:proofErr w:type="spellStart"/>
            <w:r>
              <w:t>кВА</w:t>
            </w:r>
            <w:proofErr w:type="spellEnd"/>
            <w:r>
              <w:t xml:space="preserve">, инв.№ 1880631; Оборудование трансформаторной подстанции ТП-13,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ХКС, в </w:t>
            </w:r>
            <w:proofErr w:type="spellStart"/>
            <w:r>
              <w:t>составе:Силовой</w:t>
            </w:r>
            <w:proofErr w:type="spellEnd"/>
            <w:r>
              <w:t xml:space="preserve"> трансформатор №3 (от яч.№25 РУ-1)ТМ-1000/10/0,4кВ 1000кВА, инв.№ 1880632; Оборудование трансформаторной подстанции ТП-6, </w:t>
            </w:r>
            <w:proofErr w:type="spellStart"/>
            <w:r>
              <w:t>распол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Корпус № 6, в </w:t>
            </w:r>
            <w:proofErr w:type="spellStart"/>
            <w:r>
              <w:t>составе</w:t>
            </w:r>
            <w:proofErr w:type="gramStart"/>
            <w:r>
              <w:t>:С</w:t>
            </w:r>
            <w:proofErr w:type="gramEnd"/>
            <w:r>
              <w:t>иловой</w:t>
            </w:r>
            <w:proofErr w:type="spellEnd"/>
            <w:r>
              <w:t xml:space="preserve"> трансформатор № 1 (от </w:t>
            </w:r>
            <w:proofErr w:type="spellStart"/>
            <w:r>
              <w:t>яч</w:t>
            </w:r>
            <w:proofErr w:type="spellEnd"/>
            <w:r>
              <w:t xml:space="preserve">. № 24 РУ-1) ТМ-1000/10/0,4 </w:t>
            </w:r>
            <w:proofErr w:type="spellStart"/>
            <w:r>
              <w:t>кВ</w:t>
            </w:r>
            <w:proofErr w:type="spellEnd"/>
            <w:r>
              <w:t xml:space="preserve"> 1000 </w:t>
            </w:r>
            <w:proofErr w:type="spellStart"/>
            <w:r>
              <w:t>кВА</w:t>
            </w:r>
            <w:proofErr w:type="spellEnd"/>
            <w:r>
              <w:t xml:space="preserve">, инв.№ 1880577; Силовой трансформатор №1 (от яч.12 РУ-1) ТМЗ-1000/10/0,4кВ 1000кВА трансформаторной подстанции ТП-14,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№14(котельная), инв.№ 1880679; Силовой трансформатор №2 (от яч.25 РУ-1) ТМЗ-1000/10/0,4кВ 1000кВА трансформаторной подстанции ТП-14, </w:t>
            </w:r>
            <w:proofErr w:type="spellStart"/>
            <w:r>
              <w:t>расп</w:t>
            </w:r>
            <w:proofErr w:type="spellEnd"/>
            <w:r>
              <w:t xml:space="preserve">. в </w:t>
            </w:r>
            <w:proofErr w:type="spellStart"/>
            <w:r>
              <w:t>помещ</w:t>
            </w:r>
            <w:proofErr w:type="spellEnd"/>
            <w:r>
              <w:t xml:space="preserve">. №14(котельная), инв.№ 1880679/3; Конденсаторные батареи, инв.№ 1880684; Конденсаторные батареи, инв.№ 1880685; Конденсаторные батареи, инв.№ 1880686; Конденсаторные батареи, инв.№ 1880687; </w:t>
            </w:r>
            <w:r>
              <w:lastRenderedPageBreak/>
              <w:t xml:space="preserve">Конденсаторные батареи, инв.№ 1880688; Конденсаторные батареи, инв.№ 1880689; Конденсаторные батареи, инв.№ 1880662; Конденсаторные батареи, инв.№ 1880663; Конденсаторные батареи, инв.№ 1880664; Конденсаторные батареи, инв.№ 1880665; Конденсаторные батареи, инв.№ 1880666; Конденсаторные батареи, инв.№ 1880667; Конденсаторные батареи, инв.№ 1880668; Конденсаторные батареи, инв.№ 1880669; Конденсаторные батареи, инв.№ 1880670; Конденсаторные батареи, инв.№ 1880671; Конденсаторные батареи, инв.№ 1880672; Конденсаторные батареи, инв.№ 1880673; Конденсаторные батареи, инв.№ 1880674; Конденсаторная установка, инв.№ 1880656; Конденсаторная установка, инв.№ 1880657; Конденсаторная установка ККУИ038, инв.№ 1880634; Конденсаторная установка ККУИ038, инв.№ 1880635; Конденсаторная установка ККУИ038, инв.№ 1880636; Конденсаторная установка ККУИ038, инв.№ 1880637; Конденсаторная установка ККУИ038, инв.№ 1880638; Конденсаторная установка ККУИ038, инв.№ 1880639; Конденсаторная установка ККУИ038, инв.№ 1880640; Конденсаторная установка ККУИ038, инв.№ 1880641; Конденсаторная установка ККУИ038, инв.№ 1880642; Конденсаторная установка ККУИ038, инв.№ 1880643; Конденсаторная установка АКБ 18 КВАР, инв.№ 1880610; Конденсаторная установка АКБ 18 КВАР, инв.№ 1880611; Конденсаторная установка АКБ 18 КВАР, инв.№ 1880612; Конденсаторная установка АКБ 18 КВАР, инв.№ 1880613; Конденсаторная установка, инв.№ 188608; Станок обдирочно-шлифовальный 3Б633, инв.№ 109200291; Станок настольно-сверлильный 2М112 №143504, инв.№ 10920028; Станок для изготовления и контроля спирали на базе ТПАРМ100 (чистая комната), инв.№ 185600124; Литографическая установка для изготовления фотошаблонов на базе ТПАРМ 100, инв.№ 185600127; Станок шлифовальный ЗПШУ 350, инв.№ 1881116; Станок шлифовальный ЗПШУ 350, инв.№ 1881117; Станок </w:t>
            </w:r>
            <w:r>
              <w:lastRenderedPageBreak/>
              <w:t xml:space="preserve">фрезерный 675 П, инв.№ 117200022; Станок токарно-винторезный 1Е61МТ №2747, инв.№ 1881180; Электроэрозионная установка </w:t>
            </w:r>
            <w:proofErr w:type="spellStart"/>
            <w:r>
              <w:t>Sodik</w:t>
            </w:r>
            <w:proofErr w:type="spellEnd"/>
            <w:r>
              <w:t xml:space="preserve"> AQ 535 L, инв.№ 117200127; Станок универсально-фрезерный MIKRON WF-3 DCM/145 №1523380/805, инв.№ 1882697; Станок прецизионно-шлифовальный JONES SHIPMAN ( 1300Е17), инв.№ 1882595; Станок заточный ЗВ-642 № 710528 (А), инв.№ 1881473; Станок шлифовальный ЗШ-4ТМ (А), инв.№ 1881435; Пресс гидравлический П-7640 (А), инв.№ 1882589; Станок токарно-винторезный 250ИТВФ1 (А), инв.№ 209110039; Станок координатно-шлифовальный 4 GCN (Р), инв.№ 1882559; Станок универсально-фрезерный MIKRON WF-2, инв.№ 1882693; Станок координатно-расточной МIKROMAT 9А ВКСЕ, инв.№ 1882624; Станок продольно-строгальный 7А110 (А), инв.№ 117227287; Станок фрезерный 676П, инв.№ 18600013; Станок токарно-винторезный 1И611 (Р), инв.№ 109200343; Станок токарно-винторезный 16К 20 №08387, инв.№ 117200028; Станок токарно-винторезный 1К 62 №599480, инв.№ 117200025; Станок строгальный 7307, инв.№ 117200031; Станок универсально- фрезерный 6В75П (Р), инв.№ 1881200; Ножовка электромеханическая, инв.№ 117200038; Станок токарно-винторезный 1К 62, инв.№ 117200026; Станок плоско-шлифовальный 3Г71 (А), инв.№ 1881162; Станок токарно-винторезный 1Е61МТ №4091 (А), инв.№ 1881174; Молот ковочный пневматический МА4140 (А), инв.№ 1864038; Сеть газопотребления нежилого здания по адресу: г. Саратов, проспект им. 50 лет Октября, д. 110А (ДК Тантал), аренда по 30.06.2025г., инв.№ 188004, в составе: газопровод высокого давления; ГРПШ-05-2У1СГ-ЭК; газопровод низкого давления; котел наружного применения КСВО-800/2; котел наружного применения КСВО-700/2. Распределительное устройство РУ-1 10 </w:t>
            </w:r>
            <w:proofErr w:type="spellStart"/>
            <w:r>
              <w:t>кВ</w:t>
            </w:r>
            <w:proofErr w:type="spellEnd"/>
            <w:r>
              <w:t xml:space="preserve">, расположенное в помещении Корпус «ХКС», инв.№ 18807069, в составе: ячейка КСО-10 </w:t>
            </w:r>
            <w:proofErr w:type="spellStart"/>
            <w:r>
              <w:t>кВ</w:t>
            </w:r>
            <w:proofErr w:type="spellEnd"/>
            <w:r>
              <w:t xml:space="preserve"> с трансформатором напряжения НАМИ-10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=1500 А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=1000 А – 1 шт.; </w:t>
            </w:r>
            <w:r>
              <w:lastRenderedPageBreak/>
              <w:t xml:space="preserve">ячейка КСО-10 </w:t>
            </w:r>
            <w:proofErr w:type="spellStart"/>
            <w:r>
              <w:t>кВ</w:t>
            </w:r>
            <w:proofErr w:type="spellEnd"/>
            <w:r>
              <w:t xml:space="preserve"> с РВ-10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ТСН-1СШ-10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ТСН-2СШ-10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=600 А – 26 шт. Распределительное устройство РУ-2 10 </w:t>
            </w:r>
            <w:proofErr w:type="spellStart"/>
            <w:r>
              <w:t>кВ</w:t>
            </w:r>
            <w:proofErr w:type="spellEnd"/>
            <w:r>
              <w:t xml:space="preserve">, расположенное в помещении Корпус «ХКС», инв.№ 18807070, в составе: ячейка КСО-10 </w:t>
            </w:r>
            <w:proofErr w:type="spellStart"/>
            <w:r>
              <w:t>кВ</w:t>
            </w:r>
            <w:proofErr w:type="spellEnd"/>
            <w:r>
              <w:t xml:space="preserve"> с трансформатором напряжения НАМИ-10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=1500 А – 2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=1000 А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РВ-10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ТСН-1СШ-10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ТСН-2СШ-10 10/0,4 – 1 шт.; ячейка КСО-10 </w:t>
            </w:r>
            <w:proofErr w:type="spellStart"/>
            <w:r>
              <w:t>кВ</w:t>
            </w:r>
            <w:proofErr w:type="spellEnd"/>
            <w:r>
              <w:t xml:space="preserve"> с выключателем ВМПП-10 </w:t>
            </w:r>
            <w:proofErr w:type="spellStart"/>
            <w:r>
              <w:t>Iном</w:t>
            </w:r>
            <w:proofErr w:type="spellEnd"/>
            <w:r>
              <w:t xml:space="preserve">=600 А – 26 шт. Кабельная линия электропередач КЛ-10кВ (ААБГ-10 3*95) от ячейки №25 РУ-1 до ТП-13 </w:t>
            </w:r>
            <w:proofErr w:type="spellStart"/>
            <w:r>
              <w:t>Тр</w:t>
            </w:r>
            <w:proofErr w:type="spellEnd"/>
            <w:r>
              <w:t xml:space="preserve">-р №2, протяженностью 15 м., инв.№ 1880619; Кабельная линия электропередач КЛ-10кВ (ААБГ-10 3*95) от ячейки №28 РУ-1 до ТП-3 </w:t>
            </w:r>
            <w:proofErr w:type="spellStart"/>
            <w:r>
              <w:t>Тр</w:t>
            </w:r>
            <w:proofErr w:type="spellEnd"/>
            <w:r>
              <w:t xml:space="preserve">-р №1, протяженностью 330 м., инв.№ 18806191; Кабельная линия электропередач КЛ-10кВ (ААБГ-10 3*95) от ячейки №29 РУ-1 до ТП-4 </w:t>
            </w:r>
            <w:proofErr w:type="spellStart"/>
            <w:r>
              <w:t>Тр</w:t>
            </w:r>
            <w:proofErr w:type="spellEnd"/>
            <w:r>
              <w:t xml:space="preserve">-р №1, протяженностью 335 м., инв.№ 18806192; Станок кругло шлифовальный универсальный 3Б12, инв.№ 1882630; Ножницы угловые, инв.№ 184210777; Станок </w:t>
            </w:r>
            <w:proofErr w:type="spellStart"/>
            <w:r>
              <w:t>точильно</w:t>
            </w:r>
            <w:proofErr w:type="spellEnd"/>
            <w:r>
              <w:t xml:space="preserve"> шлифовальный 3К631, инв.№ 1880074; Токарный прецизионный автоматизированный станок на базе ТПАРМ 100М2 для </w:t>
            </w:r>
            <w:proofErr w:type="spellStart"/>
            <w:r>
              <w:t>обраб</w:t>
            </w:r>
            <w:proofErr w:type="spellEnd"/>
            <w:r>
              <w:t xml:space="preserve">. дет. СВЧ приборов, инв.№ 185600125; Установка резки полупроводниковых кристаллов на базе ТПАРМ-100, инв.№ 185600128; Станок прецизионный электроискровой на базе ТПАР-100. Автомашина КАМАЗ-55102 (грузовой самосвал) В605МО64, № кузова 1150718, документы отсутствуют; Автомашина ЗИЛ-431412 В602МО64, № шасси 2470955; Автомашина ГАЗ-А23R32 А337ЕВ164, VIN: X96A23R32E2591166, документы отсутствуют; Автомашина МКМ-2701 В416РТ64, VIN: X894865DA70AA3507, документы отсутствуют; Автомашина ГАЗ-22177 В746РР64, VIN: X9622177070544693, документы отсутствуют; Экскаватор ЭО-2621В-2, заводской номер 548155/141314, АА 742 947; Погрузчик ПК-4, заводской № 8920579, АА 742 948 от 24.07.2003, </w:t>
            </w:r>
            <w:r>
              <w:lastRenderedPageBreak/>
              <w:t xml:space="preserve">документы отсутствуют; Грузовой фургон ИЖ271501401 №В592РН64, VIN: XTK271500V0607909; Автомашина УАЗ – 2206 (грузопассажирская), гос.№В869МК64, VIN: XTT220600W0030911. В отношении части транспортных средств имеются ограничения (запрет на регистрационные действия). Патенты: Способ получения наноматериалов с заданными свойствами №2360314; СВЧ усилительный модуль №162907; Мощный импульсный усилительный СВЧ модуль №159359. Обыкновенная именная акция АО Научно-производственный комплекс прецизионного оборудования , 10 419 </w:t>
            </w:r>
            <w:proofErr w:type="spellStart"/>
            <w:r>
              <w:t>шт</w:t>
            </w:r>
            <w:proofErr w:type="spellEnd"/>
            <w:r>
              <w:t xml:space="preserve">; Обыкновенная именная акция АО  Акционерно-коммерческий банк реконструкции и развития </w:t>
            </w:r>
            <w:proofErr w:type="spellStart"/>
            <w:r>
              <w:t>Экономбанк</w:t>
            </w:r>
            <w:proofErr w:type="spellEnd"/>
            <w:r>
              <w:t xml:space="preserve">, 3 524 шт. Доля в уставном капитале ООО </w:t>
            </w:r>
            <w:proofErr w:type="spellStart"/>
            <w:r>
              <w:t>Тансвязь</w:t>
            </w:r>
            <w:proofErr w:type="spellEnd"/>
            <w:r>
              <w:t xml:space="preserve"> (ИНН 6453060231; </w:t>
            </w:r>
            <w:proofErr w:type="spellStart"/>
            <w:r>
              <w:t>юр.адрес</w:t>
            </w:r>
            <w:proofErr w:type="spellEnd"/>
            <w:r>
              <w:t>: 410040, г. Саратов, пр-т им. 50 лет Октября, д. 110 А), размер доли - 100 %, номинальная стоимость 59 500 руб. Обязательными условиями конкурса по лоту №1 являются обязательства заявителя: обеспечить сохранение целевого назначения указанного имущественного комплекса и имущества мобилизационного назначения должника; выполнять договоры должника, связанные с выполнением работ по государственному оборонному заказу, обеспечением федеральных государственных нужд в области поддержания обороноспособности и безопасности Российской Федерации.</w:t>
            </w:r>
          </w:p>
        </w:tc>
      </w:tr>
      <w:tr w:rsidR="00ED4833" w14:paraId="7ECD401E" w14:textId="77777777">
        <w:tc>
          <w:tcPr>
            <w:tcW w:w="4000" w:type="dxa"/>
            <w:vAlign w:val="center"/>
          </w:tcPr>
          <w:p w14:paraId="77B0F484" w14:textId="77777777" w:rsidR="00ED4833" w:rsidRDefault="00DA7B2F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AA17333" w14:textId="77777777" w:rsidR="00ED4833" w:rsidRDefault="00DA7B2F">
            <w:r>
              <w:t>1 172 188 405.80</w:t>
            </w:r>
          </w:p>
        </w:tc>
      </w:tr>
      <w:tr w:rsidR="00ED4833" w14:paraId="5BFD183E" w14:textId="77777777">
        <w:tc>
          <w:tcPr>
            <w:tcW w:w="4000" w:type="dxa"/>
            <w:vAlign w:val="center"/>
          </w:tcPr>
          <w:p w14:paraId="2321C1E0" w14:textId="77777777" w:rsidR="00ED4833" w:rsidRDefault="00DA7B2F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61177555" w14:textId="77777777" w:rsidR="00ED4833" w:rsidRDefault="00DA7B2F">
            <w:r>
              <w:t xml:space="preserve">При отсутствии в установленный срок заявки на участие в торгах, содержащей предложение о цене имущества должника, которая не ниже установленной начальной цены продажи имущества должника, снижение начальной цены продажи имущества должника осуществляется в установленные сроки. Право приобретения имущества должника принадлежит участнику торгов, который представил в установленный срок заявку,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</w:t>
            </w:r>
            <w:r>
              <w:lastRenderedPageBreak/>
              <w:t>предложений других участников торгов, при условии выполнения им условий конкурса.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цену, при условии выполнения им условий конкурса. В случае, если несколько участников торгов по продаже имущества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торгах, при условии выполнения им условий конкурса. С даты определения победителя торгов прием заявок прекращается. Решение организатора торгов об определении победителя торгов оформляется протоколом о результатах проведения торгов.</w:t>
            </w:r>
          </w:p>
        </w:tc>
      </w:tr>
      <w:tr w:rsidR="00ED4833" w14:paraId="3843E994" w14:textId="77777777">
        <w:tc>
          <w:tcPr>
            <w:tcW w:w="10000" w:type="dxa"/>
            <w:gridSpan w:val="2"/>
            <w:vAlign w:val="center"/>
          </w:tcPr>
          <w:p w14:paraId="1797DE9D" w14:textId="77777777" w:rsidR="00ED4833" w:rsidRDefault="00ED4833"/>
        </w:tc>
      </w:tr>
      <w:tr w:rsidR="00ED4833" w14:paraId="4FE59780" w14:textId="77777777">
        <w:tc>
          <w:tcPr>
            <w:tcW w:w="10000" w:type="dxa"/>
            <w:gridSpan w:val="2"/>
            <w:vAlign w:val="center"/>
          </w:tcPr>
          <w:p w14:paraId="2064A39E" w14:textId="77777777" w:rsidR="00ED4833" w:rsidRDefault="00DA7B2F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ED4833" w14:paraId="409064D4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ED4833" w14:paraId="20B2C0D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F1DEB2" w14:textId="77777777" w:rsidR="00ED4833" w:rsidRDefault="00DA7B2F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F91A4C" w14:textId="77777777" w:rsidR="00ED4833" w:rsidRDefault="00DA7B2F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172A1F6" w14:textId="77777777" w:rsidR="00ED4833" w:rsidRDefault="00DA7B2F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5BC37BB" w14:textId="77777777" w:rsidR="00ED4833" w:rsidRDefault="00DA7B2F">
                  <w:r>
                    <w:t>Цена на интервале</w:t>
                  </w:r>
                </w:p>
              </w:tc>
            </w:tr>
            <w:tr w:rsidR="00ED4833" w14:paraId="19F778A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9D1C5A" w14:textId="77777777" w:rsidR="00ED4833" w:rsidRDefault="00DA7B2F">
                  <w:r>
                    <w:t>15.07.2024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55622B" w14:textId="77777777" w:rsidR="00ED4833" w:rsidRDefault="00DA7B2F">
                  <w:r>
                    <w:t>22.07.2024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8A3CB4F" w14:textId="77777777" w:rsidR="00ED4833" w:rsidRDefault="00DA7B2F">
                  <w:r>
                    <w:t>117 218 840.58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BB7EAD" w14:textId="77777777" w:rsidR="00ED4833" w:rsidRDefault="00DA7B2F">
                  <w:r>
                    <w:t>1 172 188 405.80</w:t>
                  </w:r>
                </w:p>
              </w:tc>
            </w:tr>
            <w:tr w:rsidR="00ED4833" w14:paraId="7FD2ABE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DD9024" w14:textId="77777777" w:rsidR="00ED4833" w:rsidRDefault="00DA7B2F">
                  <w:r>
                    <w:t>22.07.2024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EF8241" w14:textId="77777777" w:rsidR="00ED4833" w:rsidRDefault="00DA7B2F">
                  <w:r>
                    <w:t>29.07.2024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64D4E7" w14:textId="77777777" w:rsidR="00ED4833" w:rsidRDefault="00DA7B2F">
                  <w:r>
                    <w:t>111 357 898.55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485ADC" w14:textId="77777777" w:rsidR="00ED4833" w:rsidRDefault="00DA7B2F">
                  <w:r>
                    <w:t>1 113 578 985.51</w:t>
                  </w:r>
                </w:p>
              </w:tc>
            </w:tr>
            <w:tr w:rsidR="00ED4833" w14:paraId="69D7D0D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1A7332" w14:textId="77777777" w:rsidR="00ED4833" w:rsidRDefault="00DA7B2F">
                  <w:r>
                    <w:t>29.07.2024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C225C0" w14:textId="77777777" w:rsidR="00ED4833" w:rsidRDefault="00DA7B2F">
                  <w:r>
                    <w:t>05.08.2024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2EEF66" w14:textId="77777777" w:rsidR="00ED4833" w:rsidRDefault="00DA7B2F">
                  <w:r>
                    <w:t>105 496 956.52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A2DBD2" w14:textId="77777777" w:rsidR="00ED4833" w:rsidRDefault="00DA7B2F">
                  <w:r>
                    <w:t>1 054 969 565.22</w:t>
                  </w:r>
                </w:p>
              </w:tc>
            </w:tr>
            <w:tr w:rsidR="00ED4833" w14:paraId="6A4DC5B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74BCBA" w14:textId="77777777" w:rsidR="00ED4833" w:rsidRDefault="00DA7B2F">
                  <w:r>
                    <w:t>05.08.2024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78EA82" w14:textId="77777777" w:rsidR="00ED4833" w:rsidRDefault="00DA7B2F">
                  <w:r>
                    <w:t>12.08.2024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C96D3E" w14:textId="77777777" w:rsidR="00ED4833" w:rsidRDefault="00DA7B2F">
                  <w:r>
                    <w:t>99 636 014.49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70D2A5" w14:textId="77777777" w:rsidR="00ED4833" w:rsidRDefault="00DA7B2F">
                  <w:r>
                    <w:t>996 360 144.93</w:t>
                  </w:r>
                </w:p>
              </w:tc>
            </w:tr>
            <w:tr w:rsidR="00ED4833" w14:paraId="340742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A75CD7" w14:textId="77777777" w:rsidR="00ED4833" w:rsidRDefault="00DA7B2F">
                  <w:r>
                    <w:t>12.08.2024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A19000" w14:textId="77777777" w:rsidR="00ED4833" w:rsidRDefault="00DA7B2F">
                  <w:r>
                    <w:t>19.08.2024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1E3F6B" w14:textId="77777777" w:rsidR="00ED4833" w:rsidRDefault="00DA7B2F">
                  <w:r>
                    <w:t>93 775 072.46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73C988" w14:textId="77777777" w:rsidR="00ED4833" w:rsidRDefault="00DA7B2F">
                  <w:r>
                    <w:t>937 750 724.64</w:t>
                  </w:r>
                </w:p>
              </w:tc>
            </w:tr>
            <w:tr w:rsidR="00ED4833" w14:paraId="5F757E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833F33" w14:textId="77777777" w:rsidR="00ED4833" w:rsidRDefault="00DA7B2F">
                  <w:r>
                    <w:t>19.08.2024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1C427E" w14:textId="77777777" w:rsidR="00ED4833" w:rsidRDefault="00DA7B2F">
                  <w:r>
                    <w:t>26.08.2024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2FDA1A" w14:textId="77777777" w:rsidR="00ED4833" w:rsidRDefault="00DA7B2F">
                  <w:r>
                    <w:t>87 914 130.44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CEFABA" w14:textId="77777777" w:rsidR="00ED4833" w:rsidRDefault="00DA7B2F">
                  <w:r>
                    <w:t>879 141 304.35</w:t>
                  </w:r>
                </w:p>
              </w:tc>
            </w:tr>
            <w:tr w:rsidR="00ED4833" w14:paraId="3F377BD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92026A" w14:textId="77777777" w:rsidR="00ED4833" w:rsidRDefault="00DA7B2F">
                  <w:r>
                    <w:t>26.08.2024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737393" w14:textId="77777777" w:rsidR="00ED4833" w:rsidRDefault="00DA7B2F">
                  <w:r>
                    <w:t>02.09.2024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25AACA" w14:textId="77777777" w:rsidR="00ED4833" w:rsidRDefault="00DA7B2F">
                  <w:r>
                    <w:t>82 053 188.41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115DFCD" w14:textId="77777777" w:rsidR="00ED4833" w:rsidRDefault="00DA7B2F">
                  <w:r>
                    <w:t>820 531 884.06</w:t>
                  </w:r>
                </w:p>
              </w:tc>
            </w:tr>
            <w:tr w:rsidR="00ED4833" w14:paraId="52A319F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969BB5" w14:textId="77777777" w:rsidR="00ED4833" w:rsidRDefault="00DA7B2F">
                  <w:r>
                    <w:t>02.09.2024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E04154" w14:textId="77777777" w:rsidR="00ED4833" w:rsidRDefault="00DA7B2F">
                  <w:r>
                    <w:t>09.09.2024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36ED6F" w14:textId="77777777" w:rsidR="00ED4833" w:rsidRDefault="00DA7B2F">
                  <w:r>
                    <w:t>76 192 246.38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3FA4D4" w14:textId="77777777" w:rsidR="00ED4833" w:rsidRDefault="00DA7B2F">
                  <w:r>
                    <w:t>761 922 463.77</w:t>
                  </w:r>
                </w:p>
              </w:tc>
            </w:tr>
            <w:tr w:rsidR="00ED4833" w14:paraId="7F0618C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28782A" w14:textId="77777777" w:rsidR="00ED4833" w:rsidRDefault="00DA7B2F">
                  <w:r>
                    <w:t>09.09.2024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96D61F" w14:textId="77777777" w:rsidR="00ED4833" w:rsidRDefault="00DA7B2F">
                  <w:r>
                    <w:t>16.09.2024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A14E8F" w14:textId="77777777" w:rsidR="00ED4833" w:rsidRDefault="00DA7B2F">
                  <w:r>
                    <w:t>70 331 304.35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4FA1FB" w14:textId="77777777" w:rsidR="00ED4833" w:rsidRDefault="00DA7B2F">
                  <w:r>
                    <w:t>703 313 043.48</w:t>
                  </w:r>
                </w:p>
              </w:tc>
            </w:tr>
            <w:tr w:rsidR="00ED4833" w14:paraId="23D7989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F2BC81" w14:textId="77777777" w:rsidR="00ED4833" w:rsidRDefault="00DA7B2F">
                  <w:r>
                    <w:t>16.09.2024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366BB8" w14:textId="77777777" w:rsidR="00ED4833" w:rsidRDefault="00DA7B2F">
                  <w:r>
                    <w:t>23.09.2024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CF36EE" w14:textId="77777777" w:rsidR="00ED4833" w:rsidRDefault="00DA7B2F">
                  <w:r>
                    <w:t>64 470 362.32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7B0E11" w14:textId="77777777" w:rsidR="00ED4833" w:rsidRDefault="00DA7B2F">
                  <w:r>
                    <w:t>644 703 623.19</w:t>
                  </w:r>
                </w:p>
              </w:tc>
            </w:tr>
            <w:tr w:rsidR="00ED4833" w14:paraId="59D648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04A5DB" w14:textId="77777777" w:rsidR="00ED4833" w:rsidRDefault="00DA7B2F">
                  <w:r>
                    <w:t>23.09.2024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5B785B" w14:textId="77777777" w:rsidR="00ED4833" w:rsidRDefault="00DA7B2F">
                  <w:r>
                    <w:t>30.09.2024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2524EF" w14:textId="77777777" w:rsidR="00ED4833" w:rsidRDefault="00DA7B2F">
                  <w:r>
                    <w:t>58 609 420.29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06B18D" w14:textId="77777777" w:rsidR="00ED4833" w:rsidRDefault="00DA7B2F">
                  <w:r>
                    <w:t>586 094 202.90</w:t>
                  </w:r>
                </w:p>
              </w:tc>
            </w:tr>
            <w:tr w:rsidR="00ED4833" w14:paraId="70886BD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975F7D" w14:textId="77777777" w:rsidR="00ED4833" w:rsidRDefault="00DA7B2F">
                  <w:r>
                    <w:t>30.09.2024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36F170" w14:textId="77777777" w:rsidR="00ED4833" w:rsidRDefault="00DA7B2F">
                  <w:r>
                    <w:t>07.10.2024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D923EA" w14:textId="77777777" w:rsidR="00ED4833" w:rsidRDefault="00DA7B2F">
                  <w:r>
                    <w:t>52 748 478.26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4393C3" w14:textId="77777777" w:rsidR="00ED4833" w:rsidRDefault="00DA7B2F">
                  <w:r>
                    <w:t>527 484 782.61</w:t>
                  </w:r>
                </w:p>
              </w:tc>
            </w:tr>
            <w:tr w:rsidR="00ED4833" w14:paraId="58BA599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9D11CF" w14:textId="77777777" w:rsidR="00ED4833" w:rsidRDefault="00DA7B2F">
                  <w:r>
                    <w:lastRenderedPageBreak/>
                    <w:t>07.10.2024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C106CA" w14:textId="77777777" w:rsidR="00ED4833" w:rsidRDefault="00DA7B2F">
                  <w:r>
                    <w:t>14.10.2024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2E765C" w14:textId="77777777" w:rsidR="00ED4833" w:rsidRDefault="00DA7B2F">
                  <w:r>
                    <w:t>46 887 536.23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7F6E60" w14:textId="77777777" w:rsidR="00ED4833" w:rsidRDefault="00DA7B2F">
                  <w:r>
                    <w:t>468 875 362.32</w:t>
                  </w:r>
                </w:p>
              </w:tc>
            </w:tr>
            <w:tr w:rsidR="00ED4833" w14:paraId="77BCF93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0C4509" w14:textId="77777777" w:rsidR="00ED4833" w:rsidRDefault="00DA7B2F">
                  <w:r>
                    <w:t>14.10.2024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C126CF" w14:textId="77777777" w:rsidR="00ED4833" w:rsidRDefault="00DA7B2F">
                  <w:r>
                    <w:t>21.10.2024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FACA6A" w14:textId="77777777" w:rsidR="00ED4833" w:rsidRDefault="00DA7B2F">
                  <w:r>
                    <w:t>41 026 594.20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340552" w14:textId="77777777" w:rsidR="00ED4833" w:rsidRDefault="00DA7B2F">
                  <w:r>
                    <w:t>410 265 942.03</w:t>
                  </w:r>
                </w:p>
              </w:tc>
            </w:tr>
            <w:tr w:rsidR="00ED4833" w14:paraId="6508EB8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B0EE46" w14:textId="77777777" w:rsidR="00ED4833" w:rsidRDefault="00DA7B2F">
                  <w:r>
                    <w:t>21.10.2024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B1B7B0" w14:textId="77777777" w:rsidR="00ED4833" w:rsidRDefault="00DA7B2F">
                  <w:r>
                    <w:t>28.10.2024 12:00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E0C6FC" w14:textId="77777777" w:rsidR="00ED4833" w:rsidRDefault="00DA7B2F">
                  <w:r>
                    <w:t>35 165 652.17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3E8889" w14:textId="77777777" w:rsidR="00ED4833" w:rsidRDefault="00DA7B2F">
                  <w:r>
                    <w:t>351 656 521.74</w:t>
                  </w:r>
                </w:p>
              </w:tc>
            </w:tr>
          </w:tbl>
          <w:p w14:paraId="22415CC3" w14:textId="77777777" w:rsidR="00ED4833" w:rsidRDefault="00ED4833"/>
        </w:tc>
      </w:tr>
      <w:tr w:rsidR="00ED4833" w14:paraId="01BBC537" w14:textId="77777777">
        <w:tc>
          <w:tcPr>
            <w:tcW w:w="10000" w:type="dxa"/>
            <w:gridSpan w:val="2"/>
            <w:vAlign w:val="center"/>
          </w:tcPr>
          <w:p w14:paraId="7E78F77F" w14:textId="77777777" w:rsidR="00ED4833" w:rsidRDefault="00ED4833"/>
        </w:tc>
      </w:tr>
      <w:tr w:rsidR="00ED4833" w14:paraId="07417E75" w14:textId="77777777">
        <w:tc>
          <w:tcPr>
            <w:tcW w:w="10000" w:type="dxa"/>
            <w:gridSpan w:val="2"/>
            <w:vAlign w:val="center"/>
          </w:tcPr>
          <w:p w14:paraId="1B898F0C" w14:textId="77777777" w:rsidR="00ED4833" w:rsidRDefault="00DA7B2F">
            <w:r>
              <w:rPr>
                <w:rStyle w:val="tableheader"/>
              </w:rPr>
              <w:t>Поданные заявки</w:t>
            </w:r>
          </w:p>
        </w:tc>
      </w:tr>
      <w:tr w:rsidR="00ED4833" w14:paraId="5DDE6A4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93"/>
              <w:gridCol w:w="2526"/>
              <w:gridCol w:w="2896"/>
              <w:gridCol w:w="2363"/>
            </w:tblGrid>
            <w:tr w:rsidR="00ED4833" w14:paraId="3FD27FA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9CF05E" w14:textId="77777777" w:rsidR="00ED4833" w:rsidRDefault="00DA7B2F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DBE4A3E" w14:textId="77777777" w:rsidR="00ED4833" w:rsidRDefault="00DA7B2F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3335B9" w14:textId="77777777" w:rsidR="00ED4833" w:rsidRDefault="00DA7B2F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FA09DCD" w14:textId="77777777" w:rsidR="00ED4833" w:rsidRDefault="00DA7B2F">
                  <w:r>
                    <w:t>Статус заявки</w:t>
                  </w:r>
                </w:p>
              </w:tc>
            </w:tr>
            <w:tr w:rsidR="00ED4833" w14:paraId="2260ED7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786D76" w14:textId="77777777" w:rsidR="00ED4833" w:rsidRDefault="00DA7B2F">
                  <w:r>
                    <w:t>43944-ОТПП-1-1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0BED07" w14:textId="77777777" w:rsidR="00ED4833" w:rsidRDefault="00DA7B2F">
                  <w:r>
                    <w:t>28.10.2024 10:17:41.273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912958" w14:textId="77777777" w:rsidR="00ED4833" w:rsidRDefault="00DA7B2F">
                  <w:r>
                    <w:t xml:space="preserve">Общество с ограниченной ответственностью </w:t>
                  </w:r>
                  <w:proofErr w:type="spellStart"/>
                  <w:r>
                    <w:t>Русагро</w:t>
                  </w:r>
                  <w:proofErr w:type="spellEnd"/>
                  <w:r>
                    <w:t>-Саратов (ИНН 6453163766, ОГРН: 1206400010684)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EBDBEC" w14:textId="77777777" w:rsidR="00ED4833" w:rsidRDefault="00DA7B2F">
                  <w:r>
                    <w:t>Заявка допущена</w:t>
                  </w:r>
                </w:p>
              </w:tc>
            </w:tr>
          </w:tbl>
          <w:p w14:paraId="7B82A41A" w14:textId="77777777" w:rsidR="00ED4833" w:rsidRDefault="00ED4833"/>
        </w:tc>
      </w:tr>
      <w:tr w:rsidR="00ED4833" w14:paraId="7BCE925D" w14:textId="77777777">
        <w:tc>
          <w:tcPr>
            <w:tcW w:w="10000" w:type="dxa"/>
            <w:gridSpan w:val="2"/>
            <w:vAlign w:val="center"/>
          </w:tcPr>
          <w:p w14:paraId="38A061A4" w14:textId="77777777" w:rsidR="00ED4833" w:rsidRDefault="00ED4833"/>
        </w:tc>
      </w:tr>
    </w:tbl>
    <w:p w14:paraId="3ED1E60F" w14:textId="77777777" w:rsidR="00ED4833" w:rsidRDefault="00ED4833"/>
    <w:p w14:paraId="1573930F" w14:textId="77777777" w:rsidR="00ED4833" w:rsidRDefault="00ED4833"/>
    <w:p w14:paraId="0DDD767A" w14:textId="77777777" w:rsidR="00ED4833" w:rsidRDefault="00ED4833"/>
    <w:p w14:paraId="0416D980" w14:textId="77777777" w:rsidR="00ED4833" w:rsidRDefault="00DA7B2F">
      <w:r>
        <w:t>Протокол подписан организатором торгов</w:t>
      </w:r>
    </w:p>
    <w:sectPr w:rsidR="00ED483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4833"/>
    <w:rsid w:val="00496D65"/>
    <w:rsid w:val="006E1CA6"/>
    <w:rsid w:val="00DA7B2F"/>
    <w:rsid w:val="00ED4833"/>
    <w:rsid w:val="00E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8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bottom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2024-10-28T13:13:00Z</dcterms:created>
  <dcterms:modified xsi:type="dcterms:W3CDTF">2024-10-28T13:13:00Z</dcterms:modified>
</cp:coreProperties>
</file>