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FF7C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F7C3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2A2F16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2A2F16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2A2F16">
        <w:rPr>
          <w:rStyle w:val="paragraph"/>
          <w:rFonts w:ascii="Times New Roman" w:hAnsi="Times New Roman"/>
          <w:sz w:val="18"/>
          <w:szCs w:val="18"/>
        </w:rPr>
        <w:tab/>
      </w:r>
      <w:r w:rsidRPr="002A2F16">
        <w:rPr>
          <w:rStyle w:val="paragraph"/>
          <w:rFonts w:ascii="Times New Roman" w:hAnsi="Times New Roman"/>
          <w:sz w:val="18"/>
          <w:szCs w:val="18"/>
        </w:rPr>
        <w:tab/>
      </w:r>
      <w:r w:rsidRPr="002A2F16">
        <w:rPr>
          <w:rStyle w:val="paragraph"/>
          <w:rFonts w:ascii="Times New Roman" w:hAnsi="Times New Roman"/>
          <w:sz w:val="18"/>
          <w:szCs w:val="18"/>
        </w:rPr>
        <w:tab/>
      </w:r>
      <w:r w:rsidRPr="002A2F16">
        <w:rPr>
          <w:rStyle w:val="paragraph"/>
          <w:rFonts w:ascii="Times New Roman" w:hAnsi="Times New Roman"/>
          <w:sz w:val="18"/>
          <w:szCs w:val="18"/>
        </w:rPr>
        <w:tab/>
      </w:r>
      <w:r w:rsidRPr="002A2F16">
        <w:rPr>
          <w:rStyle w:val="paragraph"/>
          <w:rFonts w:ascii="Times New Roman" w:hAnsi="Times New Roman"/>
          <w:sz w:val="18"/>
          <w:szCs w:val="18"/>
        </w:rPr>
        <w:tab/>
      </w:r>
      <w:r w:rsidRPr="002A2F16">
        <w:rPr>
          <w:rStyle w:val="paragraph"/>
          <w:rFonts w:ascii="Times New Roman" w:hAnsi="Times New Roman"/>
          <w:sz w:val="18"/>
          <w:szCs w:val="18"/>
        </w:rPr>
        <w:tab/>
      </w:r>
      <w:r w:rsidRPr="002A2F16">
        <w:rPr>
          <w:rStyle w:val="paragraph"/>
          <w:rFonts w:ascii="Times New Roman" w:hAnsi="Times New Roman"/>
          <w:sz w:val="18"/>
          <w:szCs w:val="18"/>
        </w:rPr>
        <w:tab/>
      </w:r>
      <w:r w:rsidRPr="002A2F16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2A2F16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2A2F16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2A2F16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2A2F16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2A2F16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2A2F16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5E1C3F81" w14:textId="77777777" w:rsidR="002A2F16" w:rsidRDefault="00BE49EC" w:rsidP="002A2F16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A2F16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="002A2F16" w:rsidRPr="002A2F16">
        <w:rPr>
          <w:rStyle w:val="paragraph"/>
          <w:rFonts w:ascii="Times New Roman" w:hAnsi="Times New Roman"/>
          <w:sz w:val="18"/>
          <w:szCs w:val="18"/>
        </w:rPr>
        <w:t>Безаевой</w:t>
      </w:r>
      <w:proofErr w:type="spellEnd"/>
      <w:r w:rsidR="002A2F16" w:rsidRPr="002A2F16">
        <w:rPr>
          <w:rStyle w:val="paragraph"/>
          <w:rFonts w:ascii="Times New Roman" w:hAnsi="Times New Roman"/>
          <w:sz w:val="18"/>
          <w:szCs w:val="18"/>
        </w:rPr>
        <w:t xml:space="preserve"> Татьяны Николаевны (</w:t>
      </w:r>
      <w:proofErr w:type="spellStart"/>
      <w:r w:rsidR="002A2F16" w:rsidRPr="002A2F16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="002A2F16" w:rsidRPr="002A2F16">
        <w:rPr>
          <w:rStyle w:val="paragraph"/>
          <w:rFonts w:ascii="Times New Roman" w:hAnsi="Times New Roman"/>
          <w:sz w:val="18"/>
          <w:szCs w:val="18"/>
        </w:rPr>
        <w:t xml:space="preserve">./м.р.:26.08.1972, г. Новотроицк Оренбургской обл., СНИЛС 078-563-647 15, ИНН 562101663803, адрес: регистрация по месту жительства: 453297, Республика Башкортостан, р-н Федоровский, с. </w:t>
      </w:r>
      <w:proofErr w:type="spellStart"/>
      <w:r w:rsidR="002A2F16" w:rsidRPr="002A2F16">
        <w:rPr>
          <w:rStyle w:val="paragraph"/>
          <w:rFonts w:ascii="Times New Roman" w:hAnsi="Times New Roman"/>
          <w:sz w:val="18"/>
          <w:szCs w:val="18"/>
        </w:rPr>
        <w:t>Верхнеяушево</w:t>
      </w:r>
      <w:proofErr w:type="spellEnd"/>
      <w:r w:rsidR="002A2F16" w:rsidRPr="002A2F16">
        <w:rPr>
          <w:rStyle w:val="paragraph"/>
          <w:rFonts w:ascii="Times New Roman" w:hAnsi="Times New Roman"/>
          <w:sz w:val="18"/>
          <w:szCs w:val="18"/>
        </w:rPr>
        <w:t xml:space="preserve">, ул. Центральная, д. 9), Демидов Антон Викторович (ИНН 570204523208, СНИЛС 174-491-927 02) - член Союза СРО "ГАУ" (ОГРН 1021603626098, ИНН 1660062005, адрес: 420034, </w:t>
      </w:r>
      <w:proofErr w:type="spellStart"/>
      <w:r w:rsidR="002A2F16" w:rsidRPr="002A2F16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="002A2F16" w:rsidRPr="002A2F16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="002A2F16" w:rsidRPr="002A2F16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="002A2F16" w:rsidRPr="002A2F16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действующий на основании Решения Арбитражного суда Республики Башкортостан от 26 января 2023 г. по делу № А07-33048/2022</w:t>
      </w:r>
      <w:r w:rsidRPr="002A2F16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2A2F16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2A2F16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2A2F16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2A2F16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2A2F16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2A2F16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2A2F16">
        <w:rPr>
          <w:rFonts w:ascii="Times New Roman" w:hAnsi="Times New Roman"/>
          <w:sz w:val="18"/>
          <w:szCs w:val="18"/>
        </w:rPr>
        <w:t>,</w:t>
      </w:r>
      <w:r w:rsidR="000A052A" w:rsidRPr="002A2F16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2A2F16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2A2F16">
        <w:rPr>
          <w:rStyle w:val="paragraph"/>
          <w:rFonts w:ascii="Times New Roman" w:hAnsi="Times New Roman"/>
          <w:sz w:val="18"/>
          <w:szCs w:val="18"/>
        </w:rPr>
        <w:t>) в дальнейшем «Претендент», с другой стороны, заключили настоящий Договор о задатке</w:t>
      </w:r>
      <w:bookmarkStart w:id="0" w:name="_GoBack"/>
      <w:bookmarkEnd w:id="0"/>
      <w:r w:rsidR="000A052A" w:rsidRPr="002A2F16">
        <w:rPr>
          <w:rStyle w:val="paragraph"/>
          <w:rFonts w:ascii="Times New Roman" w:hAnsi="Times New Roman"/>
          <w:sz w:val="18"/>
          <w:szCs w:val="18"/>
        </w:rPr>
        <w:t xml:space="preserve"> (далее именуемый «Договор») о нижеследующем: </w:t>
      </w:r>
    </w:p>
    <w:p w14:paraId="0C2D40AA" w14:textId="505EC0EE" w:rsidR="00BE49EC" w:rsidRPr="002A2F16" w:rsidRDefault="00BE49EC" w:rsidP="002A2F16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8"/>
        </w:rPr>
      </w:pPr>
      <w:r w:rsidRPr="002A2F16">
        <w:rPr>
          <w:rFonts w:ascii="Times New Roman" w:hAnsi="Times New Roman"/>
          <w:i/>
          <w:sz w:val="18"/>
          <w:szCs w:val="20"/>
        </w:rPr>
        <w:t xml:space="preserve">Лот №1: </w:t>
      </w:r>
      <w:r w:rsidR="002A2F16" w:rsidRPr="002A2F16">
        <w:rPr>
          <w:rFonts w:ascii="Times New Roman" w:hAnsi="Times New Roman"/>
          <w:i/>
          <w:sz w:val="18"/>
          <w:szCs w:val="20"/>
        </w:rPr>
        <w:t xml:space="preserve">Вид объекта недвижимости: Земельный участок Кадастровый номер: 56:04:0504001:169 Местоположение: обл. Оренбургская, р-н Александровский, с. Каменка, ул. Мира Площадь: 5100 Категория земель: Земли населенных пунктов Виды разрешенного использования: Для ведения личного подсобного хозяйства Вид права: Собственность </w:t>
      </w:r>
      <w:r w:rsidRPr="002A2F16">
        <w:rPr>
          <w:rFonts w:ascii="Times New Roman" w:hAnsi="Times New Roman"/>
          <w:i/>
          <w:sz w:val="18"/>
          <w:szCs w:val="20"/>
        </w:rPr>
        <w:t>(далее – «Имущество»).</w:t>
      </w:r>
    </w:p>
    <w:p w14:paraId="2F3975F4" w14:textId="6EE6FC2B" w:rsidR="00444125" w:rsidRPr="002A2F16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2A2F16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2A2F16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2A2F16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2A2F16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2A2F16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proofErr w:type="spellStart"/>
      <w:r w:rsidR="002A2F16" w:rsidRPr="002A2F16">
        <w:rPr>
          <w:rStyle w:val="paragraph"/>
          <w:rFonts w:ascii="Times New Roman" w:hAnsi="Times New Roman"/>
          <w:sz w:val="18"/>
          <w:szCs w:val="18"/>
        </w:rPr>
        <w:t>Безаева</w:t>
      </w:r>
      <w:proofErr w:type="spellEnd"/>
      <w:r w:rsidR="002A2F16" w:rsidRPr="002A2F16">
        <w:rPr>
          <w:rStyle w:val="paragraph"/>
          <w:rFonts w:ascii="Times New Roman" w:hAnsi="Times New Roman"/>
          <w:sz w:val="18"/>
          <w:szCs w:val="18"/>
        </w:rPr>
        <w:t xml:space="preserve"> Татьяна Николаевна</w:t>
      </w:r>
      <w:r w:rsidR="002A2F16" w:rsidRPr="002A2F16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2A2F16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2A2F16" w:rsidRPr="002A2F16">
        <w:rPr>
          <w:rStyle w:val="paragraph"/>
          <w:rFonts w:ascii="Times New Roman" w:hAnsi="Times New Roman"/>
          <w:sz w:val="18"/>
          <w:szCs w:val="18"/>
        </w:rPr>
        <w:t>40817810650186785669</w:t>
      </w:r>
      <w:r w:rsidR="00BE49EC" w:rsidRPr="002A2F16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2A2F16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2A2F16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A2F16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2A2F16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2A2F16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A2F16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2A2F16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A2F16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2A2F16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A2F16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2A2F16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A2F16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2A2F16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2A2F16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2A2F16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2A2F16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2A2F16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A2F16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2A2F16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2A2F16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A2F16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2A2F16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2A2F16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2A2F16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2A2F16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2A2F16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2A2F16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2A2F16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2A2F16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2A2F16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2A2F16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A2F16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2A2F16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A2F16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2A2F16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4A41496A" w:rsidR="003C3A95" w:rsidRPr="002A2F16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2A2F16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proofErr w:type="spellStart"/>
            <w:r w:rsidR="002A2F16" w:rsidRPr="002A2F16">
              <w:rPr>
                <w:rStyle w:val="paragraph"/>
                <w:i/>
                <w:sz w:val="18"/>
                <w:szCs w:val="18"/>
              </w:rPr>
              <w:t>Безаевой</w:t>
            </w:r>
            <w:proofErr w:type="spellEnd"/>
            <w:r w:rsidR="002A2F16" w:rsidRPr="002A2F16">
              <w:rPr>
                <w:rStyle w:val="paragraph"/>
                <w:i/>
                <w:sz w:val="18"/>
                <w:szCs w:val="18"/>
              </w:rPr>
              <w:t xml:space="preserve"> Татьяны Николаевны (</w:t>
            </w:r>
            <w:proofErr w:type="spellStart"/>
            <w:r w:rsidR="002A2F16" w:rsidRPr="002A2F16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2A2F16" w:rsidRPr="002A2F16">
              <w:rPr>
                <w:rStyle w:val="paragraph"/>
                <w:i/>
                <w:sz w:val="18"/>
                <w:szCs w:val="18"/>
              </w:rPr>
              <w:t xml:space="preserve">./м.р.:26.08.1972, г. Новотроицк Оренбургской обл., СНИЛС 078-563-647 15, ИНН 562101663803, адрес: регистрация по месту жительства: 453297, Республика Башкортостан, р-н Федоровский, с. </w:t>
            </w:r>
            <w:proofErr w:type="spellStart"/>
            <w:r w:rsidR="002A2F16" w:rsidRPr="002A2F16">
              <w:rPr>
                <w:rStyle w:val="paragraph"/>
                <w:i/>
                <w:sz w:val="18"/>
                <w:szCs w:val="18"/>
              </w:rPr>
              <w:t>Верхнеяушево</w:t>
            </w:r>
            <w:proofErr w:type="spellEnd"/>
            <w:r w:rsidR="002A2F16" w:rsidRPr="002A2F16">
              <w:rPr>
                <w:rStyle w:val="paragraph"/>
                <w:i/>
                <w:sz w:val="18"/>
                <w:szCs w:val="18"/>
              </w:rPr>
              <w:t>, ул. Центральная, д. 9</w:t>
            </w:r>
            <w:r w:rsidR="00BE49EC" w:rsidRPr="002A2F16">
              <w:rPr>
                <w:rStyle w:val="paragraph"/>
                <w:i/>
                <w:sz w:val="18"/>
                <w:szCs w:val="18"/>
              </w:rPr>
              <w:t xml:space="preserve">), </w:t>
            </w:r>
            <w:r w:rsidRPr="002A2F16">
              <w:rPr>
                <w:i/>
                <w:sz w:val="18"/>
                <w:szCs w:val="18"/>
                <w:lang w:val="ru-RU"/>
              </w:rPr>
              <w:t>Демидов Антон Викторович (ИНН 570204523208, СНИЛС 174491927 02</w:t>
            </w:r>
            <w:r w:rsidR="00F6192D" w:rsidRPr="002A2F16">
              <w:rPr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3D3E15" w:rsidRPr="002A2F16">
              <w:rPr>
                <w:i/>
                <w:sz w:val="18"/>
                <w:szCs w:val="18"/>
                <w:lang w:val="ru-RU"/>
              </w:rPr>
              <w:t xml:space="preserve"> </w:t>
            </w:r>
            <w:r w:rsidR="009F1046" w:rsidRPr="002A2F16">
              <w:rPr>
                <w:bCs/>
                <w:i/>
                <w:sz w:val="18"/>
                <w:szCs w:val="18"/>
                <w:lang w:eastAsia="ru-RU"/>
              </w:rPr>
              <w:t>101000, г. Москва, а/я 600</w:t>
            </w:r>
            <w:r w:rsidR="003D3E15" w:rsidRPr="002A2F16">
              <w:rPr>
                <w:bCs/>
                <w:i/>
                <w:sz w:val="18"/>
                <w:szCs w:val="18"/>
                <w:lang w:val="ru-RU" w:eastAsia="ru-RU"/>
              </w:rPr>
              <w:t>)</w:t>
            </w:r>
          </w:p>
          <w:p w14:paraId="7E16AF1F" w14:textId="77777777" w:rsidR="00017565" w:rsidRPr="002A2F16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9394CDF" w14:textId="2A1ECBA6" w:rsidR="00BE49EC" w:rsidRPr="002A2F16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1" w:name="_Hlk180416171"/>
            <w:r w:rsidRPr="002A2F1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proofErr w:type="spellStart"/>
            <w:r w:rsidR="002A2F16" w:rsidRPr="002A2F1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Безаева</w:t>
            </w:r>
            <w:proofErr w:type="spellEnd"/>
            <w:r w:rsidR="002A2F16" w:rsidRPr="002A2F1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Татьяна Николаевна</w:t>
            </w:r>
          </w:p>
          <w:p w14:paraId="5646F455" w14:textId="0D0CF7AC" w:rsidR="00BE49EC" w:rsidRPr="002A2F16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A2F1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</w:t>
            </w:r>
            <w:r w:rsidR="00126531" w:rsidRPr="002A2F1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:</w:t>
            </w:r>
            <w:r w:rsidR="002A2F16" w:rsidRPr="002A2F1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</w:t>
            </w:r>
            <w:r w:rsidR="002A2F16" w:rsidRPr="002A2F1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40817810650186785669</w:t>
            </w:r>
          </w:p>
          <w:p w14:paraId="7B183B3D" w14:textId="77777777" w:rsidR="00BE49EC" w:rsidRPr="002A2F16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A2F1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2A2F16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A2F1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2A2F16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A2F1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2A2F16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A2F1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2A2F16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2A2F1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1"/>
          <w:p w14:paraId="31B1E523" w14:textId="77777777" w:rsidR="008C0769" w:rsidRPr="002A2F16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4C6A97B8" w:rsidR="000A052A" w:rsidRPr="002A2F16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2A2F16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2A2F16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D3E15" w:rsidRPr="002A2F16">
              <w:rPr>
                <w:rFonts w:ascii="Times New Roman" w:hAnsi="Times New Roman"/>
                <w:i/>
                <w:sz w:val="18"/>
                <w:szCs w:val="18"/>
              </w:rPr>
              <w:t>Демидов А.В</w:t>
            </w:r>
            <w:r w:rsidRPr="002A2F16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2A2F1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2A2F1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2A2F16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2A2F1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2A2F1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2A2F16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2A2F16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2A2F1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2A2F16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2A2F16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2A2F1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2A2F1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2A2F1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2A2F1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2A2F16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2A2F16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2A2F16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2A2F16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2A2F16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2A2F16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655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2024-10-21T11:46:00Z</dcterms:created>
  <dcterms:modified xsi:type="dcterms:W3CDTF">2024-10-21T11:46:00Z</dcterms:modified>
</cp:coreProperties>
</file>