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B9" w:rsidRPr="002B2E29" w:rsidRDefault="00FD1EB9" w:rsidP="00194AE1">
      <w:pPr>
        <w:tabs>
          <w:tab w:val="left" w:pos="567"/>
          <w:tab w:val="left" w:pos="9639"/>
        </w:tabs>
        <w:jc w:val="center"/>
        <w:rPr>
          <w:b/>
          <w:sz w:val="22"/>
          <w:szCs w:val="22"/>
        </w:rPr>
      </w:pPr>
      <w:r w:rsidRPr="002B2E29">
        <w:rPr>
          <w:b/>
          <w:sz w:val="22"/>
          <w:szCs w:val="22"/>
        </w:rPr>
        <w:t>Договор купли-продажи</w:t>
      </w:r>
    </w:p>
    <w:p w:rsidR="00FD1EB9" w:rsidRPr="002B2E29" w:rsidRDefault="00FD1EB9" w:rsidP="00FD1EB9">
      <w:pPr>
        <w:tabs>
          <w:tab w:val="left" w:pos="567"/>
          <w:tab w:val="left" w:pos="9639"/>
        </w:tabs>
        <w:jc w:val="center"/>
        <w:rPr>
          <w:b/>
          <w:sz w:val="22"/>
          <w:szCs w:val="22"/>
        </w:rPr>
      </w:pPr>
      <w:r w:rsidRPr="002B2E29">
        <w:rPr>
          <w:b/>
          <w:sz w:val="22"/>
          <w:szCs w:val="22"/>
        </w:rPr>
        <w:t>имущества МУЭТ г. Уфы</w:t>
      </w:r>
    </w:p>
    <w:p w:rsidR="00FD1EB9" w:rsidRPr="002B2E29" w:rsidRDefault="00FD1EB9" w:rsidP="00FD1EB9">
      <w:pPr>
        <w:tabs>
          <w:tab w:val="left" w:pos="567"/>
          <w:tab w:val="left" w:pos="9639"/>
        </w:tabs>
        <w:jc w:val="center"/>
        <w:rPr>
          <w:sz w:val="22"/>
          <w:szCs w:val="22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50"/>
      </w:tblGrid>
      <w:tr w:rsidR="00194AE1" w:rsidRPr="002B2E29" w:rsidTr="00311594">
        <w:tc>
          <w:tcPr>
            <w:tcW w:w="4956" w:type="dxa"/>
          </w:tcPr>
          <w:p w:rsidR="00194AE1" w:rsidRPr="002B2E29" w:rsidRDefault="00194AE1" w:rsidP="00194AE1">
            <w:pPr>
              <w:tabs>
                <w:tab w:val="left" w:pos="567"/>
                <w:tab w:val="left" w:pos="9639"/>
              </w:tabs>
              <w:rPr>
                <w:sz w:val="22"/>
                <w:szCs w:val="22"/>
              </w:rPr>
            </w:pPr>
            <w:r w:rsidRPr="002B2E29">
              <w:rPr>
                <w:sz w:val="22"/>
                <w:szCs w:val="22"/>
              </w:rPr>
              <w:t>г. Уфа</w:t>
            </w:r>
          </w:p>
        </w:tc>
        <w:tc>
          <w:tcPr>
            <w:tcW w:w="5250" w:type="dxa"/>
          </w:tcPr>
          <w:p w:rsidR="00194AE1" w:rsidRPr="002B2E29" w:rsidRDefault="00194AE1" w:rsidP="00194AE1">
            <w:pPr>
              <w:tabs>
                <w:tab w:val="left" w:pos="567"/>
                <w:tab w:val="left" w:pos="9639"/>
              </w:tabs>
              <w:jc w:val="right"/>
              <w:rPr>
                <w:sz w:val="22"/>
                <w:szCs w:val="22"/>
              </w:rPr>
            </w:pPr>
            <w:r w:rsidRPr="002B2E29">
              <w:rPr>
                <w:sz w:val="22"/>
                <w:szCs w:val="22"/>
              </w:rPr>
              <w:t>«</w:t>
            </w:r>
            <w:r w:rsidR="00311594">
              <w:rPr>
                <w:sz w:val="22"/>
                <w:szCs w:val="22"/>
              </w:rPr>
              <w:t>_____» ___________</w:t>
            </w:r>
            <w:r w:rsidRPr="002B2E29">
              <w:rPr>
                <w:sz w:val="22"/>
                <w:szCs w:val="22"/>
              </w:rPr>
              <w:t xml:space="preserve"> 2023 г.</w:t>
            </w:r>
          </w:p>
        </w:tc>
      </w:tr>
    </w:tbl>
    <w:p w:rsidR="00FD1EB9" w:rsidRPr="002B2E29" w:rsidRDefault="006B1A08" w:rsidP="00194AE1">
      <w:pPr>
        <w:pStyle w:val="a3"/>
        <w:rPr>
          <w:sz w:val="22"/>
          <w:szCs w:val="22"/>
        </w:rPr>
      </w:pPr>
      <w:r w:rsidRPr="002B2E29">
        <w:rPr>
          <w:sz w:val="22"/>
          <w:szCs w:val="22"/>
        </w:rPr>
        <w:t xml:space="preserve"> </w:t>
      </w:r>
    </w:p>
    <w:p w:rsidR="00194AE1" w:rsidRPr="002B2E29" w:rsidRDefault="00FD1EB9" w:rsidP="00194AE1">
      <w:pPr>
        <w:tabs>
          <w:tab w:val="left" w:pos="567"/>
          <w:tab w:val="left" w:pos="9639"/>
        </w:tabs>
        <w:ind w:firstLine="709"/>
        <w:jc w:val="both"/>
        <w:rPr>
          <w:sz w:val="22"/>
          <w:szCs w:val="22"/>
        </w:rPr>
      </w:pPr>
      <w:proofErr w:type="gramStart"/>
      <w:r w:rsidRPr="002B2E29">
        <w:rPr>
          <w:b/>
          <w:snapToGrid w:val="0"/>
          <w:sz w:val="22"/>
          <w:szCs w:val="22"/>
        </w:rPr>
        <w:t>Муниципально</w:t>
      </w:r>
      <w:r w:rsidR="00194AE1" w:rsidRPr="002B2E29">
        <w:rPr>
          <w:b/>
          <w:snapToGrid w:val="0"/>
          <w:sz w:val="22"/>
          <w:szCs w:val="22"/>
        </w:rPr>
        <w:t>е</w:t>
      </w:r>
      <w:r w:rsidRPr="002B2E29">
        <w:rPr>
          <w:b/>
          <w:snapToGrid w:val="0"/>
          <w:sz w:val="22"/>
          <w:szCs w:val="22"/>
        </w:rPr>
        <w:t xml:space="preserve"> унитарно</w:t>
      </w:r>
      <w:r w:rsidR="00194AE1" w:rsidRPr="002B2E29">
        <w:rPr>
          <w:b/>
          <w:snapToGrid w:val="0"/>
          <w:sz w:val="22"/>
          <w:szCs w:val="22"/>
        </w:rPr>
        <w:t>е</w:t>
      </w:r>
      <w:r w:rsidRPr="002B2E29">
        <w:rPr>
          <w:b/>
          <w:snapToGrid w:val="0"/>
          <w:sz w:val="22"/>
          <w:szCs w:val="22"/>
        </w:rPr>
        <w:t xml:space="preserve"> предприяти</w:t>
      </w:r>
      <w:r w:rsidR="00194AE1" w:rsidRPr="002B2E29">
        <w:rPr>
          <w:b/>
          <w:snapToGrid w:val="0"/>
          <w:sz w:val="22"/>
          <w:szCs w:val="22"/>
        </w:rPr>
        <w:t>е «</w:t>
      </w:r>
      <w:r w:rsidRPr="002B2E29">
        <w:rPr>
          <w:b/>
          <w:snapToGrid w:val="0"/>
          <w:sz w:val="22"/>
          <w:szCs w:val="22"/>
        </w:rPr>
        <w:t>Управление электротранспорта городского округа город Уфа Республики Башкортостан</w:t>
      </w:r>
      <w:r w:rsidR="00194AE1" w:rsidRPr="002B2E29">
        <w:rPr>
          <w:b/>
          <w:snapToGrid w:val="0"/>
          <w:sz w:val="22"/>
          <w:szCs w:val="22"/>
        </w:rPr>
        <w:t>»</w:t>
      </w:r>
      <w:r w:rsidR="00194AE1" w:rsidRPr="002B2E29">
        <w:rPr>
          <w:sz w:val="22"/>
          <w:szCs w:val="22"/>
        </w:rPr>
        <w:t xml:space="preserve"> (ИНН </w:t>
      </w:r>
      <w:r w:rsidR="00194AE1" w:rsidRPr="002B2E29">
        <w:rPr>
          <w:snapToGrid w:val="0"/>
          <w:sz w:val="22"/>
          <w:szCs w:val="22"/>
        </w:rPr>
        <w:t>0276917450, ОГРН 1160280123750)</w:t>
      </w:r>
      <w:r w:rsidRPr="002B2E29">
        <w:rPr>
          <w:snapToGrid w:val="0"/>
          <w:sz w:val="22"/>
          <w:szCs w:val="22"/>
        </w:rPr>
        <w:t>, в лице</w:t>
      </w:r>
      <w:r w:rsidR="006B1A08" w:rsidRPr="002B2E29">
        <w:rPr>
          <w:snapToGrid w:val="0"/>
          <w:sz w:val="22"/>
          <w:szCs w:val="22"/>
        </w:rPr>
        <w:t xml:space="preserve"> представителя</w:t>
      </w:r>
      <w:r w:rsidRPr="002B2E29">
        <w:rPr>
          <w:snapToGrid w:val="0"/>
          <w:sz w:val="22"/>
          <w:szCs w:val="22"/>
        </w:rPr>
        <w:t xml:space="preserve"> </w:t>
      </w:r>
      <w:r w:rsidR="00CA77AF" w:rsidRPr="00CA77AF">
        <w:rPr>
          <w:snapToGrid w:val="0"/>
          <w:sz w:val="22"/>
          <w:szCs w:val="22"/>
        </w:rPr>
        <w:t>конкурсного управляющего Газдалетдинова Айдара Маратовича, действующего на основании Определения Арбитражного суда Республики Башкортостан от 23.11.2023 по делу №А07-13166/2017</w:t>
      </w:r>
      <w:r w:rsidR="00194AE1" w:rsidRPr="002B2E29">
        <w:rPr>
          <w:snapToGrid w:val="0"/>
          <w:sz w:val="22"/>
          <w:szCs w:val="22"/>
        </w:rPr>
        <w:t xml:space="preserve">, </w:t>
      </w:r>
      <w:r w:rsidRPr="002B2E29">
        <w:rPr>
          <w:sz w:val="22"/>
          <w:szCs w:val="22"/>
        </w:rPr>
        <w:t>именуемый в дальнейшем «</w:t>
      </w:r>
      <w:r w:rsidRPr="002B2E29">
        <w:rPr>
          <w:b/>
          <w:sz w:val="22"/>
          <w:szCs w:val="22"/>
        </w:rPr>
        <w:t>Продавец</w:t>
      </w:r>
      <w:r w:rsidRPr="002B2E29">
        <w:rPr>
          <w:sz w:val="22"/>
          <w:szCs w:val="22"/>
        </w:rPr>
        <w:t>», с одной стороны и</w:t>
      </w:r>
      <w:proofErr w:type="gramEnd"/>
    </w:p>
    <w:p w:rsidR="00311594" w:rsidRDefault="00311594" w:rsidP="00194AE1">
      <w:pPr>
        <w:tabs>
          <w:tab w:val="left" w:pos="567"/>
          <w:tab w:val="left" w:pos="9639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</w:p>
    <w:p w:rsidR="00311594" w:rsidRDefault="00311594" w:rsidP="00311594">
      <w:pPr>
        <w:tabs>
          <w:tab w:val="left" w:pos="567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11594" w:rsidRDefault="00311594" w:rsidP="00311594">
      <w:pPr>
        <w:tabs>
          <w:tab w:val="left" w:pos="567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11594" w:rsidRDefault="00311594" w:rsidP="00311594">
      <w:pPr>
        <w:tabs>
          <w:tab w:val="left" w:pos="567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11594" w:rsidRDefault="00311594" w:rsidP="00311594">
      <w:pPr>
        <w:tabs>
          <w:tab w:val="left" w:pos="567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____________________________________________________________________________________________, </w:t>
      </w:r>
      <w:r w:rsidR="00FD1EB9" w:rsidRPr="002B2E29">
        <w:rPr>
          <w:sz w:val="22"/>
          <w:szCs w:val="22"/>
        </w:rPr>
        <w:t>именуемый в дальнейшем «</w:t>
      </w:r>
      <w:r w:rsidR="00FD1EB9" w:rsidRPr="002B2E29">
        <w:rPr>
          <w:b/>
          <w:sz w:val="22"/>
          <w:szCs w:val="22"/>
        </w:rPr>
        <w:t>Покупатель»</w:t>
      </w:r>
      <w:r w:rsidR="00FD1EB9" w:rsidRPr="002B2E29">
        <w:rPr>
          <w:sz w:val="22"/>
          <w:szCs w:val="22"/>
        </w:rPr>
        <w:t xml:space="preserve">, с другой стороны, </w:t>
      </w:r>
    </w:p>
    <w:p w:rsidR="00FD1EB9" w:rsidRPr="002B2E29" w:rsidRDefault="00FD1EB9" w:rsidP="00311594">
      <w:pPr>
        <w:tabs>
          <w:tab w:val="left" w:pos="567"/>
          <w:tab w:val="left" w:pos="9639"/>
        </w:tabs>
        <w:jc w:val="both"/>
        <w:rPr>
          <w:sz w:val="22"/>
          <w:szCs w:val="22"/>
        </w:rPr>
      </w:pPr>
      <w:r w:rsidRPr="002B2E29">
        <w:rPr>
          <w:sz w:val="22"/>
          <w:szCs w:val="22"/>
        </w:rPr>
        <w:t xml:space="preserve">совместно именуемые </w:t>
      </w:r>
      <w:r w:rsidRPr="002B2E29">
        <w:rPr>
          <w:b/>
          <w:sz w:val="22"/>
          <w:szCs w:val="22"/>
        </w:rPr>
        <w:t>«Стороны»</w:t>
      </w:r>
      <w:r w:rsidRPr="002B2E29">
        <w:rPr>
          <w:sz w:val="22"/>
          <w:szCs w:val="22"/>
        </w:rPr>
        <w:t xml:space="preserve">, заключили настоящий Договор о нижеследующем: </w:t>
      </w:r>
    </w:p>
    <w:p w:rsidR="00FD1EB9" w:rsidRPr="002B2E29" w:rsidRDefault="00FD1EB9" w:rsidP="00FD1EB9">
      <w:pPr>
        <w:tabs>
          <w:tab w:val="left" w:pos="567"/>
          <w:tab w:val="left" w:pos="9639"/>
        </w:tabs>
        <w:jc w:val="both"/>
        <w:rPr>
          <w:sz w:val="22"/>
          <w:szCs w:val="22"/>
        </w:rPr>
      </w:pPr>
    </w:p>
    <w:p w:rsidR="00FD1EB9" w:rsidRPr="002B2E29" w:rsidRDefault="00FD1EB9" w:rsidP="004A5B57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9639"/>
        </w:tabs>
        <w:ind w:left="0" w:firstLine="0"/>
        <w:jc w:val="center"/>
        <w:rPr>
          <w:sz w:val="22"/>
          <w:szCs w:val="22"/>
        </w:rPr>
      </w:pPr>
      <w:r w:rsidRPr="002B2E29">
        <w:rPr>
          <w:sz w:val="22"/>
          <w:szCs w:val="22"/>
        </w:rPr>
        <w:t>Предмет договора</w:t>
      </w:r>
    </w:p>
    <w:p w:rsidR="00311594" w:rsidRPr="00311594" w:rsidRDefault="00FD1EB9" w:rsidP="004A5B57">
      <w:pPr>
        <w:numPr>
          <w:ilvl w:val="1"/>
          <w:numId w:val="3"/>
        </w:numPr>
        <w:shd w:val="clear" w:color="auto" w:fill="FFFFFF"/>
        <w:tabs>
          <w:tab w:val="left" w:pos="567"/>
          <w:tab w:val="left" w:pos="9639"/>
        </w:tabs>
        <w:ind w:left="567" w:hanging="567"/>
        <w:jc w:val="both"/>
        <w:rPr>
          <w:rStyle w:val="paragraph"/>
          <w:sz w:val="22"/>
          <w:szCs w:val="22"/>
        </w:rPr>
      </w:pPr>
      <w:r w:rsidRPr="002B2E29">
        <w:rPr>
          <w:rStyle w:val="paragraph"/>
          <w:sz w:val="22"/>
          <w:szCs w:val="22"/>
        </w:rPr>
        <w:t xml:space="preserve">Продавец </w:t>
      </w:r>
      <w:r w:rsidRPr="002B2E29">
        <w:rPr>
          <w:sz w:val="22"/>
          <w:szCs w:val="22"/>
        </w:rPr>
        <w:t xml:space="preserve">обязуется передать </w:t>
      </w:r>
      <w:r w:rsidRPr="002B2E29">
        <w:rPr>
          <w:rStyle w:val="paragraph"/>
          <w:sz w:val="22"/>
          <w:szCs w:val="22"/>
        </w:rPr>
        <w:t xml:space="preserve">в собственность Покупателя </w:t>
      </w:r>
      <w:r w:rsidR="004A5B57" w:rsidRPr="002B2E29">
        <w:rPr>
          <w:rStyle w:val="paragraph"/>
          <w:sz w:val="22"/>
          <w:szCs w:val="22"/>
        </w:rPr>
        <w:t>И</w:t>
      </w:r>
      <w:r w:rsidRPr="002B2E29">
        <w:rPr>
          <w:rStyle w:val="paragraph"/>
          <w:sz w:val="22"/>
          <w:szCs w:val="22"/>
        </w:rPr>
        <w:t>мущество</w:t>
      </w:r>
      <w:r w:rsidR="004A5B57" w:rsidRPr="002B2E29">
        <w:rPr>
          <w:rStyle w:val="paragraph"/>
          <w:sz w:val="22"/>
          <w:szCs w:val="22"/>
        </w:rPr>
        <w:t xml:space="preserve"> – </w:t>
      </w:r>
      <w:r w:rsidR="00311594">
        <w:rPr>
          <w:rStyle w:val="paragraph"/>
          <w:b/>
          <w:sz w:val="22"/>
          <w:szCs w:val="22"/>
        </w:rPr>
        <w:t>________________________</w:t>
      </w:r>
    </w:p>
    <w:p w:rsidR="00FD1EB9" w:rsidRPr="002B2E29" w:rsidRDefault="00311594" w:rsidP="00311594">
      <w:pPr>
        <w:shd w:val="clear" w:color="auto" w:fill="FFFFFF"/>
        <w:tabs>
          <w:tab w:val="left" w:pos="567"/>
          <w:tab w:val="left" w:pos="9639"/>
        </w:tabs>
        <w:ind w:left="567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FD1EB9" w:rsidRPr="002B2E29">
        <w:rPr>
          <w:rStyle w:val="paragraph"/>
          <w:sz w:val="22"/>
          <w:szCs w:val="22"/>
        </w:rPr>
        <w:t xml:space="preserve">, </w:t>
      </w:r>
      <w:r w:rsidR="00FD1EB9" w:rsidRPr="002B2E29">
        <w:rPr>
          <w:sz w:val="22"/>
          <w:szCs w:val="22"/>
        </w:rPr>
        <w:t>а</w:t>
      </w:r>
      <w:r w:rsidR="00FD1EB9" w:rsidRPr="002B2E29">
        <w:rPr>
          <w:rStyle w:val="paragraph"/>
          <w:sz w:val="22"/>
          <w:szCs w:val="22"/>
        </w:rPr>
        <w:t xml:space="preserve"> Покупатель обязуется принять и оплатить Имущество на условиях настоящего Договора.</w:t>
      </w:r>
    </w:p>
    <w:p w:rsidR="0069135B" w:rsidRDefault="00D25F36" w:rsidP="00D25F36">
      <w:pPr>
        <w:pStyle w:val="1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 w:rsidRPr="002B2E29">
        <w:rPr>
          <w:rFonts w:ascii="Times New Roman" w:hAnsi="Times New Roman" w:cs="Times New Roman"/>
          <w:b w:val="0"/>
          <w:sz w:val="22"/>
        </w:rPr>
        <w:t>Имущество</w:t>
      </w:r>
      <w:r w:rsidR="004A5B57" w:rsidRPr="002B2E29">
        <w:rPr>
          <w:rFonts w:ascii="Times New Roman" w:hAnsi="Times New Roman" w:cs="Times New Roman"/>
          <w:b w:val="0"/>
          <w:sz w:val="22"/>
        </w:rPr>
        <w:t xml:space="preserve">, указанное в п. 1.1 Договор, </w:t>
      </w:r>
      <w:r w:rsidRPr="002B2E29">
        <w:rPr>
          <w:rFonts w:ascii="Times New Roman" w:hAnsi="Times New Roman" w:cs="Times New Roman"/>
          <w:b w:val="0"/>
          <w:sz w:val="22"/>
        </w:rPr>
        <w:t>находится в собственности (</w:t>
      </w:r>
      <w:r w:rsidR="0069135B">
        <w:rPr>
          <w:rFonts w:ascii="Times New Roman" w:hAnsi="Times New Roman" w:cs="Times New Roman"/>
          <w:b w:val="0"/>
          <w:sz w:val="22"/>
        </w:rPr>
        <w:t xml:space="preserve">запись о государственной регистрации: </w:t>
      </w:r>
      <w:r w:rsidRPr="002B2E29">
        <w:rPr>
          <w:rFonts w:ascii="Times New Roman" w:hAnsi="Times New Roman" w:cs="Times New Roman"/>
          <w:b w:val="0"/>
          <w:sz w:val="22"/>
        </w:rPr>
        <w:t xml:space="preserve">№ </w:t>
      </w:r>
      <w:r w:rsidR="00311594">
        <w:rPr>
          <w:rFonts w:ascii="Times New Roman" w:hAnsi="Times New Roman" w:cs="Times New Roman"/>
          <w:b w:val="0"/>
          <w:sz w:val="22"/>
        </w:rPr>
        <w:t>______________________</w:t>
      </w:r>
      <w:r w:rsidRPr="002B2E29">
        <w:rPr>
          <w:rFonts w:ascii="Times New Roman" w:hAnsi="Times New Roman" w:cs="Times New Roman"/>
          <w:b w:val="0"/>
          <w:sz w:val="22"/>
        </w:rPr>
        <w:t>)</w:t>
      </w:r>
      <w:r w:rsidR="00311594">
        <w:rPr>
          <w:rFonts w:ascii="Times New Roman" w:hAnsi="Times New Roman" w:cs="Times New Roman"/>
          <w:b w:val="0"/>
          <w:sz w:val="22"/>
        </w:rPr>
        <w:t xml:space="preserve">. </w:t>
      </w:r>
    </w:p>
    <w:p w:rsidR="00311594" w:rsidRDefault="0069135B" w:rsidP="00D25F36">
      <w:pPr>
        <w:pStyle w:val="1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Покупатель уведомлен о наличии обременений в виде </w:t>
      </w:r>
      <w:r w:rsidR="00311594">
        <w:rPr>
          <w:rFonts w:ascii="Times New Roman" w:hAnsi="Times New Roman" w:cs="Times New Roman"/>
          <w:b w:val="0"/>
          <w:sz w:val="22"/>
        </w:rPr>
        <w:t>залога Имущества, указанного в п. 1.1 настоящего Договора, в пользу МУП УИТ г. Уфы (</w:t>
      </w:r>
      <w:r w:rsidR="00311594" w:rsidRPr="00311594">
        <w:rPr>
          <w:rFonts w:ascii="Times New Roman" w:hAnsi="Times New Roman" w:cs="Times New Roman"/>
          <w:b w:val="0"/>
          <w:sz w:val="22"/>
        </w:rPr>
        <w:t>ОГРН 11601280123761, ИНН 0277916516</w:t>
      </w:r>
      <w:r w:rsidR="00311594">
        <w:rPr>
          <w:rFonts w:ascii="Times New Roman" w:hAnsi="Times New Roman" w:cs="Times New Roman"/>
          <w:b w:val="0"/>
          <w:sz w:val="22"/>
        </w:rPr>
        <w:t>), АО «БМ-Банк» (</w:t>
      </w:r>
      <w:r w:rsidR="00311594" w:rsidRPr="00311594">
        <w:rPr>
          <w:rFonts w:ascii="Times New Roman" w:hAnsi="Times New Roman" w:cs="Times New Roman"/>
          <w:b w:val="0"/>
          <w:sz w:val="22"/>
        </w:rPr>
        <w:t>ИНН 7702000406, ОГРН 1027700159497</w:t>
      </w:r>
      <w:r w:rsidR="00311594">
        <w:rPr>
          <w:rFonts w:ascii="Times New Roman" w:hAnsi="Times New Roman" w:cs="Times New Roman"/>
          <w:b w:val="0"/>
          <w:sz w:val="22"/>
        </w:rPr>
        <w:t xml:space="preserve">) </w:t>
      </w:r>
      <w:r w:rsidR="00311594" w:rsidRPr="00311594">
        <w:rPr>
          <w:rFonts w:ascii="Times New Roman" w:hAnsi="Times New Roman" w:cs="Times New Roman"/>
          <w:b w:val="0"/>
          <w:sz w:val="22"/>
        </w:rPr>
        <w:t>согласно Приложению №</w:t>
      </w:r>
      <w:r w:rsidR="00311594">
        <w:rPr>
          <w:rFonts w:ascii="Times New Roman" w:hAnsi="Times New Roman" w:cs="Times New Roman"/>
          <w:b w:val="0"/>
          <w:sz w:val="22"/>
        </w:rPr>
        <w:t xml:space="preserve">3 к </w:t>
      </w:r>
      <w:r w:rsidR="00311594" w:rsidRPr="00311594">
        <w:rPr>
          <w:rFonts w:ascii="Times New Roman" w:hAnsi="Times New Roman" w:cs="Times New Roman"/>
          <w:b w:val="0"/>
          <w:sz w:val="22"/>
        </w:rPr>
        <w:t>Договор</w:t>
      </w:r>
      <w:r w:rsidR="00311594">
        <w:rPr>
          <w:rFonts w:ascii="Times New Roman" w:hAnsi="Times New Roman" w:cs="Times New Roman"/>
          <w:b w:val="0"/>
          <w:sz w:val="22"/>
        </w:rPr>
        <w:t xml:space="preserve">у </w:t>
      </w:r>
      <w:r w:rsidR="00311594" w:rsidRPr="00311594">
        <w:rPr>
          <w:rFonts w:ascii="Times New Roman" w:hAnsi="Times New Roman" w:cs="Times New Roman"/>
          <w:b w:val="0"/>
          <w:sz w:val="22"/>
        </w:rPr>
        <w:t>залога движимого имущества №102-258/18/60-15-3/58 от 10.04.2015 г.</w:t>
      </w:r>
    </w:p>
    <w:p w:rsidR="00FD1EB9" w:rsidRPr="002B2E29" w:rsidRDefault="00FD1EB9" w:rsidP="00FD1EB9">
      <w:pPr>
        <w:pStyle w:val="1"/>
        <w:tabs>
          <w:tab w:val="left" w:pos="567"/>
          <w:tab w:val="left" w:pos="9639"/>
        </w:tabs>
        <w:ind w:left="567"/>
        <w:jc w:val="both"/>
        <w:rPr>
          <w:rFonts w:ascii="Times New Roman" w:hAnsi="Times New Roman" w:cs="Times New Roman"/>
          <w:b w:val="0"/>
          <w:bCs/>
          <w:sz w:val="22"/>
        </w:rPr>
      </w:pPr>
    </w:p>
    <w:p w:rsidR="00FD1EB9" w:rsidRPr="002B2E29" w:rsidRDefault="00FD1EB9" w:rsidP="004A5B57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9639"/>
        </w:tabs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2B2E29">
        <w:rPr>
          <w:rFonts w:ascii="Times New Roman" w:hAnsi="Times New Roman" w:cs="Times New Roman"/>
          <w:b w:val="0"/>
          <w:bCs/>
          <w:sz w:val="22"/>
        </w:rPr>
        <w:t>Цена договора. Порядок расчетов</w:t>
      </w:r>
    </w:p>
    <w:p w:rsidR="00FD1EB9" w:rsidRPr="002B2E29" w:rsidRDefault="00FD1EB9" w:rsidP="00FD1EB9">
      <w:pPr>
        <w:pStyle w:val="1"/>
        <w:numPr>
          <w:ilvl w:val="1"/>
          <w:numId w:val="1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>Общая стоимость Имущества, указанного в п.1.1</w:t>
      </w:r>
      <w:r w:rsidR="0069135B">
        <w:rPr>
          <w:rStyle w:val="paragraph"/>
          <w:rFonts w:ascii="Times New Roman" w:hAnsi="Times New Roman" w:cs="Times New Roman"/>
          <w:b w:val="0"/>
          <w:sz w:val="22"/>
        </w:rPr>
        <w:t xml:space="preserve"> 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>Договора</w:t>
      </w:r>
      <w:r w:rsidR="004A5B57"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, 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составляет </w:t>
      </w:r>
      <w:r w:rsidR="00311594">
        <w:rPr>
          <w:rFonts w:ascii="Times New Roman" w:hAnsi="Times New Roman" w:cs="Times New Roman"/>
          <w:sz w:val="22"/>
        </w:rPr>
        <w:t>_________________________</w:t>
      </w:r>
      <w:r w:rsidRPr="002B2E29">
        <w:rPr>
          <w:rFonts w:ascii="Times New Roman" w:hAnsi="Times New Roman" w:cs="Times New Roman"/>
          <w:b w:val="0"/>
          <w:sz w:val="22"/>
        </w:rPr>
        <w:t xml:space="preserve">, 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>НДС не облагается</w:t>
      </w:r>
    </w:p>
    <w:p w:rsidR="00FD1EB9" w:rsidRPr="002B2E29" w:rsidRDefault="00FD1EB9" w:rsidP="00FD1EB9">
      <w:pPr>
        <w:pStyle w:val="1"/>
        <w:numPr>
          <w:ilvl w:val="1"/>
          <w:numId w:val="1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Указанная в п.2.1 настоящего Договора стоимость Имущества установлена по результатам проведения торгов в форме </w:t>
      </w:r>
      <w:r w:rsidR="00311594">
        <w:rPr>
          <w:rStyle w:val="paragraph"/>
          <w:rFonts w:ascii="Times New Roman" w:hAnsi="Times New Roman" w:cs="Times New Roman"/>
          <w:b w:val="0"/>
          <w:sz w:val="22"/>
        </w:rPr>
        <w:t>аукциона №________</w:t>
      </w:r>
      <w:r w:rsidR="004A5B57"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 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>с открытой формой представления предложений о цене, является окончательной и изменению не подлежит.</w:t>
      </w:r>
    </w:p>
    <w:p w:rsidR="0069135B" w:rsidRDefault="0069135B" w:rsidP="00FD1EB9">
      <w:pPr>
        <w:pStyle w:val="1"/>
        <w:numPr>
          <w:ilvl w:val="1"/>
          <w:numId w:val="1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69135B">
        <w:rPr>
          <w:rStyle w:val="paragraph"/>
          <w:rFonts w:ascii="Times New Roman" w:hAnsi="Times New Roman" w:cs="Times New Roman"/>
          <w:b w:val="0"/>
          <w:sz w:val="22"/>
        </w:rPr>
        <w:t xml:space="preserve">Сумма задатка в размере </w:t>
      </w:r>
      <w:r w:rsidR="00311594">
        <w:rPr>
          <w:rStyle w:val="paragraph"/>
          <w:rFonts w:ascii="Times New Roman" w:hAnsi="Times New Roman" w:cs="Times New Roman"/>
          <w:b w:val="0"/>
          <w:sz w:val="22"/>
        </w:rPr>
        <w:t xml:space="preserve">___________________________, </w:t>
      </w:r>
      <w:r w:rsidRPr="0069135B">
        <w:rPr>
          <w:rStyle w:val="paragraph"/>
          <w:rFonts w:ascii="Times New Roman" w:hAnsi="Times New Roman" w:cs="Times New Roman"/>
          <w:b w:val="0"/>
          <w:sz w:val="22"/>
        </w:rPr>
        <w:t xml:space="preserve"> внесенная Покупателем в соответствии с Договором о задатке, засчитывается в счет исполнения обязательств Покупателя по оплате имущества, указанного в п.1.1 настоящего Договора.</w:t>
      </w:r>
    </w:p>
    <w:p w:rsidR="00FD1EB9" w:rsidRPr="002B2E29" w:rsidRDefault="00FD1EB9" w:rsidP="00FD1EB9">
      <w:pPr>
        <w:pStyle w:val="1"/>
        <w:numPr>
          <w:ilvl w:val="1"/>
          <w:numId w:val="1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>Оплата стоимости Имущества, указанного в п. 1.1</w:t>
      </w:r>
      <w:r w:rsidR="0069135B">
        <w:rPr>
          <w:rStyle w:val="paragraph"/>
          <w:rFonts w:ascii="Times New Roman" w:hAnsi="Times New Roman" w:cs="Times New Roman"/>
          <w:b w:val="0"/>
          <w:sz w:val="22"/>
        </w:rPr>
        <w:t xml:space="preserve"> 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Договора, производится в течение 30 (тридцати) календарных дней с даты подписания настоящего Договора в безналичном порядке путем перечисления суммы, указанной в п.2.1 настоящего Договора, за вычетом суммы задатка, на </w:t>
      </w:r>
      <w:r w:rsidR="008C08DD" w:rsidRPr="002B2E29">
        <w:rPr>
          <w:rStyle w:val="paragraph"/>
          <w:rFonts w:ascii="Times New Roman" w:hAnsi="Times New Roman" w:cs="Times New Roman"/>
          <w:b w:val="0"/>
          <w:sz w:val="22"/>
        </w:rPr>
        <w:t>специальный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 счет Пр</w:t>
      </w:r>
      <w:r w:rsidR="008E4416" w:rsidRPr="002B2E29">
        <w:rPr>
          <w:rStyle w:val="paragraph"/>
          <w:rFonts w:ascii="Times New Roman" w:hAnsi="Times New Roman" w:cs="Times New Roman"/>
          <w:b w:val="0"/>
          <w:sz w:val="22"/>
        </w:rPr>
        <w:t>одавца: р/с 407028103</w:t>
      </w:r>
      <w:r w:rsidR="008C08DD" w:rsidRPr="002B2E29">
        <w:rPr>
          <w:rStyle w:val="paragraph"/>
          <w:rFonts w:ascii="Times New Roman" w:hAnsi="Times New Roman" w:cs="Times New Roman"/>
          <w:b w:val="0"/>
          <w:sz w:val="22"/>
        </w:rPr>
        <w:t>00000001510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 в ПАО «Банк Уралсиб», БИК </w:t>
      </w:r>
      <w:r w:rsidR="008E4416" w:rsidRPr="002B2E29">
        <w:rPr>
          <w:rStyle w:val="paragraph"/>
          <w:rFonts w:ascii="Times New Roman" w:hAnsi="Times New Roman" w:cs="Times New Roman"/>
          <w:b w:val="0"/>
          <w:sz w:val="22"/>
        </w:rPr>
        <w:t>048073770, к/с 30101810600000000770</w:t>
      </w:r>
    </w:p>
    <w:p w:rsidR="00FD1EB9" w:rsidRPr="002B2E29" w:rsidRDefault="00FD1EB9" w:rsidP="00FD1EB9">
      <w:pPr>
        <w:pStyle w:val="1"/>
        <w:numPr>
          <w:ilvl w:val="1"/>
          <w:numId w:val="1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>Обязательство Покупателя по оплате имущества считается исполненным</w:t>
      </w:r>
      <w:r w:rsidR="004A5B57"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 </w:t>
      </w:r>
      <w:r w:rsidRPr="002B2E29">
        <w:rPr>
          <w:rStyle w:val="paragraph"/>
          <w:rFonts w:ascii="Times New Roman" w:hAnsi="Times New Roman" w:cs="Times New Roman"/>
          <w:b w:val="0"/>
          <w:sz w:val="22"/>
        </w:rPr>
        <w:t>с даты зачисления денежных средств на расчетный счет Продавца.</w:t>
      </w:r>
    </w:p>
    <w:p w:rsidR="00FD1EB9" w:rsidRPr="002B2E29" w:rsidRDefault="00FD1EB9" w:rsidP="00FD1EB9">
      <w:pPr>
        <w:pStyle w:val="1"/>
        <w:tabs>
          <w:tab w:val="left" w:pos="567"/>
          <w:tab w:val="left" w:pos="9639"/>
        </w:tabs>
        <w:jc w:val="both"/>
        <w:rPr>
          <w:rStyle w:val="paragraph"/>
          <w:rFonts w:ascii="Times New Roman" w:hAnsi="Times New Roman" w:cs="Times New Roman"/>
          <w:b w:val="0"/>
          <w:sz w:val="22"/>
        </w:rPr>
      </w:pPr>
    </w:p>
    <w:p w:rsidR="00FD1EB9" w:rsidRPr="002B2E29" w:rsidRDefault="00FD1EB9" w:rsidP="004A5B57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9639"/>
        </w:tabs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2B2E29">
        <w:rPr>
          <w:rFonts w:ascii="Times New Roman" w:hAnsi="Times New Roman" w:cs="Times New Roman"/>
          <w:b w:val="0"/>
          <w:bCs/>
          <w:sz w:val="22"/>
        </w:rPr>
        <w:t>Передача имущества</w:t>
      </w:r>
    </w:p>
    <w:p w:rsidR="00FD1EB9" w:rsidRPr="002B2E29" w:rsidRDefault="00FD1EB9" w:rsidP="00FD1EB9">
      <w:pPr>
        <w:pStyle w:val="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>Передача Имущества Покупателю осуществляется путем подписания акта приема-передачи не позднее 5 (пяти) дней с момента поступления денежных средств, в размере, указанном в п.2.1 настоящего Договора в полном объеме.</w:t>
      </w:r>
    </w:p>
    <w:p w:rsidR="00FD1EB9" w:rsidRPr="002B2E29" w:rsidRDefault="00FD1EB9" w:rsidP="00FD1EB9">
      <w:pPr>
        <w:pStyle w:val="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 w:rsidRPr="002B2E29">
        <w:rPr>
          <w:rFonts w:ascii="Times New Roman" w:hAnsi="Times New Roman" w:cs="Times New Roman"/>
          <w:b w:val="0"/>
          <w:sz w:val="22"/>
        </w:rPr>
        <w:t>С момента подписания акта приема-передачи расходы по содержанию и эксплуатации имущества, указанного в п.1.1 настоящего Договора, равно как и риск его случайной гибели или порчи переходит с Продавца на Покупателя.</w:t>
      </w:r>
    </w:p>
    <w:p w:rsidR="00FD1EB9" w:rsidRPr="002B2E29" w:rsidRDefault="00FD1EB9" w:rsidP="00FD1EB9">
      <w:pPr>
        <w:pStyle w:val="1"/>
        <w:tabs>
          <w:tab w:val="left" w:pos="567"/>
          <w:tab w:val="left" w:pos="9639"/>
        </w:tabs>
        <w:ind w:left="567"/>
        <w:jc w:val="both"/>
        <w:rPr>
          <w:rFonts w:ascii="Times New Roman" w:hAnsi="Times New Roman" w:cs="Times New Roman"/>
          <w:b w:val="0"/>
          <w:bCs/>
          <w:sz w:val="22"/>
        </w:rPr>
      </w:pPr>
    </w:p>
    <w:p w:rsidR="00FD1EB9" w:rsidRPr="002B2E29" w:rsidRDefault="00FD1EB9" w:rsidP="002B2E29">
      <w:pPr>
        <w:pStyle w:val="1"/>
        <w:numPr>
          <w:ilvl w:val="0"/>
          <w:numId w:val="2"/>
        </w:numPr>
        <w:tabs>
          <w:tab w:val="clear" w:pos="720"/>
          <w:tab w:val="left" w:pos="567"/>
          <w:tab w:val="left" w:pos="9639"/>
        </w:tabs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2B2E29">
        <w:rPr>
          <w:rFonts w:ascii="Times New Roman" w:hAnsi="Times New Roman" w:cs="Times New Roman"/>
          <w:b w:val="0"/>
          <w:bCs/>
          <w:sz w:val="22"/>
        </w:rPr>
        <w:t>Права и обязанности Сторон</w:t>
      </w:r>
    </w:p>
    <w:p w:rsidR="00FD1EB9" w:rsidRPr="002B2E29" w:rsidRDefault="00FD1EB9" w:rsidP="00FD1EB9">
      <w:pPr>
        <w:pStyle w:val="HTML"/>
        <w:keepLines/>
        <w:widowControl w:val="0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Продавец обязан: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передать Покупателю Имущество, указанное в п. 1.1 настоящего Договора, в порядке, предусмотренном настоящим Договором;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обеспечить явку своего уполномоченного представителя для подписания Акта приема-передачи Имущества;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lastRenderedPageBreak/>
        <w:t>выполнить иные обязательства, предусмотренные настоящим Договором.</w:t>
      </w:r>
    </w:p>
    <w:p w:rsidR="00FD1EB9" w:rsidRPr="002B2E29" w:rsidRDefault="00FD1EB9" w:rsidP="00FD1EB9">
      <w:pPr>
        <w:pStyle w:val="HTML"/>
        <w:keepLines/>
        <w:widowControl w:val="0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Покупатель обязан: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оплатить стоимость Имущества в порядке и в сроки, предусмотренные разделом 2 настоящего Договора;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обеспечить явку своего уполномоченного представителя для подписания Акта приема-передачи Имущества;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оплатить государственную пошлину по переходу права собственности на Имущество в соответствии с законодательством РФ (в случае необходимости осуществления регистрации);</w:t>
      </w:r>
    </w:p>
    <w:p w:rsidR="00FD1EB9" w:rsidRPr="002B2E29" w:rsidRDefault="00FD1EB9" w:rsidP="00FD1EB9">
      <w:pPr>
        <w:pStyle w:val="HTML"/>
        <w:keepLines/>
        <w:widowControl w:val="0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2E29">
        <w:rPr>
          <w:rFonts w:ascii="Times New Roman" w:hAnsi="Times New Roman" w:cs="Times New Roman"/>
          <w:sz w:val="22"/>
          <w:szCs w:val="22"/>
        </w:rPr>
        <w:t>выполнить иные обязательства, предусмотренные настоящим Договором.</w:t>
      </w:r>
    </w:p>
    <w:p w:rsidR="00FD1EB9" w:rsidRPr="002B2E29" w:rsidRDefault="00FD1EB9" w:rsidP="00FD1EB9">
      <w:pPr>
        <w:pStyle w:val="1"/>
        <w:tabs>
          <w:tab w:val="left" w:pos="567"/>
          <w:tab w:val="left" w:pos="9639"/>
        </w:tabs>
        <w:ind w:left="720"/>
        <w:rPr>
          <w:rFonts w:ascii="Times New Roman" w:hAnsi="Times New Roman" w:cs="Times New Roman"/>
          <w:b w:val="0"/>
          <w:bCs/>
          <w:sz w:val="22"/>
        </w:rPr>
      </w:pPr>
    </w:p>
    <w:p w:rsidR="00FD1EB9" w:rsidRPr="002B2E29" w:rsidRDefault="00FD1EB9" w:rsidP="002B2E29">
      <w:pPr>
        <w:pStyle w:val="1"/>
        <w:numPr>
          <w:ilvl w:val="0"/>
          <w:numId w:val="2"/>
        </w:numPr>
        <w:tabs>
          <w:tab w:val="clear" w:pos="720"/>
          <w:tab w:val="left" w:pos="567"/>
          <w:tab w:val="num" w:pos="1134"/>
          <w:tab w:val="left" w:pos="9639"/>
        </w:tabs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2B2E29">
        <w:rPr>
          <w:rFonts w:ascii="Times New Roman" w:hAnsi="Times New Roman" w:cs="Times New Roman"/>
          <w:b w:val="0"/>
          <w:bCs/>
          <w:sz w:val="22"/>
        </w:rPr>
        <w:t>Ответственность Сторон</w:t>
      </w:r>
    </w:p>
    <w:p w:rsidR="00FD1EB9" w:rsidRPr="002B2E29" w:rsidRDefault="00FD1EB9" w:rsidP="00FD1EB9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2B2E29">
        <w:rPr>
          <w:rStyle w:val="paragraph"/>
          <w:sz w:val="22"/>
          <w:szCs w:val="22"/>
        </w:rPr>
        <w:t xml:space="preserve">За неисполнение или ненадлежащее исполнение обязанностей по Договору виновная сторона несет ответственность в соответствии с действующим законодательством РФ. </w:t>
      </w:r>
    </w:p>
    <w:p w:rsidR="00FD1EB9" w:rsidRPr="002B2E29" w:rsidRDefault="00FD1EB9" w:rsidP="00FD1EB9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2B2E29">
        <w:rPr>
          <w:rStyle w:val="paragraph"/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разделе 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D1EB9" w:rsidRPr="002B2E29" w:rsidRDefault="00FD1EB9" w:rsidP="00FD1EB9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2B2E29">
        <w:rPr>
          <w:rStyle w:val="paragraph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задаток, оформление Сторонами дополнительного соглашения о расторжении настоящего Договора не требуется.</w:t>
      </w:r>
    </w:p>
    <w:p w:rsidR="00FD1EB9" w:rsidRPr="002B2E29" w:rsidRDefault="00FD1EB9" w:rsidP="00FD1EB9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2B2E29">
        <w:rPr>
          <w:rStyle w:val="paragraph"/>
          <w:sz w:val="22"/>
          <w:szCs w:val="22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FD1EB9" w:rsidRPr="002B2E29" w:rsidRDefault="00FD1EB9" w:rsidP="00FD1EB9">
      <w:pPr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2B2E29">
        <w:rPr>
          <w:rStyle w:val="paragraph"/>
          <w:sz w:val="22"/>
          <w:szCs w:val="22"/>
        </w:rPr>
        <w:t>В иных случаях, не предусмотренных настоящим Договором, Стороны несут ответственность, установленную действующим</w:t>
      </w:r>
      <w:r w:rsidRPr="002B2E29">
        <w:rPr>
          <w:sz w:val="22"/>
          <w:szCs w:val="22"/>
        </w:rPr>
        <w:t xml:space="preserve"> законодательством РФ.</w:t>
      </w:r>
    </w:p>
    <w:p w:rsidR="00FD1EB9" w:rsidRPr="002B2E29" w:rsidRDefault="00FD1EB9" w:rsidP="00FD1EB9">
      <w:pPr>
        <w:tabs>
          <w:tab w:val="left" w:pos="567"/>
          <w:tab w:val="left" w:pos="9639"/>
        </w:tabs>
        <w:ind w:left="567"/>
        <w:jc w:val="both"/>
        <w:rPr>
          <w:sz w:val="22"/>
          <w:szCs w:val="22"/>
        </w:rPr>
      </w:pPr>
    </w:p>
    <w:p w:rsidR="00FD1EB9" w:rsidRPr="002B2E29" w:rsidRDefault="00FD1EB9" w:rsidP="002B2E29">
      <w:pPr>
        <w:pStyle w:val="1"/>
        <w:numPr>
          <w:ilvl w:val="0"/>
          <w:numId w:val="2"/>
        </w:numPr>
        <w:tabs>
          <w:tab w:val="clear" w:pos="720"/>
          <w:tab w:val="left" w:pos="567"/>
          <w:tab w:val="num" w:pos="1418"/>
          <w:tab w:val="left" w:pos="9639"/>
        </w:tabs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2B2E29">
        <w:rPr>
          <w:rFonts w:ascii="Times New Roman" w:hAnsi="Times New Roman" w:cs="Times New Roman"/>
          <w:b w:val="0"/>
          <w:bCs/>
          <w:sz w:val="22"/>
        </w:rPr>
        <w:t>Заключительные положения</w:t>
      </w:r>
    </w:p>
    <w:p w:rsidR="00FD1EB9" w:rsidRPr="002B2E29" w:rsidRDefault="00FD1EB9" w:rsidP="00FD1EB9">
      <w:pPr>
        <w:pStyle w:val="1"/>
        <w:numPr>
          <w:ilvl w:val="1"/>
          <w:numId w:val="9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D1EB9" w:rsidRPr="002B2E29" w:rsidRDefault="00FD1EB9" w:rsidP="00FD1EB9">
      <w:pPr>
        <w:pStyle w:val="1"/>
        <w:numPr>
          <w:ilvl w:val="1"/>
          <w:numId w:val="9"/>
        </w:numPr>
        <w:tabs>
          <w:tab w:val="left" w:pos="567"/>
          <w:tab w:val="left" w:pos="9639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 w:rsidRPr="002B2E29">
        <w:rPr>
          <w:rFonts w:ascii="Times New Roman" w:hAnsi="Times New Roman" w:cs="Times New Roman"/>
          <w:b w:val="0"/>
          <w:sz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обеими Сторонами.</w:t>
      </w:r>
    </w:p>
    <w:p w:rsidR="00FD1EB9" w:rsidRPr="002B2E29" w:rsidRDefault="00FD1EB9" w:rsidP="00FD1EB9">
      <w:pPr>
        <w:pStyle w:val="1"/>
        <w:numPr>
          <w:ilvl w:val="1"/>
          <w:numId w:val="9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Fonts w:ascii="Times New Roman" w:hAnsi="Times New Roman" w:cs="Times New Roman"/>
          <w:b w:val="0"/>
          <w:sz w:val="22"/>
        </w:rPr>
        <w:t xml:space="preserve">Все уведомления и сообщения должны направляться Сторонами в письменной форме. </w:t>
      </w:r>
    </w:p>
    <w:p w:rsidR="00FD1EB9" w:rsidRPr="002B2E29" w:rsidRDefault="00FD1EB9" w:rsidP="00FD1EB9">
      <w:pPr>
        <w:pStyle w:val="1"/>
        <w:numPr>
          <w:ilvl w:val="1"/>
          <w:numId w:val="9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 xml:space="preserve">Все споры и разногласия, связанные с исполнением настоящего Договора, разрешаются в соответствии с действующим законодательством РФ. </w:t>
      </w:r>
    </w:p>
    <w:p w:rsidR="00FD1EB9" w:rsidRPr="002B2E29" w:rsidRDefault="00FD1EB9" w:rsidP="00FD1EB9">
      <w:pPr>
        <w:pStyle w:val="1"/>
        <w:numPr>
          <w:ilvl w:val="1"/>
          <w:numId w:val="9"/>
        </w:numPr>
        <w:tabs>
          <w:tab w:val="left" w:pos="567"/>
          <w:tab w:val="left" w:pos="9639"/>
        </w:tabs>
        <w:ind w:left="567" w:hanging="567"/>
        <w:jc w:val="both"/>
        <w:rPr>
          <w:rFonts w:ascii="Times New Roman" w:hAnsi="Times New Roman" w:cs="Times New Roman"/>
          <w:b w:val="0"/>
          <w:sz w:val="22"/>
        </w:rPr>
      </w:pPr>
      <w:r w:rsidRPr="002B2E29">
        <w:rPr>
          <w:rStyle w:val="paragraph"/>
          <w:rFonts w:ascii="Times New Roman" w:hAnsi="Times New Roman" w:cs="Times New Roman"/>
          <w:b w:val="0"/>
          <w:sz w:val="22"/>
        </w:rPr>
        <w:t>Настоящий договор составлен в трех экземплярах, имеющих одинаковую юридическую силу, по одному для каждой из сторон, один для регистрирующих органов (в случае необходимости).</w:t>
      </w:r>
    </w:p>
    <w:p w:rsidR="00FD1EB9" w:rsidRPr="002B2E29" w:rsidRDefault="00FD1EB9" w:rsidP="00FD1EB9">
      <w:pPr>
        <w:pStyle w:val="1"/>
        <w:tabs>
          <w:tab w:val="left" w:pos="567"/>
          <w:tab w:val="left" w:pos="9639"/>
        </w:tabs>
        <w:ind w:left="360"/>
        <w:jc w:val="both"/>
        <w:rPr>
          <w:rFonts w:ascii="Times New Roman" w:hAnsi="Times New Roman" w:cs="Times New Roman"/>
          <w:b w:val="0"/>
          <w:sz w:val="22"/>
        </w:rPr>
      </w:pPr>
    </w:p>
    <w:p w:rsidR="00FD1EB9" w:rsidRPr="002B2E29" w:rsidRDefault="002B2E29" w:rsidP="002B2E29">
      <w:pPr>
        <w:pStyle w:val="1"/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9639"/>
        </w:tabs>
        <w:ind w:left="0" w:firstLine="0"/>
        <w:rPr>
          <w:rFonts w:ascii="Times New Roman" w:hAnsi="Times New Roman" w:cs="Times New Roman"/>
          <w:bCs/>
          <w:sz w:val="22"/>
        </w:rPr>
      </w:pPr>
      <w:r w:rsidRPr="002B2E29">
        <w:rPr>
          <w:rFonts w:ascii="Times New Roman" w:hAnsi="Times New Roman" w:cs="Times New Roman"/>
          <w:bCs/>
          <w:sz w:val="22"/>
        </w:rPr>
        <w:t xml:space="preserve"> Реквизиты и подписи</w:t>
      </w:r>
      <w:r w:rsidR="00FD1EB9" w:rsidRPr="002B2E29">
        <w:rPr>
          <w:rFonts w:ascii="Times New Roman" w:hAnsi="Times New Roman" w:cs="Times New Roman"/>
          <w:bCs/>
          <w:sz w:val="22"/>
        </w:rPr>
        <w:t xml:space="preserve">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961"/>
      </w:tblGrid>
      <w:tr w:rsidR="00FD1EB9" w:rsidRPr="002B2E29" w:rsidTr="00021086">
        <w:tc>
          <w:tcPr>
            <w:tcW w:w="5382" w:type="dxa"/>
          </w:tcPr>
          <w:p w:rsidR="00FD1EB9" w:rsidRPr="002B2E29" w:rsidRDefault="00FD1EB9" w:rsidP="002B2E29">
            <w:pPr>
              <w:pStyle w:val="a5"/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2E29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</w:tcPr>
          <w:p w:rsidR="00D25F36" w:rsidRPr="002B2E29" w:rsidRDefault="00FD1EB9" w:rsidP="002B2E29">
            <w:pPr>
              <w:pStyle w:val="a5"/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2E29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2B2E29" w:rsidRPr="002B2E29" w:rsidTr="00021086">
        <w:trPr>
          <w:trHeight w:val="3289"/>
        </w:trPr>
        <w:tc>
          <w:tcPr>
            <w:tcW w:w="5382" w:type="dxa"/>
          </w:tcPr>
          <w:p w:rsidR="00021086" w:rsidRDefault="002B2E29" w:rsidP="002B2E29">
            <w:pPr>
              <w:tabs>
                <w:tab w:val="left" w:pos="567"/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2B2E29">
              <w:rPr>
                <w:sz w:val="22"/>
                <w:szCs w:val="22"/>
              </w:rPr>
              <w:t xml:space="preserve">Муниципальное унитарное предприятие </w:t>
            </w:r>
          </w:p>
          <w:p w:rsidR="002B2E29" w:rsidRDefault="002B2E29" w:rsidP="002B2E29">
            <w:pPr>
              <w:tabs>
                <w:tab w:val="left" w:pos="567"/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2B2E29">
              <w:rPr>
                <w:sz w:val="22"/>
                <w:szCs w:val="22"/>
              </w:rPr>
              <w:t>«Управление электротранспорта городского округа город Уфа Республики Башкортостан»</w:t>
            </w:r>
          </w:p>
          <w:p w:rsidR="002B2E29" w:rsidRPr="002B2E29" w:rsidRDefault="002B2E29" w:rsidP="002B2E29">
            <w:pPr>
              <w:tabs>
                <w:tab w:val="left" w:pos="567"/>
                <w:tab w:val="left" w:pos="9639"/>
              </w:tabs>
              <w:jc w:val="center"/>
              <w:rPr>
                <w:sz w:val="22"/>
                <w:szCs w:val="22"/>
              </w:rPr>
            </w:pPr>
          </w:p>
          <w:p w:rsidR="002B2E29" w:rsidRPr="00CA77AF" w:rsidRDefault="002B2E29">
            <w:pPr>
              <w:tabs>
                <w:tab w:val="left" w:pos="567"/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CA77AF">
              <w:rPr>
                <w:sz w:val="22"/>
                <w:szCs w:val="22"/>
              </w:rPr>
              <w:t>ИНН 0276917450, ОГРН 1160280123750</w:t>
            </w:r>
          </w:p>
          <w:p w:rsidR="002B2E29" w:rsidRPr="00CA77AF" w:rsidRDefault="002B2E29">
            <w:pPr>
              <w:tabs>
                <w:tab w:val="left" w:pos="567"/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CA77AF">
              <w:rPr>
                <w:sz w:val="22"/>
                <w:szCs w:val="22"/>
              </w:rPr>
              <w:t>450081, г. Уфа, ул. Адмирала Макарова, д. 19/1</w:t>
            </w:r>
          </w:p>
          <w:p w:rsidR="002B2E29" w:rsidRPr="00CA77AF" w:rsidRDefault="002B2E29" w:rsidP="008E4416">
            <w:pPr>
              <w:tabs>
                <w:tab w:val="left" w:pos="567"/>
                <w:tab w:val="left" w:pos="9639"/>
              </w:tabs>
              <w:rPr>
                <w:sz w:val="22"/>
                <w:szCs w:val="22"/>
              </w:rPr>
            </w:pPr>
            <w:proofErr w:type="gramStart"/>
            <w:r w:rsidRPr="00CA77AF">
              <w:rPr>
                <w:sz w:val="22"/>
                <w:szCs w:val="22"/>
              </w:rPr>
              <w:t>р</w:t>
            </w:r>
            <w:proofErr w:type="gramEnd"/>
            <w:r w:rsidRPr="00CA77AF">
              <w:rPr>
                <w:sz w:val="22"/>
                <w:szCs w:val="22"/>
              </w:rPr>
              <w:t>/с 40702810300000001510 в ПАО «Банк Уралсиб», БИК 048073770, к/с 30101810600000000770</w:t>
            </w:r>
          </w:p>
          <w:p w:rsidR="002B2E29" w:rsidRPr="00CA77AF" w:rsidRDefault="002B2E29" w:rsidP="008E4416">
            <w:pPr>
              <w:tabs>
                <w:tab w:val="left" w:pos="567"/>
                <w:tab w:val="left" w:pos="9639"/>
              </w:tabs>
              <w:rPr>
                <w:sz w:val="22"/>
                <w:szCs w:val="22"/>
              </w:rPr>
            </w:pPr>
          </w:p>
          <w:p w:rsidR="00CA77AF" w:rsidRPr="00CA77AF" w:rsidRDefault="00CA77AF" w:rsidP="00CA77AF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r w:rsidRPr="00CA77AF">
              <w:rPr>
                <w:b/>
                <w:sz w:val="22"/>
                <w:szCs w:val="22"/>
              </w:rPr>
              <w:t>Конкурсный управляющий</w:t>
            </w:r>
          </w:p>
          <w:p w:rsidR="00CA77AF" w:rsidRPr="00CA77AF" w:rsidRDefault="00CA77AF" w:rsidP="00CA77AF">
            <w:pPr>
              <w:jc w:val="both"/>
              <w:rPr>
                <w:b/>
                <w:sz w:val="22"/>
                <w:szCs w:val="22"/>
              </w:rPr>
            </w:pPr>
          </w:p>
          <w:p w:rsidR="00CA77AF" w:rsidRPr="00CA77AF" w:rsidRDefault="00CA77AF" w:rsidP="00CA77AF">
            <w:pPr>
              <w:jc w:val="both"/>
              <w:rPr>
                <w:b/>
                <w:sz w:val="22"/>
                <w:szCs w:val="22"/>
              </w:rPr>
            </w:pPr>
          </w:p>
          <w:p w:rsidR="00311594" w:rsidRPr="002B2E29" w:rsidRDefault="00CA77AF" w:rsidP="00CA77AF">
            <w:pPr>
              <w:tabs>
                <w:tab w:val="left" w:pos="567"/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CA77AF">
              <w:rPr>
                <w:b/>
                <w:sz w:val="22"/>
                <w:szCs w:val="22"/>
              </w:rPr>
              <w:t>________________/Газдалетдинов А.М.</w:t>
            </w:r>
            <w:bookmarkEnd w:id="0"/>
          </w:p>
        </w:tc>
        <w:tc>
          <w:tcPr>
            <w:tcW w:w="4961" w:type="dxa"/>
          </w:tcPr>
          <w:p w:rsidR="002B2E29" w:rsidRDefault="002B2E29" w:rsidP="00C1230F">
            <w:pPr>
              <w:pStyle w:val="a5"/>
              <w:tabs>
                <w:tab w:val="left" w:pos="567"/>
                <w:tab w:val="left" w:pos="9639"/>
              </w:tabs>
              <w:rPr>
                <w:sz w:val="22"/>
                <w:szCs w:val="22"/>
              </w:rPr>
            </w:pPr>
          </w:p>
          <w:p w:rsidR="002B2E29" w:rsidRPr="002B2E29" w:rsidRDefault="002B2E29" w:rsidP="00C1230F">
            <w:pPr>
              <w:pStyle w:val="a5"/>
              <w:tabs>
                <w:tab w:val="left" w:pos="567"/>
                <w:tab w:val="left" w:pos="9639"/>
              </w:tabs>
              <w:rPr>
                <w:sz w:val="22"/>
                <w:szCs w:val="22"/>
              </w:rPr>
            </w:pPr>
          </w:p>
        </w:tc>
      </w:tr>
    </w:tbl>
    <w:p w:rsidR="00C71AE1" w:rsidRPr="00FD1EB9" w:rsidRDefault="00C71AE1"/>
    <w:sectPr w:rsidR="00C71AE1" w:rsidRPr="00FD1EB9" w:rsidSect="00021086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F8D"/>
    <w:multiLevelType w:val="multilevel"/>
    <w:tmpl w:val="21C27D2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39A36093"/>
    <w:multiLevelType w:val="multilevel"/>
    <w:tmpl w:val="7422A9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2240" w:hanging="144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6200" w:hanging="1800"/>
      </w:pPr>
    </w:lvl>
  </w:abstractNum>
  <w:abstractNum w:abstractNumId="5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89F56F3"/>
    <w:multiLevelType w:val="multilevel"/>
    <w:tmpl w:val="FF96E3BC"/>
    <w:lvl w:ilvl="0">
      <w:start w:val="2"/>
      <w:numFmt w:val="decimal"/>
      <w:pStyle w:val="CharCha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76877353"/>
    <w:multiLevelType w:val="hybridMultilevel"/>
    <w:tmpl w:val="D988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8ED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50E5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7E21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A3CCE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6407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64B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3A85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432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B9"/>
    <w:rsid w:val="00021086"/>
    <w:rsid w:val="0005062D"/>
    <w:rsid w:val="000A0069"/>
    <w:rsid w:val="00194AE1"/>
    <w:rsid w:val="002B2E29"/>
    <w:rsid w:val="00311594"/>
    <w:rsid w:val="00451B52"/>
    <w:rsid w:val="004A5B57"/>
    <w:rsid w:val="0069135B"/>
    <w:rsid w:val="006B1A08"/>
    <w:rsid w:val="008C08DD"/>
    <w:rsid w:val="008E4416"/>
    <w:rsid w:val="00B35A49"/>
    <w:rsid w:val="00C659C6"/>
    <w:rsid w:val="00C71AE1"/>
    <w:rsid w:val="00CA77AF"/>
    <w:rsid w:val="00D25F36"/>
    <w:rsid w:val="00E618B5"/>
    <w:rsid w:val="00F5217E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D1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1E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D1EB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D1E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nhideWhenUsed/>
    <w:rsid w:val="00FD1EB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D1E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link w:val="1"/>
    <w:locked/>
    <w:rsid w:val="00FD1EB9"/>
    <w:rPr>
      <w:b/>
      <w:sz w:val="28"/>
    </w:rPr>
  </w:style>
  <w:style w:type="paragraph" w:customStyle="1" w:styleId="1">
    <w:name w:val="Название1"/>
    <w:basedOn w:val="a"/>
    <w:link w:val="a7"/>
    <w:qFormat/>
    <w:rsid w:val="00FD1EB9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autoRedefine/>
    <w:rsid w:val="00FD1EB9"/>
    <w:pPr>
      <w:numPr>
        <w:numId w:val="1"/>
      </w:numPr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FD1EB9"/>
  </w:style>
  <w:style w:type="table" w:styleId="a8">
    <w:name w:val="Table Grid"/>
    <w:basedOn w:val="a1"/>
    <w:uiPriority w:val="59"/>
    <w:rsid w:val="0019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D1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1EB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D1EB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D1E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unhideWhenUsed/>
    <w:rsid w:val="00FD1EB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D1E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Знак"/>
    <w:link w:val="1"/>
    <w:locked/>
    <w:rsid w:val="00FD1EB9"/>
    <w:rPr>
      <w:b/>
      <w:sz w:val="28"/>
    </w:rPr>
  </w:style>
  <w:style w:type="paragraph" w:customStyle="1" w:styleId="1">
    <w:name w:val="Название1"/>
    <w:basedOn w:val="a"/>
    <w:link w:val="a7"/>
    <w:qFormat/>
    <w:rsid w:val="00FD1EB9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autoRedefine/>
    <w:rsid w:val="00FD1EB9"/>
    <w:pPr>
      <w:numPr>
        <w:numId w:val="1"/>
      </w:numPr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FD1EB9"/>
  </w:style>
  <w:style w:type="table" w:styleId="a8">
    <w:name w:val="Table Grid"/>
    <w:basedOn w:val="a1"/>
    <w:uiPriority w:val="59"/>
    <w:rsid w:val="0019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КусковАЮ</dc:creator>
  <cp:lastModifiedBy>1</cp:lastModifiedBy>
  <cp:revision>3</cp:revision>
  <dcterms:created xsi:type="dcterms:W3CDTF">2023-03-14T06:58:00Z</dcterms:created>
  <dcterms:modified xsi:type="dcterms:W3CDTF">2024-03-21T03:58:00Z</dcterms:modified>
</cp:coreProperties>
</file>