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4F3D1" w14:textId="77777777" w:rsidR="001A6B70" w:rsidRPr="001A6B70" w:rsidRDefault="001A6B70" w:rsidP="001A6B70">
      <w:pPr>
        <w:tabs>
          <w:tab w:val="left" w:pos="7007"/>
        </w:tabs>
        <w:spacing w:before="67"/>
        <w:ind w:left="3296"/>
        <w:jc w:val="right"/>
        <w:rPr>
          <w:sz w:val="20"/>
          <w:szCs w:val="20"/>
        </w:rPr>
      </w:pPr>
      <w:r w:rsidRPr="001A6B70">
        <w:rPr>
          <w:sz w:val="20"/>
          <w:szCs w:val="20"/>
        </w:rPr>
        <w:t>проект</w:t>
      </w:r>
    </w:p>
    <w:p w14:paraId="23FA7E15" w14:textId="710CC44D" w:rsidR="00D9128A" w:rsidRPr="001A6B70" w:rsidRDefault="007A6B1A">
      <w:pPr>
        <w:tabs>
          <w:tab w:val="left" w:pos="7007"/>
        </w:tabs>
        <w:spacing w:before="67"/>
        <w:ind w:left="3296"/>
        <w:rPr>
          <w:sz w:val="20"/>
          <w:szCs w:val="20"/>
        </w:rPr>
      </w:pPr>
      <w:r w:rsidRPr="001A6B70">
        <w:rPr>
          <w:sz w:val="20"/>
          <w:szCs w:val="20"/>
        </w:rPr>
        <w:t>ДОГОВОР О ЗАДАТКЕ</w:t>
      </w:r>
      <w:r w:rsidR="00530564">
        <w:rPr>
          <w:sz w:val="20"/>
          <w:szCs w:val="20"/>
        </w:rPr>
        <w:t xml:space="preserve"> </w:t>
      </w:r>
      <w:r w:rsidRPr="001A6B70">
        <w:rPr>
          <w:sz w:val="20"/>
          <w:szCs w:val="20"/>
        </w:rPr>
        <w:t>№</w:t>
      </w:r>
      <w:r w:rsidRPr="001A6B70">
        <w:rPr>
          <w:sz w:val="20"/>
          <w:szCs w:val="20"/>
          <w:u w:val="single"/>
        </w:rPr>
        <w:tab/>
      </w:r>
    </w:p>
    <w:p w14:paraId="5BC3A758" w14:textId="77777777" w:rsidR="00D9128A" w:rsidRPr="001A6B70" w:rsidRDefault="00D9128A">
      <w:pPr>
        <w:pStyle w:val="a3"/>
        <w:spacing w:before="3"/>
        <w:ind w:left="0"/>
        <w:rPr>
          <w:sz w:val="20"/>
          <w:szCs w:val="20"/>
        </w:rPr>
      </w:pPr>
    </w:p>
    <w:p w14:paraId="7BF7D240" w14:textId="469F870C" w:rsidR="00D9128A" w:rsidRPr="001A6B70" w:rsidRDefault="007A6B1A">
      <w:pPr>
        <w:pStyle w:val="a3"/>
        <w:tabs>
          <w:tab w:val="left" w:pos="1708"/>
          <w:tab w:val="left" w:pos="7605"/>
          <w:tab w:val="left" w:pos="8073"/>
          <w:tab w:val="left" w:pos="9223"/>
        </w:tabs>
        <w:spacing w:before="90"/>
        <w:ind w:left="401"/>
        <w:rPr>
          <w:sz w:val="20"/>
          <w:szCs w:val="20"/>
        </w:rPr>
      </w:pPr>
      <w:r w:rsidRPr="001A6B70">
        <w:rPr>
          <w:spacing w:val="-3"/>
          <w:sz w:val="20"/>
          <w:szCs w:val="20"/>
        </w:rPr>
        <w:t>г</w:t>
      </w:r>
      <w:r w:rsidR="00384C52">
        <w:rPr>
          <w:spacing w:val="-3"/>
          <w:sz w:val="20"/>
          <w:szCs w:val="20"/>
        </w:rPr>
        <w:t xml:space="preserve">. Уфа                            </w:t>
      </w:r>
      <w:r w:rsidRPr="001A6B70">
        <w:rPr>
          <w:spacing w:val="-3"/>
          <w:sz w:val="20"/>
          <w:szCs w:val="20"/>
        </w:rPr>
        <w:tab/>
      </w:r>
      <w:r w:rsidRPr="001A6B70">
        <w:rPr>
          <w:spacing w:val="-10"/>
          <w:sz w:val="20"/>
          <w:szCs w:val="20"/>
        </w:rPr>
        <w:t>«</w:t>
      </w:r>
      <w:r w:rsidRPr="001A6B70">
        <w:rPr>
          <w:spacing w:val="-10"/>
          <w:sz w:val="20"/>
          <w:szCs w:val="20"/>
          <w:u w:val="single"/>
        </w:rPr>
        <w:tab/>
      </w:r>
      <w:r w:rsidRPr="001A6B70">
        <w:rPr>
          <w:sz w:val="20"/>
          <w:szCs w:val="20"/>
        </w:rPr>
        <w:t>»</w:t>
      </w:r>
      <w:r w:rsidRPr="001A6B70">
        <w:rPr>
          <w:sz w:val="20"/>
          <w:szCs w:val="20"/>
          <w:u w:val="single"/>
        </w:rPr>
        <w:tab/>
      </w:r>
      <w:r w:rsidRPr="001A6B70">
        <w:rPr>
          <w:spacing w:val="-5"/>
          <w:sz w:val="20"/>
          <w:szCs w:val="20"/>
        </w:rPr>
        <w:t>20</w:t>
      </w:r>
      <w:r w:rsidR="00530564">
        <w:rPr>
          <w:spacing w:val="-5"/>
          <w:sz w:val="20"/>
          <w:szCs w:val="20"/>
        </w:rPr>
        <w:t>2_</w:t>
      </w:r>
      <w:r w:rsidRPr="001A6B70">
        <w:rPr>
          <w:spacing w:val="-5"/>
          <w:sz w:val="20"/>
          <w:szCs w:val="20"/>
        </w:rPr>
        <w:t>г.</w:t>
      </w:r>
    </w:p>
    <w:p w14:paraId="6D49E80B" w14:textId="77777777" w:rsidR="00D9128A" w:rsidRPr="001A6B70" w:rsidRDefault="00D9128A">
      <w:pPr>
        <w:pStyle w:val="a3"/>
        <w:spacing w:before="2"/>
        <w:ind w:left="0"/>
        <w:rPr>
          <w:sz w:val="20"/>
          <w:szCs w:val="20"/>
        </w:rPr>
      </w:pPr>
    </w:p>
    <w:p w14:paraId="4757E582" w14:textId="45570F0A" w:rsidR="00D9128A" w:rsidRPr="001A6B70" w:rsidRDefault="00815D1B" w:rsidP="00B43A8F">
      <w:pPr>
        <w:keepLines/>
        <w:ind w:firstLine="30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……………………………….</w:t>
      </w:r>
      <w:r w:rsidR="00B43A8F" w:rsidRPr="00F7006F">
        <w:rPr>
          <w:noProof/>
          <w:sz w:val="20"/>
          <w:szCs w:val="20"/>
        </w:rPr>
        <w:t xml:space="preserve"> в лице </w:t>
      </w:r>
      <w:proofErr w:type="spellStart"/>
      <w:r w:rsidR="00FF3DD7" w:rsidRPr="00FF3DD7">
        <w:rPr>
          <w:sz w:val="20"/>
          <w:szCs w:val="20"/>
        </w:rPr>
        <w:t>Мингазов</w:t>
      </w:r>
      <w:r w:rsidR="00FF3DD7">
        <w:rPr>
          <w:sz w:val="20"/>
          <w:szCs w:val="20"/>
        </w:rPr>
        <w:t>ой</w:t>
      </w:r>
      <w:proofErr w:type="spellEnd"/>
      <w:r w:rsidR="00FF3DD7" w:rsidRPr="00FF3DD7">
        <w:rPr>
          <w:sz w:val="20"/>
          <w:szCs w:val="20"/>
        </w:rPr>
        <w:t xml:space="preserve"> Ирин</w:t>
      </w:r>
      <w:r w:rsidR="00FF3DD7">
        <w:rPr>
          <w:sz w:val="20"/>
          <w:szCs w:val="20"/>
        </w:rPr>
        <w:t>ы</w:t>
      </w:r>
      <w:r w:rsidR="00FF3DD7" w:rsidRPr="00FF3DD7">
        <w:rPr>
          <w:sz w:val="20"/>
          <w:szCs w:val="20"/>
        </w:rPr>
        <w:t xml:space="preserve"> </w:t>
      </w:r>
      <w:proofErr w:type="spellStart"/>
      <w:r w:rsidR="00FF3DD7" w:rsidRPr="00FF3DD7">
        <w:rPr>
          <w:sz w:val="20"/>
          <w:szCs w:val="20"/>
        </w:rPr>
        <w:t>Радиковн</w:t>
      </w:r>
      <w:r w:rsidR="00FF3DD7">
        <w:rPr>
          <w:sz w:val="20"/>
          <w:szCs w:val="20"/>
        </w:rPr>
        <w:t>ы</w:t>
      </w:r>
      <w:proofErr w:type="spellEnd"/>
      <w:r w:rsidR="00FF3DD7">
        <w:rPr>
          <w:sz w:val="20"/>
          <w:szCs w:val="20"/>
        </w:rPr>
        <w:t xml:space="preserve"> </w:t>
      </w:r>
      <w:r w:rsidR="00B43A8F" w:rsidRPr="00F7006F">
        <w:rPr>
          <w:noProof/>
          <w:sz w:val="20"/>
          <w:szCs w:val="20"/>
        </w:rPr>
        <w:t xml:space="preserve">действующего на основании </w:t>
      </w:r>
      <w:r w:rsidR="00B43A8F" w:rsidRPr="00FD2C7F">
        <w:rPr>
          <w:noProof/>
          <w:sz w:val="20"/>
          <w:szCs w:val="20"/>
        </w:rPr>
        <w:t>Решени</w:t>
      </w:r>
      <w:r w:rsidR="00B43A8F" w:rsidRPr="00F7006F">
        <w:rPr>
          <w:noProof/>
          <w:sz w:val="20"/>
          <w:szCs w:val="20"/>
        </w:rPr>
        <w:t xml:space="preserve">я </w:t>
      </w:r>
      <w:r w:rsidR="00B43A8F" w:rsidRPr="00FD2C7F">
        <w:rPr>
          <w:noProof/>
          <w:sz w:val="20"/>
          <w:szCs w:val="20"/>
        </w:rPr>
        <w:t xml:space="preserve">Арбитражного суда </w:t>
      </w:r>
      <w:r>
        <w:rPr>
          <w:noProof/>
          <w:sz w:val="20"/>
          <w:szCs w:val="20"/>
        </w:rPr>
        <w:t>……………………………………………</w:t>
      </w:r>
      <w:r w:rsidR="00B43A8F" w:rsidRPr="00F7006F">
        <w:rPr>
          <w:sz w:val="20"/>
          <w:szCs w:val="20"/>
        </w:rPr>
        <w:t>с одной стороны, и ____________________________________________________________,</w:t>
      </w:r>
      <w:r w:rsidR="00B43A8F" w:rsidRPr="000D0648">
        <w:rPr>
          <w:sz w:val="20"/>
          <w:szCs w:val="20"/>
        </w:rPr>
        <w:t xml:space="preserve"> именуемое в дальнейшем «Покупатель», действующего на основании _______________________________________________, с другой стороны, заключили нас</w:t>
      </w:r>
      <w:r w:rsidR="00B43A8F">
        <w:rPr>
          <w:sz w:val="20"/>
          <w:szCs w:val="20"/>
        </w:rPr>
        <w:t>тоящий договор о нижеследующем:</w:t>
      </w:r>
    </w:p>
    <w:p w14:paraId="120C7B47" w14:textId="77777777" w:rsidR="00D9128A" w:rsidRPr="001A6B70" w:rsidRDefault="007A6B1A">
      <w:pPr>
        <w:pStyle w:val="1"/>
        <w:numPr>
          <w:ilvl w:val="0"/>
          <w:numId w:val="5"/>
        </w:numPr>
        <w:tabs>
          <w:tab w:val="left" w:pos="4324"/>
        </w:tabs>
        <w:jc w:val="left"/>
        <w:rPr>
          <w:sz w:val="20"/>
          <w:szCs w:val="20"/>
        </w:rPr>
      </w:pPr>
      <w:r w:rsidRPr="001A6B70">
        <w:rPr>
          <w:spacing w:val="-3"/>
          <w:sz w:val="20"/>
          <w:szCs w:val="20"/>
        </w:rPr>
        <w:t>Предмет договора</w:t>
      </w:r>
    </w:p>
    <w:p w14:paraId="03E21E79" w14:textId="678A25AF" w:rsidR="00D9128A" w:rsidRPr="001A6B70" w:rsidRDefault="007A6B1A">
      <w:pPr>
        <w:pStyle w:val="a4"/>
        <w:numPr>
          <w:ilvl w:val="1"/>
          <w:numId w:val="4"/>
        </w:numPr>
        <w:tabs>
          <w:tab w:val="left" w:pos="731"/>
        </w:tabs>
        <w:spacing w:after="6"/>
        <w:ind w:right="170" w:firstLine="0"/>
        <w:jc w:val="both"/>
        <w:rPr>
          <w:sz w:val="20"/>
          <w:szCs w:val="20"/>
        </w:rPr>
      </w:pPr>
      <w:proofErr w:type="gramStart"/>
      <w:r w:rsidRPr="001A6B70">
        <w:rPr>
          <w:sz w:val="20"/>
          <w:szCs w:val="20"/>
        </w:rPr>
        <w:t xml:space="preserve">В </w:t>
      </w:r>
      <w:r w:rsidRPr="001A6B70">
        <w:rPr>
          <w:spacing w:val="2"/>
          <w:sz w:val="20"/>
          <w:szCs w:val="20"/>
        </w:rPr>
        <w:t xml:space="preserve">соответствии </w:t>
      </w:r>
      <w:r w:rsidRPr="001A6B70">
        <w:rPr>
          <w:sz w:val="20"/>
          <w:szCs w:val="20"/>
        </w:rPr>
        <w:t xml:space="preserve">с условиями </w:t>
      </w:r>
      <w:r w:rsidRPr="001A6B70">
        <w:rPr>
          <w:spacing w:val="2"/>
          <w:sz w:val="20"/>
          <w:szCs w:val="20"/>
        </w:rPr>
        <w:t xml:space="preserve">настоящего </w:t>
      </w:r>
      <w:r w:rsidRPr="001A6B70">
        <w:rPr>
          <w:sz w:val="20"/>
          <w:szCs w:val="20"/>
        </w:rPr>
        <w:t xml:space="preserve">договора </w:t>
      </w:r>
      <w:r w:rsidRPr="001A6B70">
        <w:rPr>
          <w:spacing w:val="2"/>
          <w:sz w:val="20"/>
          <w:szCs w:val="20"/>
        </w:rPr>
        <w:t xml:space="preserve">Претендент </w:t>
      </w:r>
      <w:r w:rsidRPr="001A6B70">
        <w:rPr>
          <w:spacing w:val="6"/>
          <w:sz w:val="20"/>
          <w:szCs w:val="20"/>
        </w:rPr>
        <w:t xml:space="preserve">для </w:t>
      </w:r>
      <w:r w:rsidRPr="001A6B70">
        <w:rPr>
          <w:sz w:val="20"/>
          <w:szCs w:val="20"/>
        </w:rPr>
        <w:t>участия в торгах по продаже</w:t>
      </w:r>
      <w:proofErr w:type="gramEnd"/>
      <w:r w:rsidR="00E50E3D">
        <w:rPr>
          <w:sz w:val="20"/>
          <w:szCs w:val="20"/>
        </w:rPr>
        <w:t xml:space="preserve"> </w:t>
      </w:r>
      <w:r w:rsidRPr="001A6B70">
        <w:rPr>
          <w:spacing w:val="2"/>
          <w:sz w:val="20"/>
          <w:szCs w:val="20"/>
        </w:rPr>
        <w:t>следующего</w:t>
      </w:r>
      <w:r w:rsidR="00E50E3D">
        <w:rPr>
          <w:spacing w:val="2"/>
          <w:sz w:val="20"/>
          <w:szCs w:val="20"/>
        </w:rPr>
        <w:t xml:space="preserve"> </w:t>
      </w:r>
      <w:r w:rsidRPr="001A6B70">
        <w:rPr>
          <w:spacing w:val="2"/>
          <w:sz w:val="20"/>
          <w:szCs w:val="20"/>
        </w:rPr>
        <w:t>имущества: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497"/>
        <w:gridCol w:w="5058"/>
        <w:gridCol w:w="2086"/>
      </w:tblGrid>
      <w:tr w:rsidR="00D9128A" w:rsidRPr="001A6B70" w14:paraId="3B0526F3" w14:textId="77777777">
        <w:trPr>
          <w:trHeight w:val="505"/>
        </w:trPr>
        <w:tc>
          <w:tcPr>
            <w:tcW w:w="365" w:type="dxa"/>
          </w:tcPr>
          <w:p w14:paraId="14B7CCF8" w14:textId="77777777" w:rsidR="00D9128A" w:rsidRPr="001A6B70" w:rsidRDefault="007A6B1A">
            <w:pPr>
              <w:pStyle w:val="TableParagraph"/>
              <w:spacing w:line="246" w:lineRule="exact"/>
              <w:ind w:left="76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№</w:t>
            </w:r>
          </w:p>
          <w:p w14:paraId="6A3F04BB" w14:textId="77777777" w:rsidR="00D9128A" w:rsidRPr="001A6B70" w:rsidRDefault="007A6B1A">
            <w:pPr>
              <w:pStyle w:val="TableParagraph"/>
              <w:spacing w:line="240" w:lineRule="exact"/>
              <w:ind w:left="40"/>
              <w:rPr>
                <w:i/>
                <w:sz w:val="20"/>
                <w:szCs w:val="20"/>
              </w:rPr>
            </w:pPr>
            <w:proofErr w:type="gramStart"/>
            <w:r w:rsidRPr="001A6B70">
              <w:rPr>
                <w:i/>
                <w:sz w:val="20"/>
                <w:szCs w:val="20"/>
              </w:rPr>
              <w:t>п</w:t>
            </w:r>
            <w:proofErr w:type="gramEnd"/>
            <w:r w:rsidRPr="001A6B70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497" w:type="dxa"/>
          </w:tcPr>
          <w:p w14:paraId="0EA57472" w14:textId="77777777" w:rsidR="00D9128A" w:rsidRPr="001A6B70" w:rsidRDefault="007A6B1A">
            <w:pPr>
              <w:pStyle w:val="TableParagraph"/>
              <w:spacing w:before="120"/>
              <w:ind w:left="37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5058" w:type="dxa"/>
          </w:tcPr>
          <w:p w14:paraId="7C70EC36" w14:textId="77777777" w:rsidR="00D9128A" w:rsidRPr="001A6B70" w:rsidRDefault="007A6B1A">
            <w:pPr>
              <w:pStyle w:val="TableParagraph"/>
              <w:spacing w:before="120"/>
              <w:ind w:left="1695" w:right="1683"/>
              <w:jc w:val="center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Характеристики</w:t>
            </w:r>
          </w:p>
        </w:tc>
        <w:tc>
          <w:tcPr>
            <w:tcW w:w="2086" w:type="dxa"/>
          </w:tcPr>
          <w:p w14:paraId="1322D9AB" w14:textId="77777777" w:rsidR="00D9128A" w:rsidRPr="001A6B70" w:rsidRDefault="007A6B1A">
            <w:pPr>
              <w:pStyle w:val="TableParagraph"/>
              <w:spacing w:before="120"/>
              <w:ind w:left="78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Начальная цена, руб.</w:t>
            </w:r>
          </w:p>
        </w:tc>
      </w:tr>
      <w:tr w:rsidR="00D9128A" w:rsidRPr="001A6B70" w14:paraId="48F44868" w14:textId="77777777">
        <w:trPr>
          <w:trHeight w:val="251"/>
        </w:trPr>
        <w:tc>
          <w:tcPr>
            <w:tcW w:w="10006" w:type="dxa"/>
            <w:gridSpan w:val="4"/>
          </w:tcPr>
          <w:p w14:paraId="4FB40A19" w14:textId="77777777" w:rsidR="00D9128A" w:rsidRPr="001A6B70" w:rsidRDefault="007A6B1A">
            <w:pPr>
              <w:pStyle w:val="TableParagraph"/>
              <w:spacing w:line="231" w:lineRule="exact"/>
              <w:ind w:left="40"/>
              <w:rPr>
                <w:i/>
                <w:sz w:val="20"/>
                <w:szCs w:val="20"/>
              </w:rPr>
            </w:pPr>
            <w:r w:rsidRPr="001A6B70">
              <w:rPr>
                <w:b/>
                <w:i/>
                <w:sz w:val="20"/>
                <w:szCs w:val="20"/>
              </w:rPr>
              <w:t>Лот №</w:t>
            </w:r>
            <w:r w:rsidRPr="001A6B70">
              <w:rPr>
                <w:i/>
                <w:sz w:val="20"/>
                <w:szCs w:val="20"/>
              </w:rPr>
              <w:t>:</w:t>
            </w:r>
          </w:p>
        </w:tc>
      </w:tr>
      <w:tr w:rsidR="00D9128A" w:rsidRPr="001A6B70" w14:paraId="230ADCA7" w14:textId="77777777">
        <w:trPr>
          <w:trHeight w:val="253"/>
        </w:trPr>
        <w:tc>
          <w:tcPr>
            <w:tcW w:w="365" w:type="dxa"/>
          </w:tcPr>
          <w:p w14:paraId="5E8AAA20" w14:textId="77777777" w:rsidR="00D9128A" w:rsidRPr="001A6B70" w:rsidRDefault="007A6B1A">
            <w:pPr>
              <w:pStyle w:val="TableParagraph"/>
              <w:spacing w:line="234" w:lineRule="exact"/>
              <w:ind w:left="126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497" w:type="dxa"/>
          </w:tcPr>
          <w:p w14:paraId="08AD807E" w14:textId="77777777"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032726B6" w14:textId="77777777"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1004CBCB" w14:textId="77777777"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9128A" w:rsidRPr="001A6B70" w14:paraId="512982F7" w14:textId="77777777">
        <w:trPr>
          <w:trHeight w:val="253"/>
        </w:trPr>
        <w:tc>
          <w:tcPr>
            <w:tcW w:w="7920" w:type="dxa"/>
            <w:gridSpan w:val="3"/>
          </w:tcPr>
          <w:p w14:paraId="72BFBC18" w14:textId="77777777" w:rsidR="00D9128A" w:rsidRPr="001A6B70" w:rsidRDefault="007A6B1A">
            <w:pPr>
              <w:pStyle w:val="TableParagraph"/>
              <w:spacing w:line="234" w:lineRule="exact"/>
              <w:ind w:left="40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Итого начальная цена лота</w:t>
            </w:r>
          </w:p>
        </w:tc>
        <w:tc>
          <w:tcPr>
            <w:tcW w:w="2086" w:type="dxa"/>
          </w:tcPr>
          <w:p w14:paraId="409FE539" w14:textId="77777777"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9128A" w:rsidRPr="001A6B70" w14:paraId="0948D50D" w14:textId="77777777">
        <w:trPr>
          <w:trHeight w:val="253"/>
        </w:trPr>
        <w:tc>
          <w:tcPr>
            <w:tcW w:w="7920" w:type="dxa"/>
            <w:gridSpan w:val="3"/>
          </w:tcPr>
          <w:p w14:paraId="40920D9B" w14:textId="77777777" w:rsidR="00D9128A" w:rsidRPr="001A6B70" w:rsidRDefault="007A6B1A">
            <w:pPr>
              <w:pStyle w:val="TableParagraph"/>
              <w:spacing w:line="234" w:lineRule="exact"/>
              <w:ind w:left="40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Итого за ЛОТ №1</w:t>
            </w:r>
          </w:p>
        </w:tc>
        <w:tc>
          <w:tcPr>
            <w:tcW w:w="2086" w:type="dxa"/>
          </w:tcPr>
          <w:p w14:paraId="3E20BEE9" w14:textId="77777777"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18C566D2" w14:textId="7DB6D4F5" w:rsidR="00D9128A" w:rsidRPr="001A6B70" w:rsidRDefault="007A6B1A" w:rsidP="00130EF8">
      <w:pPr>
        <w:pStyle w:val="a3"/>
        <w:tabs>
          <w:tab w:val="left" w:pos="7252"/>
        </w:tabs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в соответствии с </w:t>
      </w:r>
      <w:r w:rsidRPr="001A6B70">
        <w:rPr>
          <w:spacing w:val="2"/>
          <w:sz w:val="20"/>
          <w:szCs w:val="20"/>
        </w:rPr>
        <w:t xml:space="preserve">информационным </w:t>
      </w:r>
      <w:r w:rsidRPr="001A6B70">
        <w:rPr>
          <w:sz w:val="20"/>
          <w:szCs w:val="20"/>
        </w:rPr>
        <w:t>сообщением</w:t>
      </w:r>
      <w:r w:rsidR="00530564">
        <w:rPr>
          <w:sz w:val="20"/>
          <w:szCs w:val="20"/>
        </w:rPr>
        <w:t xml:space="preserve"> </w:t>
      </w:r>
      <w:r w:rsidRPr="001A6B70">
        <w:rPr>
          <w:sz w:val="20"/>
          <w:szCs w:val="20"/>
        </w:rPr>
        <w:t>№</w:t>
      </w:r>
      <w:r w:rsidRPr="001A6B70">
        <w:rPr>
          <w:sz w:val="20"/>
          <w:szCs w:val="20"/>
          <w:u w:val="single"/>
        </w:rPr>
        <w:tab/>
      </w:r>
      <w:r w:rsidRPr="001A6B70">
        <w:rPr>
          <w:sz w:val="20"/>
          <w:szCs w:val="20"/>
        </w:rPr>
        <w:t xml:space="preserve">, опубликованного </w:t>
      </w:r>
      <w:r w:rsidR="00130EF8">
        <w:rPr>
          <w:sz w:val="20"/>
          <w:szCs w:val="20"/>
        </w:rPr>
        <w:t xml:space="preserve">на </w:t>
      </w:r>
      <w:r w:rsidR="00130EF8" w:rsidRPr="00130EF8">
        <w:rPr>
          <w:sz w:val="20"/>
          <w:szCs w:val="20"/>
        </w:rPr>
        <w:t>Един</w:t>
      </w:r>
      <w:r w:rsidR="00130EF8">
        <w:rPr>
          <w:sz w:val="20"/>
          <w:szCs w:val="20"/>
        </w:rPr>
        <w:t>ом</w:t>
      </w:r>
      <w:r w:rsidR="00130EF8" w:rsidRPr="00130EF8">
        <w:rPr>
          <w:sz w:val="20"/>
          <w:szCs w:val="20"/>
        </w:rPr>
        <w:t xml:space="preserve"> федеральн</w:t>
      </w:r>
      <w:r w:rsidR="00130EF8">
        <w:rPr>
          <w:sz w:val="20"/>
          <w:szCs w:val="20"/>
        </w:rPr>
        <w:t>ом</w:t>
      </w:r>
      <w:r w:rsidR="00130EF8" w:rsidRPr="00130EF8">
        <w:rPr>
          <w:sz w:val="20"/>
          <w:szCs w:val="20"/>
        </w:rPr>
        <w:t xml:space="preserve"> реестр</w:t>
      </w:r>
      <w:r w:rsidR="00130EF8">
        <w:rPr>
          <w:sz w:val="20"/>
          <w:szCs w:val="20"/>
        </w:rPr>
        <w:t>е</w:t>
      </w:r>
      <w:r w:rsidR="00130EF8" w:rsidRPr="00130EF8">
        <w:rPr>
          <w:sz w:val="20"/>
          <w:szCs w:val="20"/>
        </w:rPr>
        <w:t xml:space="preserve"> сведений о банкротстве (ЕФРСБ)</w:t>
      </w:r>
      <w:r w:rsidRPr="001A6B70">
        <w:rPr>
          <w:sz w:val="20"/>
          <w:szCs w:val="20"/>
        </w:rPr>
        <w:t xml:space="preserve"> от</w:t>
      </w:r>
      <w:r w:rsidRPr="001A6B70">
        <w:rPr>
          <w:sz w:val="20"/>
          <w:szCs w:val="20"/>
          <w:u w:val="single"/>
        </w:rPr>
        <w:tab/>
      </w:r>
      <w:r w:rsidRPr="001A6B70">
        <w:rPr>
          <w:sz w:val="20"/>
          <w:szCs w:val="20"/>
        </w:rPr>
        <w:t>20</w:t>
      </w:r>
      <w:r w:rsidR="00130EF8">
        <w:rPr>
          <w:sz w:val="20"/>
          <w:szCs w:val="20"/>
        </w:rPr>
        <w:t>__</w:t>
      </w:r>
      <w:r w:rsidRPr="001A6B70">
        <w:rPr>
          <w:sz w:val="20"/>
          <w:szCs w:val="20"/>
        </w:rPr>
        <w:t xml:space="preserve"> г </w:t>
      </w:r>
      <w:r w:rsidRPr="001A6B70">
        <w:rPr>
          <w:spacing w:val="2"/>
          <w:sz w:val="20"/>
          <w:szCs w:val="20"/>
        </w:rPr>
        <w:t xml:space="preserve">перечисляет  </w:t>
      </w:r>
      <w:r w:rsidRPr="001A6B70">
        <w:rPr>
          <w:sz w:val="20"/>
          <w:szCs w:val="20"/>
        </w:rPr>
        <w:t xml:space="preserve">на расчетный  счет  </w:t>
      </w:r>
      <w:r w:rsidRPr="001A6B70">
        <w:rPr>
          <w:spacing w:val="2"/>
          <w:sz w:val="20"/>
          <w:szCs w:val="20"/>
        </w:rPr>
        <w:t xml:space="preserve">Организатора  </w:t>
      </w:r>
      <w:r w:rsidRPr="001A6B70">
        <w:rPr>
          <w:spacing w:val="3"/>
          <w:sz w:val="20"/>
          <w:szCs w:val="20"/>
        </w:rPr>
        <w:t xml:space="preserve">торгов задаток </w:t>
      </w:r>
      <w:r w:rsidRPr="001A6B70">
        <w:rPr>
          <w:spacing w:val="2"/>
          <w:sz w:val="20"/>
          <w:szCs w:val="20"/>
        </w:rPr>
        <w:t xml:space="preserve">за лот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>размере</w:t>
      </w:r>
      <w:proofErr w:type="gramStart"/>
      <w:r w:rsidRPr="001A6B70">
        <w:rPr>
          <w:b/>
          <w:spacing w:val="4"/>
          <w:sz w:val="20"/>
          <w:szCs w:val="20"/>
        </w:rPr>
        <w:t xml:space="preserve">______________ (____________________________) </w:t>
      </w:r>
      <w:proofErr w:type="gramEnd"/>
      <w:r w:rsidRPr="001A6B70">
        <w:rPr>
          <w:b/>
          <w:spacing w:val="3"/>
          <w:sz w:val="20"/>
          <w:szCs w:val="20"/>
        </w:rPr>
        <w:t xml:space="preserve">руб. </w:t>
      </w:r>
      <w:r w:rsidRPr="001A6B70">
        <w:rPr>
          <w:b/>
          <w:spacing w:val="4"/>
          <w:sz w:val="20"/>
          <w:szCs w:val="20"/>
        </w:rPr>
        <w:t xml:space="preserve">00 </w:t>
      </w:r>
      <w:r w:rsidRPr="001A6B70">
        <w:rPr>
          <w:b/>
          <w:spacing w:val="3"/>
          <w:sz w:val="20"/>
          <w:szCs w:val="20"/>
        </w:rPr>
        <w:t xml:space="preserve">коп., </w:t>
      </w:r>
      <w:r w:rsidRPr="001A6B70">
        <w:rPr>
          <w:sz w:val="20"/>
          <w:szCs w:val="20"/>
        </w:rPr>
        <w:t xml:space="preserve">а </w:t>
      </w:r>
      <w:r w:rsidRPr="001A6B70">
        <w:rPr>
          <w:spacing w:val="3"/>
          <w:sz w:val="20"/>
          <w:szCs w:val="20"/>
        </w:rPr>
        <w:t xml:space="preserve">Организатор торгов обязуется </w:t>
      </w:r>
      <w:r w:rsidRPr="001A6B70">
        <w:rPr>
          <w:spacing w:val="4"/>
          <w:sz w:val="20"/>
          <w:szCs w:val="20"/>
        </w:rPr>
        <w:t xml:space="preserve">принять </w:t>
      </w:r>
      <w:r w:rsidRPr="001A6B70">
        <w:rPr>
          <w:spacing w:val="-3"/>
          <w:sz w:val="20"/>
          <w:szCs w:val="20"/>
        </w:rPr>
        <w:t>данный</w:t>
      </w:r>
      <w:r w:rsidR="00E50E3D">
        <w:rPr>
          <w:spacing w:val="-3"/>
          <w:sz w:val="20"/>
          <w:szCs w:val="20"/>
        </w:rPr>
        <w:t xml:space="preserve"> </w:t>
      </w:r>
      <w:r w:rsidRPr="001A6B70">
        <w:rPr>
          <w:spacing w:val="-3"/>
          <w:sz w:val="20"/>
          <w:szCs w:val="20"/>
        </w:rPr>
        <w:t>задаток.</w:t>
      </w:r>
    </w:p>
    <w:p w14:paraId="68063C9C" w14:textId="29150CFA" w:rsidR="00D9128A" w:rsidRPr="001A6B70" w:rsidRDefault="007A6B1A">
      <w:pPr>
        <w:pStyle w:val="a4"/>
        <w:numPr>
          <w:ilvl w:val="1"/>
          <w:numId w:val="4"/>
        </w:numPr>
        <w:tabs>
          <w:tab w:val="left" w:pos="668"/>
        </w:tabs>
        <w:ind w:right="164" w:firstLine="0"/>
        <w:jc w:val="both"/>
        <w:rPr>
          <w:sz w:val="20"/>
          <w:szCs w:val="20"/>
        </w:rPr>
      </w:pPr>
      <w:proofErr w:type="gramStart"/>
      <w:r w:rsidRPr="001A6B70">
        <w:rPr>
          <w:sz w:val="20"/>
          <w:szCs w:val="20"/>
        </w:rPr>
        <w:t xml:space="preserve">Сумма задатка вносится в счет обеспечения обязательств Претендента, связанных с участием в торгах по продаже имущества, указанного в п. 1.1. </w:t>
      </w:r>
      <w:r w:rsidRPr="001A6B70">
        <w:rPr>
          <w:spacing w:val="2"/>
          <w:sz w:val="20"/>
          <w:szCs w:val="20"/>
        </w:rPr>
        <w:t xml:space="preserve">настоящего </w:t>
      </w:r>
      <w:r w:rsidRPr="001A6B70">
        <w:rPr>
          <w:sz w:val="20"/>
          <w:szCs w:val="20"/>
        </w:rPr>
        <w:t xml:space="preserve">договора, в том числе по оплате приобретенного имущества, в случае признания </w:t>
      </w:r>
      <w:r w:rsidRPr="001A6B70">
        <w:rPr>
          <w:spacing w:val="2"/>
          <w:sz w:val="20"/>
          <w:szCs w:val="20"/>
        </w:rPr>
        <w:t xml:space="preserve">Претендента победителем </w:t>
      </w:r>
      <w:r w:rsidRPr="001A6B70">
        <w:rPr>
          <w:sz w:val="20"/>
          <w:szCs w:val="20"/>
        </w:rPr>
        <w:t xml:space="preserve">торгов </w:t>
      </w:r>
      <w:r w:rsidRPr="001A6B70">
        <w:rPr>
          <w:spacing w:val="4"/>
          <w:sz w:val="20"/>
          <w:szCs w:val="20"/>
        </w:rPr>
        <w:t xml:space="preserve">на </w:t>
      </w:r>
      <w:r w:rsidRPr="001A6B70">
        <w:rPr>
          <w:spacing w:val="5"/>
          <w:sz w:val="20"/>
          <w:szCs w:val="20"/>
        </w:rPr>
        <w:t xml:space="preserve">условиях </w:t>
      </w:r>
      <w:r w:rsidRPr="001A6B70">
        <w:rPr>
          <w:spacing w:val="6"/>
          <w:sz w:val="20"/>
          <w:szCs w:val="20"/>
        </w:rPr>
        <w:t xml:space="preserve">Предложений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5"/>
          <w:sz w:val="20"/>
          <w:szCs w:val="20"/>
        </w:rPr>
        <w:t xml:space="preserve">порядке, </w:t>
      </w:r>
      <w:r w:rsidRPr="001A6B70">
        <w:rPr>
          <w:spacing w:val="6"/>
          <w:sz w:val="20"/>
          <w:szCs w:val="20"/>
        </w:rPr>
        <w:t xml:space="preserve">сроках </w:t>
      </w:r>
      <w:r w:rsidRPr="001A6B70">
        <w:rPr>
          <w:sz w:val="20"/>
          <w:szCs w:val="20"/>
        </w:rPr>
        <w:t xml:space="preserve">и </w:t>
      </w:r>
      <w:r w:rsidRPr="001A6B70">
        <w:rPr>
          <w:spacing w:val="5"/>
          <w:sz w:val="20"/>
          <w:szCs w:val="20"/>
        </w:rPr>
        <w:t xml:space="preserve">условиях  продажи  </w:t>
      </w:r>
      <w:r w:rsidRPr="001A6B70">
        <w:rPr>
          <w:spacing w:val="6"/>
          <w:sz w:val="20"/>
          <w:szCs w:val="20"/>
        </w:rPr>
        <w:t xml:space="preserve">имущества, </w:t>
      </w:r>
      <w:r w:rsidRPr="001A6B70">
        <w:rPr>
          <w:sz w:val="20"/>
          <w:szCs w:val="20"/>
        </w:rPr>
        <w:t>Заявки на участие в торгах, поданной</w:t>
      </w:r>
      <w:r w:rsidR="00E50E3D">
        <w:rPr>
          <w:sz w:val="20"/>
          <w:szCs w:val="20"/>
        </w:rPr>
        <w:t xml:space="preserve"> </w:t>
      </w:r>
      <w:r w:rsidRPr="001A6B70">
        <w:rPr>
          <w:sz w:val="20"/>
          <w:szCs w:val="20"/>
        </w:rPr>
        <w:t>Претендентом.</w:t>
      </w:r>
      <w:proofErr w:type="gramEnd"/>
    </w:p>
    <w:p w14:paraId="525020F6" w14:textId="279FA911" w:rsidR="00D9128A" w:rsidRPr="001A6B70" w:rsidRDefault="007A6B1A">
      <w:pPr>
        <w:pStyle w:val="a4"/>
        <w:numPr>
          <w:ilvl w:val="1"/>
          <w:numId w:val="4"/>
        </w:numPr>
        <w:tabs>
          <w:tab w:val="left" w:pos="668"/>
        </w:tabs>
        <w:ind w:right="166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>В случае признания Претендента Победителем торгов сумма задатка засчитывается в счет оплаты приобретенного на торгах</w:t>
      </w:r>
      <w:r w:rsidR="00E50E3D">
        <w:rPr>
          <w:sz w:val="20"/>
          <w:szCs w:val="20"/>
        </w:rPr>
        <w:t xml:space="preserve"> </w:t>
      </w:r>
      <w:r w:rsidRPr="001A6B70">
        <w:rPr>
          <w:sz w:val="20"/>
          <w:szCs w:val="20"/>
        </w:rPr>
        <w:t>имущества.</w:t>
      </w:r>
    </w:p>
    <w:p w14:paraId="670D539C" w14:textId="77777777" w:rsidR="00D9128A" w:rsidRPr="001A6B70" w:rsidRDefault="00D9128A">
      <w:pPr>
        <w:pStyle w:val="a3"/>
        <w:spacing w:before="3"/>
        <w:ind w:left="0"/>
        <w:rPr>
          <w:sz w:val="20"/>
          <w:szCs w:val="20"/>
        </w:rPr>
      </w:pPr>
    </w:p>
    <w:p w14:paraId="054D6423" w14:textId="3325A746" w:rsidR="00D9128A" w:rsidRPr="001A6B70" w:rsidRDefault="007A6B1A">
      <w:pPr>
        <w:pStyle w:val="1"/>
        <w:numPr>
          <w:ilvl w:val="0"/>
          <w:numId w:val="5"/>
        </w:numPr>
        <w:tabs>
          <w:tab w:val="left" w:pos="3861"/>
        </w:tabs>
        <w:ind w:left="3860" w:hanging="355"/>
        <w:jc w:val="left"/>
        <w:rPr>
          <w:sz w:val="20"/>
          <w:szCs w:val="20"/>
        </w:rPr>
      </w:pPr>
      <w:r w:rsidRPr="001A6B70">
        <w:rPr>
          <w:sz w:val="20"/>
          <w:szCs w:val="20"/>
        </w:rPr>
        <w:t>Порядок внесения</w:t>
      </w:r>
      <w:r w:rsidR="00E50E3D">
        <w:rPr>
          <w:sz w:val="20"/>
          <w:szCs w:val="20"/>
        </w:rPr>
        <w:t xml:space="preserve"> </w:t>
      </w:r>
      <w:r w:rsidRPr="001A6B70">
        <w:rPr>
          <w:sz w:val="20"/>
          <w:szCs w:val="20"/>
        </w:rPr>
        <w:t>задатка</w:t>
      </w:r>
    </w:p>
    <w:p w14:paraId="05074BBD" w14:textId="468F07D0" w:rsidR="00D9128A" w:rsidRPr="001A6B70" w:rsidRDefault="007A6B1A">
      <w:pPr>
        <w:pStyle w:val="a4"/>
        <w:numPr>
          <w:ilvl w:val="1"/>
          <w:numId w:val="3"/>
        </w:numPr>
        <w:tabs>
          <w:tab w:val="left" w:pos="697"/>
        </w:tabs>
        <w:ind w:right="178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Задаток </w:t>
      </w:r>
      <w:r w:rsidRPr="001A6B70">
        <w:rPr>
          <w:spacing w:val="2"/>
          <w:sz w:val="20"/>
          <w:szCs w:val="20"/>
        </w:rPr>
        <w:t xml:space="preserve">должен </w:t>
      </w:r>
      <w:r w:rsidRPr="001A6B70">
        <w:rPr>
          <w:sz w:val="20"/>
          <w:szCs w:val="20"/>
        </w:rPr>
        <w:t xml:space="preserve">быть внесен </w:t>
      </w:r>
      <w:r w:rsidRPr="001A6B70">
        <w:rPr>
          <w:spacing w:val="2"/>
          <w:sz w:val="20"/>
          <w:szCs w:val="20"/>
        </w:rPr>
        <w:t xml:space="preserve">Претендентом </w:t>
      </w:r>
      <w:r w:rsidRPr="001A6B70">
        <w:rPr>
          <w:sz w:val="20"/>
          <w:szCs w:val="20"/>
        </w:rPr>
        <w:t xml:space="preserve">не </w:t>
      </w:r>
      <w:r w:rsidRPr="001A6B70">
        <w:rPr>
          <w:spacing w:val="2"/>
          <w:sz w:val="20"/>
          <w:szCs w:val="20"/>
        </w:rPr>
        <w:t xml:space="preserve">позднее </w:t>
      </w:r>
      <w:r w:rsidRPr="001A6B70">
        <w:rPr>
          <w:sz w:val="20"/>
          <w:szCs w:val="20"/>
        </w:rPr>
        <w:t xml:space="preserve">даты </w:t>
      </w:r>
      <w:r w:rsidRPr="001A6B70">
        <w:rPr>
          <w:spacing w:val="2"/>
          <w:sz w:val="20"/>
          <w:szCs w:val="20"/>
        </w:rPr>
        <w:t xml:space="preserve">окончания приема </w:t>
      </w:r>
      <w:r w:rsidRPr="001A6B70">
        <w:rPr>
          <w:sz w:val="20"/>
          <w:szCs w:val="20"/>
        </w:rPr>
        <w:t xml:space="preserve">заявок, указанной в </w:t>
      </w:r>
      <w:r w:rsidRPr="001A6B70">
        <w:rPr>
          <w:spacing w:val="2"/>
          <w:sz w:val="20"/>
          <w:szCs w:val="20"/>
        </w:rPr>
        <w:t xml:space="preserve">информационном сообщении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2"/>
          <w:sz w:val="20"/>
          <w:szCs w:val="20"/>
        </w:rPr>
        <w:t xml:space="preserve">проведении </w:t>
      </w:r>
      <w:r w:rsidRPr="001A6B70">
        <w:rPr>
          <w:sz w:val="20"/>
          <w:szCs w:val="20"/>
        </w:rPr>
        <w:t xml:space="preserve">торгов и </w:t>
      </w:r>
      <w:r w:rsidRPr="001A6B70">
        <w:rPr>
          <w:spacing w:val="2"/>
          <w:sz w:val="20"/>
          <w:szCs w:val="20"/>
        </w:rPr>
        <w:t xml:space="preserve">считается внесенным </w:t>
      </w:r>
      <w:proofErr w:type="gramStart"/>
      <w:r w:rsidRPr="001A6B70">
        <w:rPr>
          <w:sz w:val="20"/>
          <w:szCs w:val="20"/>
        </w:rPr>
        <w:t>с даты поступления</w:t>
      </w:r>
      <w:proofErr w:type="gramEnd"/>
      <w:r w:rsidRPr="001A6B70">
        <w:rPr>
          <w:sz w:val="20"/>
          <w:szCs w:val="20"/>
        </w:rPr>
        <w:t xml:space="preserve"> всей суммы </w:t>
      </w:r>
      <w:r w:rsidRPr="001A6B70">
        <w:rPr>
          <w:spacing w:val="2"/>
          <w:sz w:val="20"/>
          <w:szCs w:val="20"/>
        </w:rPr>
        <w:t xml:space="preserve">задатка </w:t>
      </w:r>
      <w:r w:rsidRPr="001A6B70">
        <w:rPr>
          <w:sz w:val="20"/>
          <w:szCs w:val="20"/>
        </w:rPr>
        <w:t xml:space="preserve">на счет </w:t>
      </w:r>
      <w:r w:rsidRPr="001A6B70">
        <w:rPr>
          <w:spacing w:val="2"/>
          <w:sz w:val="20"/>
          <w:szCs w:val="20"/>
        </w:rPr>
        <w:t>Организатора</w:t>
      </w:r>
      <w:r w:rsidR="00E50E3D">
        <w:rPr>
          <w:spacing w:val="2"/>
          <w:sz w:val="20"/>
          <w:szCs w:val="20"/>
        </w:rPr>
        <w:t xml:space="preserve"> </w:t>
      </w:r>
      <w:r w:rsidRPr="001A6B70">
        <w:rPr>
          <w:spacing w:val="4"/>
          <w:sz w:val="20"/>
          <w:szCs w:val="20"/>
        </w:rPr>
        <w:t>торгов.</w:t>
      </w:r>
    </w:p>
    <w:p w14:paraId="03F14DE8" w14:textId="77777777" w:rsidR="00D9128A" w:rsidRPr="001A6B70" w:rsidRDefault="007A6B1A">
      <w:pPr>
        <w:pStyle w:val="a4"/>
        <w:numPr>
          <w:ilvl w:val="1"/>
          <w:numId w:val="3"/>
        </w:numPr>
        <w:tabs>
          <w:tab w:val="left" w:pos="697"/>
        </w:tabs>
        <w:ind w:right="162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На </w:t>
      </w:r>
      <w:r w:rsidRPr="001A6B70">
        <w:rPr>
          <w:spacing w:val="2"/>
          <w:sz w:val="20"/>
          <w:szCs w:val="20"/>
        </w:rPr>
        <w:t xml:space="preserve">денежные средства, переданные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2"/>
          <w:sz w:val="20"/>
          <w:szCs w:val="20"/>
        </w:rPr>
        <w:t xml:space="preserve">соответствии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2"/>
          <w:sz w:val="20"/>
          <w:szCs w:val="20"/>
        </w:rPr>
        <w:t xml:space="preserve">настоящим договором, </w:t>
      </w:r>
      <w:r w:rsidRPr="001A6B70">
        <w:rPr>
          <w:sz w:val="20"/>
          <w:szCs w:val="20"/>
        </w:rPr>
        <w:t>проценты не начисляются.</w:t>
      </w:r>
    </w:p>
    <w:p w14:paraId="5B467241" w14:textId="77777777" w:rsidR="00D9128A" w:rsidRPr="001A6B70" w:rsidRDefault="00D9128A">
      <w:pPr>
        <w:pStyle w:val="a3"/>
        <w:spacing w:before="2"/>
        <w:ind w:left="0"/>
        <w:rPr>
          <w:sz w:val="20"/>
          <w:szCs w:val="20"/>
        </w:rPr>
      </w:pPr>
    </w:p>
    <w:p w14:paraId="389A1190" w14:textId="782B992A" w:rsidR="00D9128A" w:rsidRPr="001A6B70" w:rsidRDefault="007A6B1A">
      <w:pPr>
        <w:pStyle w:val="1"/>
        <w:numPr>
          <w:ilvl w:val="0"/>
          <w:numId w:val="5"/>
        </w:numPr>
        <w:tabs>
          <w:tab w:val="left" w:pos="3160"/>
        </w:tabs>
        <w:spacing w:before="1"/>
        <w:ind w:left="3159" w:hanging="355"/>
        <w:jc w:val="left"/>
        <w:rPr>
          <w:sz w:val="20"/>
          <w:szCs w:val="20"/>
        </w:rPr>
      </w:pPr>
      <w:r w:rsidRPr="001A6B70">
        <w:rPr>
          <w:sz w:val="20"/>
          <w:szCs w:val="20"/>
        </w:rPr>
        <w:t>Порядок возврата и удержания</w:t>
      </w:r>
      <w:r w:rsidR="00E50E3D">
        <w:rPr>
          <w:sz w:val="20"/>
          <w:szCs w:val="20"/>
        </w:rPr>
        <w:t xml:space="preserve"> </w:t>
      </w:r>
      <w:r w:rsidRPr="001A6B70">
        <w:rPr>
          <w:sz w:val="20"/>
          <w:szCs w:val="20"/>
        </w:rPr>
        <w:t>задатка</w:t>
      </w:r>
    </w:p>
    <w:p w14:paraId="09A09503" w14:textId="2D380B8A"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ind w:right="174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Задаток возвращается Претенденту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случаях </w:t>
      </w:r>
      <w:r w:rsidRPr="001A6B70">
        <w:rPr>
          <w:sz w:val="20"/>
          <w:szCs w:val="20"/>
        </w:rPr>
        <w:t xml:space="preserve">и </w:t>
      </w:r>
      <w:r w:rsidRPr="001A6B70">
        <w:rPr>
          <w:spacing w:val="3"/>
          <w:sz w:val="20"/>
          <w:szCs w:val="20"/>
        </w:rPr>
        <w:t xml:space="preserve">сроки, </w:t>
      </w:r>
      <w:r w:rsidRPr="001A6B70">
        <w:rPr>
          <w:spacing w:val="4"/>
          <w:sz w:val="20"/>
          <w:szCs w:val="20"/>
        </w:rPr>
        <w:t xml:space="preserve">предусмотренных </w:t>
      </w:r>
      <w:r w:rsidRPr="001A6B70">
        <w:rPr>
          <w:spacing w:val="3"/>
          <w:sz w:val="20"/>
          <w:szCs w:val="20"/>
        </w:rPr>
        <w:t xml:space="preserve">настоящим договором </w:t>
      </w:r>
      <w:r w:rsidRPr="001A6B70">
        <w:rPr>
          <w:spacing w:val="4"/>
          <w:sz w:val="20"/>
          <w:szCs w:val="20"/>
        </w:rPr>
        <w:t xml:space="preserve">путем </w:t>
      </w:r>
      <w:r w:rsidRPr="001A6B70">
        <w:rPr>
          <w:spacing w:val="3"/>
          <w:sz w:val="20"/>
          <w:szCs w:val="20"/>
        </w:rPr>
        <w:t xml:space="preserve">перечисления суммы </w:t>
      </w:r>
      <w:r w:rsidRPr="001A6B70">
        <w:rPr>
          <w:spacing w:val="4"/>
          <w:sz w:val="20"/>
          <w:szCs w:val="20"/>
        </w:rPr>
        <w:t xml:space="preserve">внесенного </w:t>
      </w:r>
      <w:r w:rsidRPr="001A6B70">
        <w:rPr>
          <w:spacing w:val="3"/>
          <w:sz w:val="20"/>
          <w:szCs w:val="20"/>
        </w:rPr>
        <w:t>задатка</w:t>
      </w:r>
      <w:r w:rsidR="00E50E3D">
        <w:rPr>
          <w:spacing w:val="3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Претенденту</w:t>
      </w:r>
      <w:r w:rsidR="000B571E">
        <w:rPr>
          <w:spacing w:val="3"/>
          <w:sz w:val="20"/>
          <w:szCs w:val="20"/>
        </w:rPr>
        <w:t xml:space="preserve">. </w:t>
      </w:r>
      <w:r w:rsidR="000B571E" w:rsidRPr="000B571E">
        <w:rPr>
          <w:spacing w:val="3"/>
          <w:sz w:val="20"/>
          <w:szCs w:val="20"/>
        </w:rPr>
        <w:t>Расходы, связанные с возвратом внесенных задатков в виде комиссии за межбанковский перевод и иные банковские услуги, подлежат выплате со стороны участников торгов</w:t>
      </w:r>
      <w:r w:rsidRPr="001A6B70">
        <w:rPr>
          <w:spacing w:val="3"/>
          <w:sz w:val="20"/>
          <w:szCs w:val="20"/>
        </w:rPr>
        <w:t>.</w:t>
      </w:r>
    </w:p>
    <w:p w14:paraId="70814371" w14:textId="7FAC5E06"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ind w:right="192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Задаток возвращается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течение пяти рабочих дней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3"/>
          <w:sz w:val="20"/>
          <w:szCs w:val="20"/>
        </w:rPr>
        <w:t xml:space="preserve">момента подведения итогов торгов, указанного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4"/>
          <w:sz w:val="20"/>
          <w:szCs w:val="20"/>
        </w:rPr>
        <w:t xml:space="preserve">сообщении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3"/>
          <w:sz w:val="20"/>
          <w:szCs w:val="20"/>
        </w:rPr>
        <w:t xml:space="preserve">проведении торгов, </w:t>
      </w:r>
      <w:r w:rsidRPr="001A6B70">
        <w:rPr>
          <w:sz w:val="20"/>
          <w:szCs w:val="20"/>
        </w:rPr>
        <w:t>в</w:t>
      </w:r>
      <w:r w:rsidR="00E50E3D">
        <w:rPr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случае:</w:t>
      </w:r>
    </w:p>
    <w:p w14:paraId="2A053E76" w14:textId="12A00D36" w:rsidR="00D9128A" w:rsidRPr="001A6B70" w:rsidRDefault="007A6B1A">
      <w:pPr>
        <w:pStyle w:val="a4"/>
        <w:numPr>
          <w:ilvl w:val="2"/>
          <w:numId w:val="2"/>
        </w:numPr>
        <w:tabs>
          <w:tab w:val="left" w:pos="735"/>
        </w:tabs>
        <w:ind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отказа </w:t>
      </w:r>
      <w:r w:rsidRPr="001A6B70">
        <w:rPr>
          <w:spacing w:val="4"/>
          <w:sz w:val="20"/>
          <w:szCs w:val="20"/>
        </w:rPr>
        <w:t xml:space="preserve">Претенденту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участии </w:t>
      </w:r>
      <w:r w:rsidRPr="001A6B70">
        <w:rPr>
          <w:sz w:val="20"/>
          <w:szCs w:val="20"/>
        </w:rPr>
        <w:t>в</w:t>
      </w:r>
      <w:r w:rsidR="00E50E3D">
        <w:rPr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Торгах;</w:t>
      </w:r>
    </w:p>
    <w:p w14:paraId="263A0AD0" w14:textId="21277C01" w:rsidR="00D9128A" w:rsidRPr="001A6B70" w:rsidRDefault="007A6B1A">
      <w:pPr>
        <w:pStyle w:val="a4"/>
        <w:numPr>
          <w:ilvl w:val="2"/>
          <w:numId w:val="2"/>
        </w:numPr>
        <w:tabs>
          <w:tab w:val="left" w:pos="735"/>
        </w:tabs>
        <w:ind w:firstLine="428"/>
        <w:rPr>
          <w:sz w:val="20"/>
          <w:szCs w:val="20"/>
        </w:rPr>
      </w:pPr>
      <w:r w:rsidRPr="001A6B70">
        <w:rPr>
          <w:spacing w:val="4"/>
          <w:sz w:val="20"/>
          <w:szCs w:val="20"/>
        </w:rPr>
        <w:t xml:space="preserve">непризнания </w:t>
      </w:r>
      <w:r w:rsidRPr="001A6B70">
        <w:rPr>
          <w:spacing w:val="3"/>
          <w:sz w:val="20"/>
          <w:szCs w:val="20"/>
        </w:rPr>
        <w:t>Участника торгов Победителем</w:t>
      </w:r>
      <w:r w:rsidR="00E50E3D">
        <w:rPr>
          <w:spacing w:val="3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торгов;</w:t>
      </w:r>
    </w:p>
    <w:p w14:paraId="1BBD8E27" w14:textId="5588D255" w:rsidR="00D9128A" w:rsidRPr="001A6B70" w:rsidRDefault="007A6B1A">
      <w:pPr>
        <w:pStyle w:val="a4"/>
        <w:numPr>
          <w:ilvl w:val="2"/>
          <w:numId w:val="2"/>
        </w:numPr>
        <w:tabs>
          <w:tab w:val="left" w:pos="812"/>
        </w:tabs>
        <w:ind w:right="185"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отзыва </w:t>
      </w:r>
      <w:r w:rsidRPr="001A6B70">
        <w:rPr>
          <w:spacing w:val="4"/>
          <w:sz w:val="20"/>
          <w:szCs w:val="20"/>
        </w:rPr>
        <w:t xml:space="preserve">Претендентом </w:t>
      </w:r>
      <w:r w:rsidRPr="001A6B70">
        <w:rPr>
          <w:spacing w:val="3"/>
          <w:sz w:val="20"/>
          <w:szCs w:val="20"/>
        </w:rPr>
        <w:t xml:space="preserve">заявки </w:t>
      </w:r>
      <w:r w:rsidRPr="001A6B70">
        <w:rPr>
          <w:spacing w:val="2"/>
          <w:sz w:val="20"/>
          <w:szCs w:val="20"/>
        </w:rPr>
        <w:t xml:space="preserve">на </w:t>
      </w:r>
      <w:r w:rsidRPr="001A6B70">
        <w:rPr>
          <w:spacing w:val="3"/>
          <w:sz w:val="20"/>
          <w:szCs w:val="20"/>
        </w:rPr>
        <w:t xml:space="preserve">участие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торгах, </w:t>
      </w:r>
      <w:r w:rsidRPr="001A6B70">
        <w:rPr>
          <w:sz w:val="20"/>
          <w:szCs w:val="20"/>
        </w:rPr>
        <w:t xml:space="preserve">до </w:t>
      </w:r>
      <w:r w:rsidRPr="001A6B70">
        <w:rPr>
          <w:spacing w:val="4"/>
          <w:sz w:val="20"/>
          <w:szCs w:val="20"/>
        </w:rPr>
        <w:t xml:space="preserve">момента </w:t>
      </w:r>
      <w:r w:rsidRPr="001A6B70">
        <w:rPr>
          <w:spacing w:val="3"/>
          <w:sz w:val="20"/>
          <w:szCs w:val="20"/>
        </w:rPr>
        <w:t xml:space="preserve">приобретения </w:t>
      </w:r>
      <w:r w:rsidRPr="001A6B70">
        <w:rPr>
          <w:sz w:val="20"/>
          <w:szCs w:val="20"/>
        </w:rPr>
        <w:t xml:space="preserve">им </w:t>
      </w:r>
      <w:r w:rsidRPr="001A6B70">
        <w:rPr>
          <w:spacing w:val="3"/>
          <w:sz w:val="20"/>
          <w:szCs w:val="20"/>
        </w:rPr>
        <w:t>статуса участника</w:t>
      </w:r>
      <w:r w:rsidR="00E50E3D">
        <w:rPr>
          <w:spacing w:val="3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торгов.</w:t>
      </w:r>
    </w:p>
    <w:p w14:paraId="520337AC" w14:textId="1AE20970"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ind w:right="183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В </w:t>
      </w:r>
      <w:r w:rsidRPr="001A6B70">
        <w:rPr>
          <w:spacing w:val="4"/>
          <w:sz w:val="20"/>
          <w:szCs w:val="20"/>
        </w:rPr>
        <w:t xml:space="preserve">случае </w:t>
      </w:r>
      <w:r w:rsidRPr="001A6B70">
        <w:rPr>
          <w:spacing w:val="3"/>
          <w:sz w:val="20"/>
          <w:szCs w:val="20"/>
        </w:rPr>
        <w:t xml:space="preserve">признания </w:t>
      </w:r>
      <w:r w:rsidRPr="001A6B70">
        <w:rPr>
          <w:spacing w:val="4"/>
          <w:sz w:val="20"/>
          <w:szCs w:val="20"/>
        </w:rPr>
        <w:t xml:space="preserve">торгов </w:t>
      </w:r>
      <w:proofErr w:type="gramStart"/>
      <w:r w:rsidRPr="001A6B70">
        <w:rPr>
          <w:spacing w:val="3"/>
          <w:sz w:val="20"/>
          <w:szCs w:val="20"/>
        </w:rPr>
        <w:t>несостоявшимися</w:t>
      </w:r>
      <w:proofErr w:type="gramEnd"/>
      <w:r w:rsidRPr="001A6B70">
        <w:rPr>
          <w:spacing w:val="3"/>
          <w:sz w:val="20"/>
          <w:szCs w:val="20"/>
        </w:rPr>
        <w:t xml:space="preserve"> Организатор торгов</w:t>
      </w:r>
      <w:r w:rsidR="00E50E3D">
        <w:rPr>
          <w:spacing w:val="3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обязуется</w:t>
      </w:r>
      <w:r w:rsidR="00E50E3D">
        <w:rPr>
          <w:spacing w:val="3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 xml:space="preserve">возвратить </w:t>
      </w:r>
      <w:r w:rsidRPr="001A6B70">
        <w:rPr>
          <w:spacing w:val="4"/>
          <w:sz w:val="20"/>
          <w:szCs w:val="20"/>
        </w:rPr>
        <w:t xml:space="preserve">сумму внесенного </w:t>
      </w:r>
      <w:r w:rsidRPr="001A6B70">
        <w:rPr>
          <w:spacing w:val="3"/>
          <w:sz w:val="20"/>
          <w:szCs w:val="20"/>
        </w:rPr>
        <w:t xml:space="preserve">Претендентом задатка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течение пяти рабочих дней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2"/>
          <w:sz w:val="20"/>
          <w:szCs w:val="20"/>
        </w:rPr>
        <w:t xml:space="preserve">даты </w:t>
      </w:r>
      <w:r w:rsidRPr="001A6B70">
        <w:rPr>
          <w:spacing w:val="3"/>
          <w:sz w:val="20"/>
          <w:szCs w:val="20"/>
        </w:rPr>
        <w:t xml:space="preserve">подписания протокола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3"/>
          <w:sz w:val="20"/>
          <w:szCs w:val="20"/>
        </w:rPr>
        <w:t>признании торгов</w:t>
      </w:r>
      <w:r w:rsidR="00E50E3D">
        <w:rPr>
          <w:spacing w:val="3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несостоявшимися.</w:t>
      </w:r>
    </w:p>
    <w:p w14:paraId="607BA297" w14:textId="77777777" w:rsidR="00D9128A" w:rsidRPr="001A6B70" w:rsidRDefault="00D9128A">
      <w:pPr>
        <w:jc w:val="both"/>
        <w:rPr>
          <w:sz w:val="20"/>
          <w:szCs w:val="20"/>
        </w:rPr>
        <w:sectPr w:rsidR="00D9128A" w:rsidRPr="001A6B70">
          <w:footerReference w:type="default" r:id="rId8"/>
          <w:type w:val="continuous"/>
          <w:pgSz w:w="11910" w:h="16840"/>
          <w:pgMar w:top="620" w:right="400" w:bottom="940" w:left="1260" w:header="720" w:footer="743" w:gutter="0"/>
          <w:pgNumType w:start="1"/>
          <w:cols w:space="720"/>
        </w:sectPr>
      </w:pPr>
    </w:p>
    <w:p w14:paraId="02196449" w14:textId="6C90C1C3"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spacing w:before="66"/>
        <w:ind w:right="170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lastRenderedPageBreak/>
        <w:t xml:space="preserve">В </w:t>
      </w:r>
      <w:r w:rsidRPr="001A6B70">
        <w:rPr>
          <w:spacing w:val="4"/>
          <w:sz w:val="20"/>
          <w:szCs w:val="20"/>
        </w:rPr>
        <w:t xml:space="preserve">случае </w:t>
      </w:r>
      <w:r w:rsidRPr="001A6B70">
        <w:rPr>
          <w:spacing w:val="3"/>
          <w:sz w:val="20"/>
          <w:szCs w:val="20"/>
        </w:rPr>
        <w:t xml:space="preserve">отмены торгов Организатор торгов возвращает сумму </w:t>
      </w:r>
      <w:r w:rsidRPr="001A6B70">
        <w:rPr>
          <w:spacing w:val="5"/>
          <w:sz w:val="20"/>
          <w:szCs w:val="20"/>
        </w:rPr>
        <w:t xml:space="preserve">внесенного </w:t>
      </w:r>
      <w:r w:rsidRPr="001A6B70">
        <w:rPr>
          <w:spacing w:val="3"/>
          <w:sz w:val="20"/>
          <w:szCs w:val="20"/>
        </w:rPr>
        <w:t xml:space="preserve">Претендентом </w:t>
      </w:r>
      <w:r w:rsidRPr="001A6B70">
        <w:rPr>
          <w:spacing w:val="4"/>
          <w:sz w:val="20"/>
          <w:szCs w:val="20"/>
        </w:rPr>
        <w:t xml:space="preserve">задатка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течение пяти рабочих </w:t>
      </w:r>
      <w:r w:rsidRPr="001A6B70">
        <w:rPr>
          <w:spacing w:val="2"/>
          <w:sz w:val="20"/>
          <w:szCs w:val="20"/>
        </w:rPr>
        <w:t xml:space="preserve">дней </w:t>
      </w:r>
      <w:proofErr w:type="gramStart"/>
      <w:r w:rsidRPr="001A6B70">
        <w:rPr>
          <w:sz w:val="20"/>
          <w:szCs w:val="20"/>
        </w:rPr>
        <w:t xml:space="preserve">с </w:t>
      </w:r>
      <w:r w:rsidRPr="001A6B70">
        <w:rPr>
          <w:spacing w:val="3"/>
          <w:sz w:val="20"/>
          <w:szCs w:val="20"/>
        </w:rPr>
        <w:t xml:space="preserve">даты </w:t>
      </w:r>
      <w:r w:rsidRPr="001A6B70">
        <w:rPr>
          <w:spacing w:val="4"/>
          <w:sz w:val="20"/>
          <w:szCs w:val="20"/>
        </w:rPr>
        <w:t>подписания</w:t>
      </w:r>
      <w:proofErr w:type="gramEnd"/>
      <w:r w:rsidR="00E50E3D">
        <w:rPr>
          <w:spacing w:val="4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 xml:space="preserve">протокола </w:t>
      </w:r>
      <w:r w:rsidRPr="001A6B70">
        <w:rPr>
          <w:sz w:val="20"/>
          <w:szCs w:val="20"/>
        </w:rPr>
        <w:t xml:space="preserve">об </w:t>
      </w:r>
      <w:r w:rsidRPr="001A6B70">
        <w:rPr>
          <w:spacing w:val="3"/>
          <w:sz w:val="20"/>
          <w:szCs w:val="20"/>
        </w:rPr>
        <w:t>отмене торгов.</w:t>
      </w:r>
    </w:p>
    <w:p w14:paraId="2328E770" w14:textId="086638E6"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spacing w:before="1"/>
        <w:ind w:left="725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Задаток </w:t>
      </w:r>
      <w:r w:rsidRPr="001A6B70">
        <w:rPr>
          <w:spacing w:val="2"/>
          <w:sz w:val="20"/>
          <w:szCs w:val="20"/>
        </w:rPr>
        <w:t xml:space="preserve">не </w:t>
      </w:r>
      <w:r w:rsidRPr="001A6B70">
        <w:rPr>
          <w:spacing w:val="4"/>
          <w:sz w:val="20"/>
          <w:szCs w:val="20"/>
        </w:rPr>
        <w:t xml:space="preserve">возвращается </w:t>
      </w:r>
      <w:r w:rsidRPr="001A6B70">
        <w:rPr>
          <w:sz w:val="20"/>
          <w:szCs w:val="20"/>
        </w:rPr>
        <w:t>в</w:t>
      </w:r>
      <w:r w:rsidR="00E50E3D">
        <w:rPr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случае:</w:t>
      </w:r>
    </w:p>
    <w:p w14:paraId="73437FE4" w14:textId="4EBD3E66" w:rsidR="00D9128A" w:rsidRPr="001A6B70" w:rsidRDefault="007A6B1A">
      <w:pPr>
        <w:pStyle w:val="a4"/>
        <w:numPr>
          <w:ilvl w:val="2"/>
          <w:numId w:val="2"/>
        </w:numPr>
        <w:tabs>
          <w:tab w:val="left" w:pos="838"/>
        </w:tabs>
        <w:ind w:right="188"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отказа или уклонения Победителя торгов </w:t>
      </w:r>
      <w:r w:rsidRPr="001A6B70">
        <w:rPr>
          <w:sz w:val="20"/>
          <w:szCs w:val="20"/>
        </w:rPr>
        <w:t xml:space="preserve">от </w:t>
      </w:r>
      <w:r w:rsidRPr="001A6B70">
        <w:rPr>
          <w:spacing w:val="3"/>
          <w:sz w:val="20"/>
          <w:szCs w:val="20"/>
        </w:rPr>
        <w:t xml:space="preserve">подписания </w:t>
      </w:r>
      <w:r w:rsidRPr="001A6B70">
        <w:rPr>
          <w:spacing w:val="4"/>
          <w:sz w:val="20"/>
          <w:szCs w:val="20"/>
        </w:rPr>
        <w:t xml:space="preserve">Протокола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3"/>
          <w:sz w:val="20"/>
          <w:szCs w:val="20"/>
        </w:rPr>
        <w:t xml:space="preserve">ходе </w:t>
      </w:r>
      <w:r w:rsidRPr="001A6B70">
        <w:rPr>
          <w:sz w:val="20"/>
          <w:szCs w:val="20"/>
        </w:rPr>
        <w:t xml:space="preserve">и </w:t>
      </w:r>
      <w:r w:rsidRPr="001A6B70">
        <w:rPr>
          <w:spacing w:val="3"/>
          <w:sz w:val="20"/>
          <w:szCs w:val="20"/>
        </w:rPr>
        <w:t>результатах</w:t>
      </w:r>
      <w:r w:rsidR="00E50E3D">
        <w:rPr>
          <w:spacing w:val="3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торгов;</w:t>
      </w:r>
    </w:p>
    <w:p w14:paraId="7F8E3440" w14:textId="4D0FBDB9" w:rsidR="00D9128A" w:rsidRPr="001A6B70" w:rsidRDefault="007A6B1A">
      <w:pPr>
        <w:pStyle w:val="a4"/>
        <w:numPr>
          <w:ilvl w:val="2"/>
          <w:numId w:val="2"/>
        </w:numPr>
        <w:tabs>
          <w:tab w:val="left" w:pos="793"/>
        </w:tabs>
        <w:ind w:right="169"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отказа или </w:t>
      </w:r>
      <w:r w:rsidRPr="001A6B70">
        <w:rPr>
          <w:spacing w:val="4"/>
          <w:sz w:val="20"/>
          <w:szCs w:val="20"/>
        </w:rPr>
        <w:t xml:space="preserve">уклонения </w:t>
      </w:r>
      <w:r w:rsidRPr="001A6B70">
        <w:rPr>
          <w:spacing w:val="3"/>
          <w:sz w:val="20"/>
          <w:szCs w:val="20"/>
        </w:rPr>
        <w:t xml:space="preserve">Победителя торгов </w:t>
      </w:r>
      <w:r w:rsidRPr="001A6B70">
        <w:rPr>
          <w:sz w:val="20"/>
          <w:szCs w:val="20"/>
        </w:rPr>
        <w:t xml:space="preserve">от </w:t>
      </w:r>
      <w:r w:rsidRPr="001A6B70">
        <w:rPr>
          <w:spacing w:val="3"/>
          <w:sz w:val="20"/>
          <w:szCs w:val="20"/>
        </w:rPr>
        <w:t xml:space="preserve">подписания Договора </w:t>
      </w:r>
      <w:r w:rsidRPr="001A6B70">
        <w:rPr>
          <w:spacing w:val="5"/>
          <w:sz w:val="20"/>
          <w:szCs w:val="20"/>
        </w:rPr>
        <w:t xml:space="preserve">купли-продажи </w:t>
      </w:r>
      <w:r w:rsidRPr="001A6B70">
        <w:rPr>
          <w:spacing w:val="3"/>
          <w:sz w:val="20"/>
          <w:szCs w:val="20"/>
        </w:rPr>
        <w:t xml:space="preserve">имущества, </w:t>
      </w:r>
      <w:r w:rsidRPr="001A6B70">
        <w:rPr>
          <w:spacing w:val="4"/>
          <w:sz w:val="20"/>
          <w:szCs w:val="20"/>
        </w:rPr>
        <w:t xml:space="preserve">выставленного </w:t>
      </w:r>
      <w:r w:rsidRPr="001A6B70">
        <w:rPr>
          <w:spacing w:val="2"/>
          <w:sz w:val="20"/>
          <w:szCs w:val="20"/>
        </w:rPr>
        <w:t>на</w:t>
      </w:r>
      <w:r w:rsidR="00E50E3D">
        <w:rPr>
          <w:spacing w:val="2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Торги;</w:t>
      </w:r>
    </w:p>
    <w:p w14:paraId="0D778725" w14:textId="5134B79A" w:rsidR="00D9128A" w:rsidRPr="00130EF8" w:rsidRDefault="007A6B1A">
      <w:pPr>
        <w:pStyle w:val="a4"/>
        <w:numPr>
          <w:ilvl w:val="2"/>
          <w:numId w:val="2"/>
        </w:numPr>
        <w:tabs>
          <w:tab w:val="left" w:pos="735"/>
        </w:tabs>
        <w:ind w:right="171"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неоплаты Победителем торгов </w:t>
      </w:r>
      <w:r w:rsidRPr="001A6B70">
        <w:rPr>
          <w:spacing w:val="4"/>
          <w:sz w:val="20"/>
          <w:szCs w:val="20"/>
        </w:rPr>
        <w:t xml:space="preserve">имущества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установленный Договором </w:t>
      </w:r>
      <w:r w:rsidRPr="001A6B70">
        <w:rPr>
          <w:spacing w:val="5"/>
          <w:sz w:val="20"/>
          <w:szCs w:val="20"/>
        </w:rPr>
        <w:t xml:space="preserve">купли-продажи </w:t>
      </w:r>
      <w:r w:rsidRPr="001A6B70">
        <w:rPr>
          <w:spacing w:val="3"/>
          <w:sz w:val="20"/>
          <w:szCs w:val="20"/>
        </w:rPr>
        <w:t>срок.</w:t>
      </w:r>
    </w:p>
    <w:p w14:paraId="3D884EB7" w14:textId="77777777" w:rsidR="00D9128A" w:rsidRPr="001A6B70" w:rsidRDefault="00D9128A">
      <w:pPr>
        <w:pStyle w:val="a3"/>
        <w:spacing w:before="4"/>
        <w:ind w:left="0"/>
        <w:rPr>
          <w:sz w:val="20"/>
          <w:szCs w:val="20"/>
        </w:rPr>
      </w:pPr>
    </w:p>
    <w:p w14:paraId="314085C4" w14:textId="6FEE46E8" w:rsidR="00D9128A" w:rsidRPr="001A6B70" w:rsidRDefault="007A6B1A">
      <w:pPr>
        <w:pStyle w:val="1"/>
        <w:numPr>
          <w:ilvl w:val="0"/>
          <w:numId w:val="5"/>
        </w:numPr>
        <w:tabs>
          <w:tab w:val="left" w:pos="4525"/>
        </w:tabs>
        <w:ind w:left="4525" w:hanging="356"/>
        <w:jc w:val="left"/>
        <w:rPr>
          <w:sz w:val="20"/>
          <w:szCs w:val="20"/>
        </w:rPr>
      </w:pPr>
      <w:r w:rsidRPr="001A6B70">
        <w:rPr>
          <w:sz w:val="20"/>
          <w:szCs w:val="20"/>
        </w:rPr>
        <w:t>Иные</w:t>
      </w:r>
      <w:r w:rsidR="00E50E3D">
        <w:rPr>
          <w:sz w:val="20"/>
          <w:szCs w:val="20"/>
        </w:rPr>
        <w:t xml:space="preserve"> </w:t>
      </w:r>
      <w:r w:rsidRPr="001A6B70">
        <w:rPr>
          <w:sz w:val="20"/>
          <w:szCs w:val="20"/>
        </w:rPr>
        <w:t>условия</w:t>
      </w:r>
    </w:p>
    <w:p w14:paraId="13588E64" w14:textId="526291C0" w:rsidR="00D9128A" w:rsidRPr="001A6B70" w:rsidRDefault="007A6B1A">
      <w:pPr>
        <w:pStyle w:val="a4"/>
        <w:numPr>
          <w:ilvl w:val="1"/>
          <w:numId w:val="1"/>
        </w:numPr>
        <w:tabs>
          <w:tab w:val="left" w:pos="692"/>
        </w:tabs>
        <w:ind w:right="170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Настоящий договор вступает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4"/>
          <w:sz w:val="20"/>
          <w:szCs w:val="20"/>
        </w:rPr>
        <w:t xml:space="preserve">силу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3"/>
          <w:sz w:val="20"/>
          <w:szCs w:val="20"/>
        </w:rPr>
        <w:t xml:space="preserve">момента </w:t>
      </w:r>
      <w:r w:rsidRPr="001A6B70">
        <w:rPr>
          <w:spacing w:val="2"/>
          <w:sz w:val="20"/>
          <w:szCs w:val="20"/>
        </w:rPr>
        <w:t xml:space="preserve">его </w:t>
      </w:r>
      <w:r w:rsidRPr="001A6B70">
        <w:rPr>
          <w:spacing w:val="3"/>
          <w:sz w:val="20"/>
          <w:szCs w:val="20"/>
        </w:rPr>
        <w:t>подписания сторонами</w:t>
      </w:r>
      <w:r w:rsidR="00E50E3D">
        <w:rPr>
          <w:spacing w:val="3"/>
          <w:sz w:val="20"/>
          <w:szCs w:val="20"/>
        </w:rPr>
        <w:t xml:space="preserve"> </w:t>
      </w:r>
      <w:r w:rsidRPr="001A6B70">
        <w:rPr>
          <w:sz w:val="20"/>
          <w:szCs w:val="20"/>
        </w:rPr>
        <w:t>и</w:t>
      </w:r>
      <w:r w:rsidR="00E50E3D">
        <w:rPr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 xml:space="preserve">прекращает свое действие после исполнения Сторонами </w:t>
      </w:r>
      <w:r w:rsidRPr="001A6B70">
        <w:rPr>
          <w:spacing w:val="2"/>
          <w:sz w:val="20"/>
          <w:szCs w:val="20"/>
        </w:rPr>
        <w:t xml:space="preserve">всех </w:t>
      </w:r>
      <w:r w:rsidRPr="001A6B70">
        <w:rPr>
          <w:sz w:val="20"/>
          <w:szCs w:val="20"/>
        </w:rPr>
        <w:t>обязательств по</w:t>
      </w:r>
      <w:r w:rsidR="00E50E3D">
        <w:rPr>
          <w:sz w:val="20"/>
          <w:szCs w:val="20"/>
        </w:rPr>
        <w:t xml:space="preserve"> </w:t>
      </w:r>
      <w:r w:rsidRPr="001A6B70">
        <w:rPr>
          <w:sz w:val="20"/>
          <w:szCs w:val="20"/>
        </w:rPr>
        <w:t>нему.</w:t>
      </w:r>
    </w:p>
    <w:p w14:paraId="475B522B" w14:textId="77777777" w:rsidR="00D9128A" w:rsidRPr="001A6B70" w:rsidRDefault="007A6B1A">
      <w:pPr>
        <w:pStyle w:val="a4"/>
        <w:numPr>
          <w:ilvl w:val="1"/>
          <w:numId w:val="1"/>
        </w:numPr>
        <w:tabs>
          <w:tab w:val="left" w:pos="692"/>
        </w:tabs>
        <w:ind w:right="187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Споры, </w:t>
      </w:r>
      <w:r w:rsidRPr="001A6B70">
        <w:rPr>
          <w:spacing w:val="4"/>
          <w:sz w:val="20"/>
          <w:szCs w:val="20"/>
        </w:rPr>
        <w:t xml:space="preserve">возникшие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результате </w:t>
      </w:r>
      <w:r w:rsidRPr="001A6B70">
        <w:rPr>
          <w:spacing w:val="4"/>
          <w:sz w:val="20"/>
          <w:szCs w:val="20"/>
        </w:rPr>
        <w:t xml:space="preserve">действия </w:t>
      </w:r>
      <w:r w:rsidRPr="001A6B70">
        <w:rPr>
          <w:spacing w:val="3"/>
          <w:sz w:val="20"/>
          <w:szCs w:val="20"/>
        </w:rPr>
        <w:t xml:space="preserve">настоящего договора, разрешаются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установленном </w:t>
      </w:r>
      <w:r w:rsidRPr="001A6B70">
        <w:rPr>
          <w:spacing w:val="4"/>
          <w:sz w:val="20"/>
          <w:szCs w:val="20"/>
        </w:rPr>
        <w:t>порядке.</w:t>
      </w:r>
    </w:p>
    <w:p w14:paraId="156C0C2C" w14:textId="2A7E532F" w:rsidR="00D9128A" w:rsidRPr="001A6B70" w:rsidRDefault="007A6B1A">
      <w:pPr>
        <w:pStyle w:val="a4"/>
        <w:numPr>
          <w:ilvl w:val="1"/>
          <w:numId w:val="1"/>
        </w:numPr>
        <w:tabs>
          <w:tab w:val="left" w:pos="692"/>
        </w:tabs>
        <w:ind w:right="182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Настоящий Договор составлен </w:t>
      </w:r>
      <w:r w:rsidRPr="001A6B70">
        <w:rPr>
          <w:sz w:val="20"/>
          <w:szCs w:val="20"/>
        </w:rPr>
        <w:t xml:space="preserve">в 2 </w:t>
      </w:r>
      <w:r w:rsidRPr="001A6B70">
        <w:rPr>
          <w:spacing w:val="3"/>
          <w:sz w:val="20"/>
          <w:szCs w:val="20"/>
        </w:rPr>
        <w:t xml:space="preserve">(Двух) экземплярах, имеющих одинаковую юридическую силу, </w:t>
      </w:r>
      <w:r w:rsidRPr="001A6B70">
        <w:rPr>
          <w:spacing w:val="2"/>
          <w:sz w:val="20"/>
          <w:szCs w:val="20"/>
        </w:rPr>
        <w:t xml:space="preserve">по </w:t>
      </w:r>
      <w:r w:rsidRPr="001A6B70">
        <w:rPr>
          <w:spacing w:val="3"/>
          <w:sz w:val="20"/>
          <w:szCs w:val="20"/>
        </w:rPr>
        <w:t xml:space="preserve">одному </w:t>
      </w:r>
      <w:r w:rsidRPr="001A6B70">
        <w:rPr>
          <w:spacing w:val="2"/>
          <w:sz w:val="20"/>
          <w:szCs w:val="20"/>
        </w:rPr>
        <w:t xml:space="preserve">для </w:t>
      </w:r>
      <w:r w:rsidRPr="001A6B70">
        <w:rPr>
          <w:spacing w:val="3"/>
          <w:sz w:val="20"/>
          <w:szCs w:val="20"/>
        </w:rPr>
        <w:t xml:space="preserve">каждой </w:t>
      </w:r>
      <w:r w:rsidRPr="001A6B70">
        <w:rPr>
          <w:spacing w:val="2"/>
          <w:sz w:val="20"/>
          <w:szCs w:val="20"/>
        </w:rPr>
        <w:t>из</w:t>
      </w:r>
      <w:r w:rsidR="00E50E3D">
        <w:rPr>
          <w:spacing w:val="2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Сторон.</w:t>
      </w:r>
    </w:p>
    <w:p w14:paraId="6D1BB193" w14:textId="77777777" w:rsidR="00D9128A" w:rsidRPr="001A6B70" w:rsidRDefault="00D9128A">
      <w:pPr>
        <w:pStyle w:val="a3"/>
        <w:spacing w:before="3"/>
        <w:ind w:left="0"/>
        <w:rPr>
          <w:sz w:val="20"/>
          <w:szCs w:val="20"/>
        </w:rPr>
      </w:pPr>
    </w:p>
    <w:p w14:paraId="5A783A14" w14:textId="4B4A0325" w:rsidR="00D9128A" w:rsidRPr="001A6B70" w:rsidRDefault="007A6B1A">
      <w:pPr>
        <w:pStyle w:val="1"/>
        <w:numPr>
          <w:ilvl w:val="0"/>
          <w:numId w:val="5"/>
        </w:numPr>
        <w:tabs>
          <w:tab w:val="left" w:pos="4309"/>
        </w:tabs>
        <w:spacing w:before="1" w:after="3" w:line="240" w:lineRule="auto"/>
        <w:ind w:left="4309" w:hanging="358"/>
        <w:jc w:val="left"/>
        <w:rPr>
          <w:sz w:val="20"/>
          <w:szCs w:val="20"/>
        </w:rPr>
      </w:pPr>
      <w:r w:rsidRPr="001A6B70">
        <w:rPr>
          <w:sz w:val="20"/>
          <w:szCs w:val="20"/>
        </w:rPr>
        <w:t>Реквизиты</w:t>
      </w:r>
      <w:r w:rsidR="00E50E3D">
        <w:rPr>
          <w:sz w:val="20"/>
          <w:szCs w:val="20"/>
        </w:rPr>
        <w:t xml:space="preserve"> </w:t>
      </w:r>
      <w:r w:rsidRPr="001A6B70">
        <w:rPr>
          <w:sz w:val="20"/>
          <w:szCs w:val="20"/>
        </w:rPr>
        <w:t>сторон</w:t>
      </w: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765"/>
      </w:tblGrid>
      <w:tr w:rsidR="00D9128A" w:rsidRPr="001A6B70" w14:paraId="7B207CBC" w14:textId="77777777">
        <w:trPr>
          <w:trHeight w:val="316"/>
        </w:trPr>
        <w:tc>
          <w:tcPr>
            <w:tcW w:w="4820" w:type="dxa"/>
          </w:tcPr>
          <w:p w14:paraId="5158FDD6" w14:textId="77777777" w:rsidR="00D9128A" w:rsidRPr="001A6B70" w:rsidRDefault="007A6B1A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1A6B70">
              <w:rPr>
                <w:b/>
                <w:sz w:val="20"/>
                <w:szCs w:val="20"/>
              </w:rPr>
              <w:t>5.1. Организатор торгов</w:t>
            </w:r>
          </w:p>
        </w:tc>
        <w:tc>
          <w:tcPr>
            <w:tcW w:w="4765" w:type="dxa"/>
          </w:tcPr>
          <w:p w14:paraId="5E0EDC26" w14:textId="77777777" w:rsidR="00D9128A" w:rsidRPr="001A6B70" w:rsidRDefault="007A6B1A">
            <w:pPr>
              <w:pStyle w:val="TableParagraph"/>
              <w:spacing w:line="272" w:lineRule="exact"/>
              <w:ind w:left="40"/>
              <w:rPr>
                <w:b/>
                <w:sz w:val="20"/>
                <w:szCs w:val="20"/>
              </w:rPr>
            </w:pPr>
            <w:r w:rsidRPr="001A6B70">
              <w:rPr>
                <w:b/>
                <w:sz w:val="20"/>
                <w:szCs w:val="20"/>
              </w:rPr>
              <w:t>5.2. Претендент</w:t>
            </w:r>
          </w:p>
        </w:tc>
      </w:tr>
      <w:tr w:rsidR="00D9128A" w:rsidRPr="001A6B70" w14:paraId="4D612228" w14:textId="77777777">
        <w:trPr>
          <w:trHeight w:val="3362"/>
        </w:trPr>
        <w:tc>
          <w:tcPr>
            <w:tcW w:w="4820" w:type="dxa"/>
          </w:tcPr>
          <w:p w14:paraId="285E3DD2" w14:textId="692D4FFC" w:rsidR="00B43A8F" w:rsidRPr="00513565" w:rsidRDefault="00815D1B" w:rsidP="00B43A8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.…………</w:t>
            </w:r>
            <w:r w:rsidR="00B43A8F" w:rsidRPr="00F7006F">
              <w:rPr>
                <w:noProof/>
                <w:sz w:val="20"/>
                <w:szCs w:val="20"/>
              </w:rPr>
              <w:t xml:space="preserve"> в лице </w:t>
            </w:r>
            <w:proofErr w:type="spellStart"/>
            <w:r w:rsidR="00FF3DD7" w:rsidRPr="00FF3DD7">
              <w:rPr>
                <w:sz w:val="20"/>
                <w:szCs w:val="20"/>
              </w:rPr>
              <w:t>Мингазов</w:t>
            </w:r>
            <w:r w:rsidR="00FF3DD7">
              <w:rPr>
                <w:sz w:val="20"/>
                <w:szCs w:val="20"/>
              </w:rPr>
              <w:t>ой</w:t>
            </w:r>
            <w:proofErr w:type="spellEnd"/>
            <w:r w:rsidR="00FF3DD7" w:rsidRPr="00FF3DD7">
              <w:rPr>
                <w:sz w:val="20"/>
                <w:szCs w:val="20"/>
              </w:rPr>
              <w:t xml:space="preserve"> Ирин</w:t>
            </w:r>
            <w:r w:rsidR="00FF3DD7">
              <w:rPr>
                <w:sz w:val="20"/>
                <w:szCs w:val="20"/>
              </w:rPr>
              <w:t>ы</w:t>
            </w:r>
            <w:r w:rsidR="00FF3DD7" w:rsidRPr="00FF3DD7">
              <w:rPr>
                <w:sz w:val="20"/>
                <w:szCs w:val="20"/>
              </w:rPr>
              <w:t xml:space="preserve"> </w:t>
            </w:r>
            <w:proofErr w:type="spellStart"/>
            <w:r w:rsidR="00FF3DD7" w:rsidRPr="00FF3DD7">
              <w:rPr>
                <w:sz w:val="20"/>
                <w:szCs w:val="20"/>
              </w:rPr>
              <w:t>Радиковн</w:t>
            </w:r>
            <w:r w:rsidR="00FF3DD7">
              <w:rPr>
                <w:sz w:val="20"/>
                <w:szCs w:val="20"/>
              </w:rPr>
              <w:t>ы</w:t>
            </w:r>
            <w:proofErr w:type="spellEnd"/>
            <w:r w:rsidR="00FF3DD7">
              <w:rPr>
                <w:sz w:val="20"/>
                <w:szCs w:val="20"/>
              </w:rPr>
              <w:t xml:space="preserve"> </w:t>
            </w:r>
            <w:r w:rsidR="00B43A8F" w:rsidRPr="00F7006F">
              <w:rPr>
                <w:noProof/>
                <w:sz w:val="20"/>
                <w:szCs w:val="20"/>
              </w:rPr>
              <w:t xml:space="preserve">действующего на основании </w:t>
            </w:r>
            <w:r w:rsidR="00B43A8F" w:rsidRPr="00FD2C7F">
              <w:rPr>
                <w:noProof/>
                <w:sz w:val="20"/>
                <w:szCs w:val="20"/>
              </w:rPr>
              <w:t>Решени</w:t>
            </w:r>
            <w:r w:rsidR="00B43A8F" w:rsidRPr="00F7006F">
              <w:rPr>
                <w:noProof/>
                <w:sz w:val="20"/>
                <w:szCs w:val="20"/>
              </w:rPr>
              <w:t xml:space="preserve">я </w:t>
            </w:r>
            <w:r w:rsidR="00B43A8F" w:rsidRPr="00FD2C7F">
              <w:rPr>
                <w:noProof/>
                <w:sz w:val="20"/>
                <w:szCs w:val="20"/>
              </w:rPr>
              <w:t xml:space="preserve">Арбитражного суда </w:t>
            </w:r>
            <w:r>
              <w:rPr>
                <w:noProof/>
                <w:sz w:val="20"/>
                <w:szCs w:val="20"/>
              </w:rPr>
              <w:t>……………….</w:t>
            </w:r>
            <w:r w:rsidR="00B43A8F" w:rsidRPr="00FD2C7F">
              <w:rPr>
                <w:noProof/>
                <w:sz w:val="20"/>
                <w:szCs w:val="20"/>
              </w:rPr>
              <w:t xml:space="preserve"> по делу </w:t>
            </w:r>
            <w:r>
              <w:rPr>
                <w:noProof/>
                <w:sz w:val="20"/>
                <w:szCs w:val="20"/>
              </w:rPr>
              <w:t>……………</w:t>
            </w:r>
          </w:p>
          <w:p w14:paraId="42766F24" w14:textId="77777777" w:rsidR="00B43A8F" w:rsidRPr="00513565" w:rsidRDefault="00B43A8F" w:rsidP="00B43A8F">
            <w:pPr>
              <w:rPr>
                <w:sz w:val="20"/>
                <w:szCs w:val="20"/>
              </w:rPr>
            </w:pPr>
          </w:p>
          <w:p w14:paraId="5492875A" w14:textId="77777777" w:rsidR="00B43A8F" w:rsidRPr="00513565" w:rsidRDefault="00B43A8F" w:rsidP="00B43A8F">
            <w:pPr>
              <w:rPr>
                <w:sz w:val="20"/>
                <w:szCs w:val="20"/>
              </w:rPr>
            </w:pPr>
          </w:p>
          <w:p w14:paraId="145F6848" w14:textId="77777777" w:rsidR="00B43A8F" w:rsidRPr="00513565" w:rsidRDefault="00B43A8F" w:rsidP="00B43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управляющий</w:t>
            </w:r>
          </w:p>
          <w:p w14:paraId="2B304ACE" w14:textId="3ABCA03A" w:rsidR="00B43A8F" w:rsidRPr="00513565" w:rsidRDefault="00B43A8F" w:rsidP="00B43A8F">
            <w:pPr>
              <w:rPr>
                <w:sz w:val="20"/>
                <w:szCs w:val="20"/>
              </w:rPr>
            </w:pPr>
            <w:r w:rsidRPr="00513565">
              <w:rPr>
                <w:sz w:val="20"/>
                <w:szCs w:val="20"/>
              </w:rPr>
              <w:t xml:space="preserve">____________ / </w:t>
            </w:r>
            <w:proofErr w:type="spellStart"/>
            <w:r w:rsidR="00FF3DD7">
              <w:rPr>
                <w:sz w:val="20"/>
                <w:szCs w:val="20"/>
              </w:rPr>
              <w:t>Мингазова</w:t>
            </w:r>
            <w:proofErr w:type="spellEnd"/>
            <w:r w:rsidR="00FF3DD7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F3DD7">
              <w:rPr>
                <w:sz w:val="20"/>
                <w:szCs w:val="20"/>
              </w:rPr>
              <w:t>И.Р.</w:t>
            </w:r>
            <w:r w:rsidRPr="00513565">
              <w:rPr>
                <w:sz w:val="20"/>
                <w:szCs w:val="20"/>
              </w:rPr>
              <w:t>/</w:t>
            </w:r>
          </w:p>
          <w:p w14:paraId="76B28099" w14:textId="77777777" w:rsidR="001A6B70" w:rsidRPr="004343E1" w:rsidRDefault="001A6B70" w:rsidP="001A6B70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</w:p>
          <w:p w14:paraId="38FC5D87" w14:textId="77777777" w:rsidR="00D9128A" w:rsidRPr="001A6B70" w:rsidRDefault="00D9128A" w:rsidP="001A6B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5" w:type="dxa"/>
          </w:tcPr>
          <w:p w14:paraId="449CC5E8" w14:textId="77777777"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2268404F" w14:textId="77777777" w:rsidR="007A6B1A" w:rsidRDefault="007A6B1A"/>
    <w:sectPr w:rsidR="007A6B1A" w:rsidSect="00AC7ADD">
      <w:pgSz w:w="11910" w:h="16840"/>
      <w:pgMar w:top="620" w:right="400" w:bottom="940" w:left="126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52327" w14:textId="77777777" w:rsidR="0027011C" w:rsidRDefault="0027011C">
      <w:r>
        <w:separator/>
      </w:r>
    </w:p>
  </w:endnote>
  <w:endnote w:type="continuationSeparator" w:id="0">
    <w:p w14:paraId="0A9BBBD5" w14:textId="77777777" w:rsidR="0027011C" w:rsidRDefault="0027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4A53A" w14:textId="77777777" w:rsidR="00D9128A" w:rsidRDefault="0027011C">
    <w:pPr>
      <w:pStyle w:val="a3"/>
      <w:spacing w:line="14" w:lineRule="auto"/>
      <w:ind w:left="0"/>
      <w:rPr>
        <w:sz w:val="20"/>
      </w:rPr>
    </w:pPr>
    <w:r>
      <w:pict w14:anchorId="344F73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1pt;margin-top:793.5pt;width:9pt;height:13.05pt;z-index:-251658752;mso-position-horizontal-relative:page;mso-position-vertical-relative:page" filled="f" stroked="f">
          <v:textbox inset="0,0,0,0">
            <w:txbxContent>
              <w:p w14:paraId="670BD9F6" w14:textId="77777777" w:rsidR="00D9128A" w:rsidRDefault="00AC7ADD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7A6B1A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F3DD7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B8E24" w14:textId="77777777" w:rsidR="0027011C" w:rsidRDefault="0027011C">
      <w:r>
        <w:separator/>
      </w:r>
    </w:p>
  </w:footnote>
  <w:footnote w:type="continuationSeparator" w:id="0">
    <w:p w14:paraId="18AD4405" w14:textId="77777777" w:rsidR="0027011C" w:rsidRDefault="0027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EBB"/>
    <w:multiLevelType w:val="multilevel"/>
    <w:tmpl w:val="33209A26"/>
    <w:lvl w:ilvl="0">
      <w:start w:val="3"/>
      <w:numFmt w:val="decimal"/>
      <w:lvlText w:val="%1"/>
      <w:lvlJc w:val="left"/>
      <w:pPr>
        <w:ind w:left="158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56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5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8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3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149"/>
      </w:pPr>
      <w:rPr>
        <w:rFonts w:hint="default"/>
        <w:lang w:val="ru-RU" w:eastAsia="ru-RU" w:bidi="ru-RU"/>
      </w:rPr>
    </w:lvl>
  </w:abstractNum>
  <w:abstractNum w:abstractNumId="1">
    <w:nsid w:val="35792CB1"/>
    <w:multiLevelType w:val="multilevel"/>
    <w:tmpl w:val="0CF8CEF4"/>
    <w:lvl w:ilvl="0">
      <w:start w:val="4"/>
      <w:numFmt w:val="decimal"/>
      <w:lvlText w:val="%1"/>
      <w:lvlJc w:val="left"/>
      <w:pPr>
        <w:ind w:left="158" w:hanging="5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533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77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6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533"/>
      </w:pPr>
      <w:rPr>
        <w:rFonts w:hint="default"/>
        <w:lang w:val="ru-RU" w:eastAsia="ru-RU" w:bidi="ru-RU"/>
      </w:rPr>
    </w:lvl>
  </w:abstractNum>
  <w:abstractNum w:abstractNumId="2">
    <w:nsid w:val="382117AC"/>
    <w:multiLevelType w:val="multilevel"/>
    <w:tmpl w:val="0CC8AF66"/>
    <w:lvl w:ilvl="0">
      <w:start w:val="2"/>
      <w:numFmt w:val="decimal"/>
      <w:lvlText w:val="%1"/>
      <w:lvlJc w:val="left"/>
      <w:pPr>
        <w:ind w:left="158" w:hanging="53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53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77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6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3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538"/>
      </w:pPr>
      <w:rPr>
        <w:rFonts w:hint="default"/>
        <w:lang w:val="ru-RU" w:eastAsia="ru-RU" w:bidi="ru-RU"/>
      </w:rPr>
    </w:lvl>
  </w:abstractNum>
  <w:abstractNum w:abstractNumId="3">
    <w:nsid w:val="401C4407"/>
    <w:multiLevelType w:val="hybridMultilevel"/>
    <w:tmpl w:val="2CAC328E"/>
    <w:lvl w:ilvl="0" w:tplc="EDF8E454">
      <w:start w:val="1"/>
      <w:numFmt w:val="decimal"/>
      <w:lvlText w:val="%1."/>
      <w:lvlJc w:val="left"/>
      <w:pPr>
        <w:ind w:left="4323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1" w:tplc="EF2AB5F8">
      <w:numFmt w:val="bullet"/>
      <w:lvlText w:val="•"/>
      <w:lvlJc w:val="left"/>
      <w:pPr>
        <w:ind w:left="4912" w:hanging="348"/>
      </w:pPr>
      <w:rPr>
        <w:rFonts w:hint="default"/>
        <w:lang w:val="ru-RU" w:eastAsia="ru-RU" w:bidi="ru-RU"/>
      </w:rPr>
    </w:lvl>
    <w:lvl w:ilvl="2" w:tplc="5B88DD62">
      <w:numFmt w:val="bullet"/>
      <w:lvlText w:val="•"/>
      <w:lvlJc w:val="left"/>
      <w:pPr>
        <w:ind w:left="5505" w:hanging="348"/>
      </w:pPr>
      <w:rPr>
        <w:rFonts w:hint="default"/>
        <w:lang w:val="ru-RU" w:eastAsia="ru-RU" w:bidi="ru-RU"/>
      </w:rPr>
    </w:lvl>
    <w:lvl w:ilvl="3" w:tplc="718C7EA2">
      <w:numFmt w:val="bullet"/>
      <w:lvlText w:val="•"/>
      <w:lvlJc w:val="left"/>
      <w:pPr>
        <w:ind w:left="6098" w:hanging="348"/>
      </w:pPr>
      <w:rPr>
        <w:rFonts w:hint="default"/>
        <w:lang w:val="ru-RU" w:eastAsia="ru-RU" w:bidi="ru-RU"/>
      </w:rPr>
    </w:lvl>
    <w:lvl w:ilvl="4" w:tplc="7FBCE1EE">
      <w:numFmt w:val="bullet"/>
      <w:lvlText w:val="•"/>
      <w:lvlJc w:val="left"/>
      <w:pPr>
        <w:ind w:left="6691" w:hanging="348"/>
      </w:pPr>
      <w:rPr>
        <w:rFonts w:hint="default"/>
        <w:lang w:val="ru-RU" w:eastAsia="ru-RU" w:bidi="ru-RU"/>
      </w:rPr>
    </w:lvl>
    <w:lvl w:ilvl="5" w:tplc="1D1E6892">
      <w:numFmt w:val="bullet"/>
      <w:lvlText w:val="•"/>
      <w:lvlJc w:val="left"/>
      <w:pPr>
        <w:ind w:left="7284" w:hanging="348"/>
      </w:pPr>
      <w:rPr>
        <w:rFonts w:hint="default"/>
        <w:lang w:val="ru-RU" w:eastAsia="ru-RU" w:bidi="ru-RU"/>
      </w:rPr>
    </w:lvl>
    <w:lvl w:ilvl="6" w:tplc="0206E038">
      <w:numFmt w:val="bullet"/>
      <w:lvlText w:val="•"/>
      <w:lvlJc w:val="left"/>
      <w:pPr>
        <w:ind w:left="7877" w:hanging="348"/>
      </w:pPr>
      <w:rPr>
        <w:rFonts w:hint="default"/>
        <w:lang w:val="ru-RU" w:eastAsia="ru-RU" w:bidi="ru-RU"/>
      </w:rPr>
    </w:lvl>
    <w:lvl w:ilvl="7" w:tplc="7C7C34DA">
      <w:numFmt w:val="bullet"/>
      <w:lvlText w:val="•"/>
      <w:lvlJc w:val="left"/>
      <w:pPr>
        <w:ind w:left="8470" w:hanging="348"/>
      </w:pPr>
      <w:rPr>
        <w:rFonts w:hint="default"/>
        <w:lang w:val="ru-RU" w:eastAsia="ru-RU" w:bidi="ru-RU"/>
      </w:rPr>
    </w:lvl>
    <w:lvl w:ilvl="8" w:tplc="10B43F10">
      <w:numFmt w:val="bullet"/>
      <w:lvlText w:val="•"/>
      <w:lvlJc w:val="left"/>
      <w:pPr>
        <w:ind w:left="9063" w:hanging="348"/>
      </w:pPr>
      <w:rPr>
        <w:rFonts w:hint="default"/>
        <w:lang w:val="ru-RU" w:eastAsia="ru-RU" w:bidi="ru-RU"/>
      </w:rPr>
    </w:lvl>
  </w:abstractNum>
  <w:abstractNum w:abstractNumId="4">
    <w:nsid w:val="611D738C"/>
    <w:multiLevelType w:val="multilevel"/>
    <w:tmpl w:val="7EB082A6"/>
    <w:lvl w:ilvl="0">
      <w:start w:val="1"/>
      <w:numFmt w:val="decimal"/>
      <w:lvlText w:val="%1"/>
      <w:lvlJc w:val="left"/>
      <w:pPr>
        <w:ind w:left="158" w:hanging="57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57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77" w:hanging="5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6" w:hanging="5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5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5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3" w:hanging="5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5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57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128A"/>
    <w:rsid w:val="000B571E"/>
    <w:rsid w:val="000F59D4"/>
    <w:rsid w:val="00130EF8"/>
    <w:rsid w:val="001A6B70"/>
    <w:rsid w:val="0027011C"/>
    <w:rsid w:val="00384C52"/>
    <w:rsid w:val="00400D81"/>
    <w:rsid w:val="00530564"/>
    <w:rsid w:val="007A6B1A"/>
    <w:rsid w:val="007B5C22"/>
    <w:rsid w:val="00815D1B"/>
    <w:rsid w:val="00A83298"/>
    <w:rsid w:val="00A940EF"/>
    <w:rsid w:val="00AC7ADD"/>
    <w:rsid w:val="00B145C4"/>
    <w:rsid w:val="00B43A8F"/>
    <w:rsid w:val="00C93FAC"/>
    <w:rsid w:val="00CA5450"/>
    <w:rsid w:val="00D9128A"/>
    <w:rsid w:val="00E50E3D"/>
    <w:rsid w:val="00F717D8"/>
    <w:rsid w:val="00FF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7FD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7AD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C7ADD"/>
    <w:pPr>
      <w:spacing w:line="274" w:lineRule="exact"/>
      <w:ind w:left="3159" w:hanging="3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7ADD"/>
    <w:pPr>
      <w:ind w:left="15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C7ADD"/>
    <w:pPr>
      <w:ind w:left="158"/>
    </w:pPr>
  </w:style>
  <w:style w:type="paragraph" w:customStyle="1" w:styleId="TableParagraph">
    <w:name w:val="Table Paragraph"/>
    <w:basedOn w:val="a"/>
    <w:uiPriority w:val="1"/>
    <w:qFormat/>
    <w:rsid w:val="00AC7ADD"/>
    <w:pPr>
      <w:ind w:left="38"/>
    </w:pPr>
  </w:style>
  <w:style w:type="character" w:styleId="a5">
    <w:name w:val="Strong"/>
    <w:basedOn w:val="a0"/>
    <w:uiPriority w:val="22"/>
    <w:qFormat/>
    <w:rsid w:val="001A6B70"/>
    <w:rPr>
      <w:b/>
      <w:bCs/>
    </w:rPr>
  </w:style>
  <w:style w:type="paragraph" w:styleId="2">
    <w:name w:val="List 2"/>
    <w:basedOn w:val="a"/>
    <w:uiPriority w:val="99"/>
    <w:rsid w:val="001A6B70"/>
    <w:pPr>
      <w:widowControl/>
      <w:autoSpaceDE/>
      <w:autoSpaceDN/>
      <w:ind w:left="566" w:hanging="283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Linar</cp:lastModifiedBy>
  <cp:revision>17</cp:revision>
  <dcterms:created xsi:type="dcterms:W3CDTF">2018-08-07T10:56:00Z</dcterms:created>
  <dcterms:modified xsi:type="dcterms:W3CDTF">2023-05-04T21:11:00Z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2018-08-07T00:00:00Z</vt:filetime>
  </property>
</Properties>
</file>