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BCD" w:rsidRDefault="00E23460">
      <w:pPr>
        <w:pStyle w:val="center"/>
      </w:pPr>
      <w:r>
        <w:rPr>
          <w:rStyle w:val="docheader"/>
        </w:rPr>
        <w:t>ПРОТОКОЛ РЕЗУЛЬТАТОВ ПРОВЕДЕНИЯ ТОРГОВ № 45349-ОТПП/1</w:t>
      </w:r>
    </w:p>
    <w:p w:rsidR="00847BCD" w:rsidRDefault="00847BCD"/>
    <w:p w:rsidR="00847BCD" w:rsidRDefault="00E23460">
      <w:r>
        <w:t>25.09.2024 г.</w:t>
      </w:r>
    </w:p>
    <w:p w:rsidR="00847BCD" w:rsidRDefault="00847BC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847BCD">
        <w:tc>
          <w:tcPr>
            <w:tcW w:w="10000" w:type="dxa"/>
            <w:gridSpan w:val="2"/>
            <w:vAlign w:val="center"/>
          </w:tcPr>
          <w:p w:rsidR="00847BCD" w:rsidRDefault="00E23460">
            <w:r>
              <w:rPr>
                <w:rStyle w:val="tableheader"/>
              </w:rPr>
              <w:t>Организатор торгов</w:t>
            </w:r>
          </w:p>
        </w:tc>
      </w:tr>
      <w:tr w:rsidR="00847BCD">
        <w:tc>
          <w:tcPr>
            <w:tcW w:w="4000" w:type="dxa"/>
            <w:vAlign w:val="center"/>
          </w:tcPr>
          <w:p w:rsidR="00847BCD" w:rsidRDefault="00E23460">
            <w:r>
              <w:t>ФИО:</w:t>
            </w:r>
          </w:p>
        </w:tc>
        <w:tc>
          <w:tcPr>
            <w:tcW w:w="6000" w:type="dxa"/>
            <w:vAlign w:val="center"/>
          </w:tcPr>
          <w:p w:rsidR="00847BCD" w:rsidRDefault="00E23460">
            <w:r>
              <w:t>Бескровная Ирина Васильевна</w:t>
            </w:r>
          </w:p>
        </w:tc>
      </w:tr>
      <w:tr w:rsidR="00847BCD">
        <w:tc>
          <w:tcPr>
            <w:tcW w:w="4000" w:type="dxa"/>
            <w:vAlign w:val="center"/>
          </w:tcPr>
          <w:p w:rsidR="00847BCD" w:rsidRDefault="00E23460">
            <w:r>
              <w:t>ИНН:</w:t>
            </w:r>
          </w:p>
        </w:tc>
        <w:tc>
          <w:tcPr>
            <w:tcW w:w="6000" w:type="dxa"/>
            <w:vAlign w:val="center"/>
          </w:tcPr>
          <w:p w:rsidR="00847BCD" w:rsidRDefault="00E23460">
            <w:r>
              <w:t>583703678992</w:t>
            </w:r>
          </w:p>
        </w:tc>
      </w:tr>
      <w:tr w:rsidR="00847BCD">
        <w:tc>
          <w:tcPr>
            <w:tcW w:w="4000" w:type="dxa"/>
            <w:vAlign w:val="center"/>
          </w:tcPr>
          <w:p w:rsidR="00847BCD" w:rsidRDefault="00E23460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847BCD" w:rsidRDefault="00E23460">
            <w:r>
              <w:t>88412343253</w:t>
            </w:r>
          </w:p>
        </w:tc>
      </w:tr>
      <w:tr w:rsidR="00847BCD">
        <w:tc>
          <w:tcPr>
            <w:tcW w:w="10000" w:type="dxa"/>
            <w:gridSpan w:val="2"/>
            <w:vAlign w:val="center"/>
          </w:tcPr>
          <w:p w:rsidR="00847BCD" w:rsidRDefault="00847BCD"/>
        </w:tc>
      </w:tr>
      <w:tr w:rsidR="00847BCD">
        <w:tc>
          <w:tcPr>
            <w:tcW w:w="10000" w:type="dxa"/>
            <w:gridSpan w:val="2"/>
            <w:vAlign w:val="center"/>
          </w:tcPr>
          <w:p w:rsidR="00847BCD" w:rsidRDefault="00E23460">
            <w:r>
              <w:rPr>
                <w:rStyle w:val="tableheader"/>
              </w:rPr>
              <w:t>Сведения о должнике</w:t>
            </w:r>
          </w:p>
        </w:tc>
      </w:tr>
      <w:tr w:rsidR="00847BCD">
        <w:tc>
          <w:tcPr>
            <w:tcW w:w="4000" w:type="dxa"/>
            <w:vAlign w:val="center"/>
          </w:tcPr>
          <w:p w:rsidR="00847BCD" w:rsidRDefault="00E23460">
            <w:r>
              <w:t>ФИО:</w:t>
            </w:r>
          </w:p>
        </w:tc>
        <w:tc>
          <w:tcPr>
            <w:tcW w:w="6000" w:type="dxa"/>
            <w:vAlign w:val="center"/>
          </w:tcPr>
          <w:p w:rsidR="00847BCD" w:rsidRDefault="00E23460">
            <w:r>
              <w:t>Русинов Александр Вячеславович</w:t>
            </w:r>
          </w:p>
        </w:tc>
      </w:tr>
      <w:tr w:rsidR="00847BCD">
        <w:tc>
          <w:tcPr>
            <w:tcW w:w="4000" w:type="dxa"/>
            <w:vAlign w:val="center"/>
          </w:tcPr>
          <w:p w:rsidR="00847BCD" w:rsidRDefault="00E23460">
            <w:r>
              <w:t>ИНН:</w:t>
            </w:r>
          </w:p>
        </w:tc>
        <w:tc>
          <w:tcPr>
            <w:tcW w:w="6000" w:type="dxa"/>
            <w:vAlign w:val="center"/>
          </w:tcPr>
          <w:p w:rsidR="00847BCD" w:rsidRDefault="00E23460">
            <w:r>
              <w:t>582302701032</w:t>
            </w:r>
          </w:p>
        </w:tc>
      </w:tr>
      <w:tr w:rsidR="00847BCD">
        <w:tc>
          <w:tcPr>
            <w:tcW w:w="4000" w:type="dxa"/>
            <w:vAlign w:val="center"/>
          </w:tcPr>
          <w:p w:rsidR="00847BCD" w:rsidRDefault="00E23460">
            <w:r>
              <w:t>Адрес:</w:t>
            </w:r>
          </w:p>
        </w:tc>
        <w:tc>
          <w:tcPr>
            <w:tcW w:w="6000" w:type="dxa"/>
            <w:vAlign w:val="center"/>
          </w:tcPr>
          <w:p w:rsidR="00847BCD" w:rsidRDefault="00E23460">
            <w:r>
              <w:t xml:space="preserve">442370, Пензенская обл., </w:t>
            </w:r>
            <w:proofErr w:type="spellStart"/>
            <w:r>
              <w:t>Мокшанский</w:t>
            </w:r>
            <w:proofErr w:type="spellEnd"/>
            <w:r>
              <w:t xml:space="preserve"> р-н, с. </w:t>
            </w:r>
            <w:proofErr w:type="spellStart"/>
            <w:r>
              <w:t>Юровка</w:t>
            </w:r>
            <w:proofErr w:type="spellEnd"/>
            <w:r>
              <w:t xml:space="preserve">, ул. </w:t>
            </w:r>
            <w:proofErr w:type="spellStart"/>
            <w:r>
              <w:t>Юровка</w:t>
            </w:r>
            <w:proofErr w:type="spellEnd"/>
            <w:r>
              <w:t>, д. 72</w:t>
            </w:r>
          </w:p>
        </w:tc>
      </w:tr>
      <w:tr w:rsidR="00847BCD">
        <w:tc>
          <w:tcPr>
            <w:tcW w:w="4000" w:type="dxa"/>
            <w:vAlign w:val="center"/>
          </w:tcPr>
          <w:p w:rsidR="00847BCD" w:rsidRDefault="00E23460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847BCD" w:rsidRDefault="00E23460">
            <w:r>
              <w:t>А49-9569/2022</w:t>
            </w:r>
          </w:p>
        </w:tc>
      </w:tr>
      <w:tr w:rsidR="00847BCD">
        <w:tc>
          <w:tcPr>
            <w:tcW w:w="10000" w:type="dxa"/>
            <w:gridSpan w:val="2"/>
            <w:vAlign w:val="center"/>
          </w:tcPr>
          <w:p w:rsidR="00847BCD" w:rsidRDefault="00847BCD"/>
        </w:tc>
      </w:tr>
      <w:tr w:rsidR="00847BCD">
        <w:tc>
          <w:tcPr>
            <w:tcW w:w="10000" w:type="dxa"/>
            <w:gridSpan w:val="2"/>
            <w:vAlign w:val="center"/>
          </w:tcPr>
          <w:p w:rsidR="00847BCD" w:rsidRDefault="00E23460">
            <w:r>
              <w:rPr>
                <w:rStyle w:val="tableheader"/>
              </w:rPr>
              <w:t>Информация о торгах и лоте</w:t>
            </w:r>
          </w:p>
        </w:tc>
      </w:tr>
      <w:tr w:rsidR="00847BCD">
        <w:tc>
          <w:tcPr>
            <w:tcW w:w="4000" w:type="dxa"/>
            <w:vAlign w:val="center"/>
          </w:tcPr>
          <w:p w:rsidR="00847BCD" w:rsidRDefault="00E23460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847BCD" w:rsidRDefault="00E23460">
            <w:r>
              <w:t>Публичное предложение</w:t>
            </w:r>
          </w:p>
        </w:tc>
      </w:tr>
      <w:tr w:rsidR="00847BCD">
        <w:tc>
          <w:tcPr>
            <w:tcW w:w="4000" w:type="dxa"/>
            <w:vAlign w:val="center"/>
          </w:tcPr>
          <w:p w:rsidR="00847BCD" w:rsidRDefault="00E23460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847BCD" w:rsidRDefault="00E23460">
            <w:r>
              <w:t>45349-ОТПП</w:t>
            </w:r>
          </w:p>
        </w:tc>
      </w:tr>
      <w:tr w:rsidR="00847BCD">
        <w:tc>
          <w:tcPr>
            <w:tcW w:w="4000" w:type="dxa"/>
            <w:vAlign w:val="center"/>
          </w:tcPr>
          <w:p w:rsidR="00847BCD" w:rsidRDefault="00E2346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847BCD" w:rsidRDefault="00E23460">
            <w:r>
              <w:t>05.09.2024 00:00:00</w:t>
            </w:r>
          </w:p>
        </w:tc>
      </w:tr>
      <w:tr w:rsidR="00847BCD">
        <w:tc>
          <w:tcPr>
            <w:tcW w:w="4000" w:type="dxa"/>
            <w:vAlign w:val="center"/>
          </w:tcPr>
          <w:p w:rsidR="00847BCD" w:rsidRDefault="00E2346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847BCD" w:rsidRDefault="00E23460">
            <w:r>
              <w:t>04.10.2024 23:59:00</w:t>
            </w:r>
          </w:p>
        </w:tc>
      </w:tr>
      <w:tr w:rsidR="00847BCD">
        <w:tc>
          <w:tcPr>
            <w:tcW w:w="4000" w:type="dxa"/>
            <w:vAlign w:val="center"/>
          </w:tcPr>
          <w:p w:rsidR="00847BCD" w:rsidRDefault="00E23460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847BCD" w:rsidRDefault="00E23460">
            <w:r>
              <w:t>1</w:t>
            </w:r>
          </w:p>
        </w:tc>
      </w:tr>
      <w:tr w:rsidR="00847BCD">
        <w:tc>
          <w:tcPr>
            <w:tcW w:w="4000" w:type="dxa"/>
            <w:vAlign w:val="center"/>
          </w:tcPr>
          <w:p w:rsidR="00847BCD" w:rsidRDefault="00E2346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847BCD" w:rsidRDefault="00E23460">
            <w:r>
              <w:t>Жилой дом площадью 27 кв. м, с кадастровым номером 58:18:0690501:191 и земельный участок общей площадью 1500 кв. м с кадастровым номером 58:18:0690501:70, расположенны</w:t>
            </w:r>
            <w:r>
              <w:t xml:space="preserve">й по адресу: Пензенская область, р-н. </w:t>
            </w:r>
            <w:proofErr w:type="spellStart"/>
            <w:r>
              <w:t>Мокшанский</w:t>
            </w:r>
            <w:proofErr w:type="spellEnd"/>
            <w:r>
              <w:t xml:space="preserve">, с. </w:t>
            </w:r>
            <w:proofErr w:type="spellStart"/>
            <w:r>
              <w:t>Юровка</w:t>
            </w:r>
            <w:proofErr w:type="spellEnd"/>
            <w:r>
              <w:t xml:space="preserve">, ул. </w:t>
            </w:r>
            <w:proofErr w:type="spellStart"/>
            <w:r>
              <w:t>Юровка</w:t>
            </w:r>
            <w:proofErr w:type="spellEnd"/>
            <w:r>
              <w:t>, д. 72.</w:t>
            </w:r>
          </w:p>
        </w:tc>
      </w:tr>
      <w:tr w:rsidR="00847BCD">
        <w:tc>
          <w:tcPr>
            <w:tcW w:w="4000" w:type="dxa"/>
            <w:vAlign w:val="center"/>
          </w:tcPr>
          <w:p w:rsidR="00847BCD" w:rsidRDefault="00E2346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847BCD" w:rsidRDefault="00E23460">
            <w:r>
              <w:t>139 320.00</w:t>
            </w:r>
          </w:p>
        </w:tc>
      </w:tr>
      <w:tr w:rsidR="00847BCD">
        <w:tc>
          <w:tcPr>
            <w:tcW w:w="4000" w:type="dxa"/>
            <w:vAlign w:val="center"/>
          </w:tcPr>
          <w:p w:rsidR="00847BCD" w:rsidRDefault="00E2346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847BCD" w:rsidRDefault="00E23460">
            <w:r>
              <w:t>Право приобретения имущества должника принадлежит участнику торгов по продаже и</w:t>
            </w:r>
            <w:r>
              <w:t>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</w:t>
            </w:r>
            <w:r>
              <w:t xml:space="preserve">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</w:t>
            </w:r>
            <w:r>
              <w:lastRenderedPageBreak/>
              <w:t>посредством публичного предложе</w:t>
            </w:r>
            <w:r>
              <w:t xml:space="preserve">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</w:t>
            </w:r>
            <w:r>
              <w:t>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</w:t>
            </w:r>
            <w:r>
              <w:t>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</w:t>
            </w:r>
            <w:r>
              <w:t>к заявку на участие в торгах по продаже имущества должника посредством публичного предложения.</w:t>
            </w:r>
          </w:p>
        </w:tc>
      </w:tr>
      <w:tr w:rsidR="00847BCD">
        <w:tc>
          <w:tcPr>
            <w:tcW w:w="10000" w:type="dxa"/>
            <w:gridSpan w:val="2"/>
            <w:vAlign w:val="center"/>
          </w:tcPr>
          <w:p w:rsidR="00847BCD" w:rsidRDefault="00847BCD"/>
        </w:tc>
      </w:tr>
      <w:tr w:rsidR="00847BCD">
        <w:tc>
          <w:tcPr>
            <w:tcW w:w="10000" w:type="dxa"/>
            <w:gridSpan w:val="2"/>
            <w:vAlign w:val="center"/>
          </w:tcPr>
          <w:p w:rsidR="00847BCD" w:rsidRDefault="00E2346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847BCD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847BC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47BCD" w:rsidRDefault="00E2346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47BCD" w:rsidRDefault="00E2346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47BCD" w:rsidRDefault="00E2346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47BCD" w:rsidRDefault="00E23460">
                  <w:r>
                    <w:t>Цена на интервале</w:t>
                  </w:r>
                </w:p>
              </w:tc>
            </w:tr>
            <w:tr w:rsidR="00847BC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05.09.2024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14.09.2024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13 932.00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139 320.00</w:t>
                  </w:r>
                </w:p>
              </w:tc>
            </w:tr>
            <w:tr w:rsidR="00847BC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15.09.2024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24.09.2024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10 449.00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104 490.00</w:t>
                  </w:r>
                </w:p>
              </w:tc>
            </w:tr>
            <w:tr w:rsidR="00847BC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25.09.2024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04.10.2024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6 966.00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69 660.00</w:t>
                  </w:r>
                </w:p>
              </w:tc>
            </w:tr>
          </w:tbl>
          <w:p w:rsidR="00847BCD" w:rsidRDefault="00847BCD"/>
        </w:tc>
      </w:tr>
      <w:tr w:rsidR="00847BCD">
        <w:tc>
          <w:tcPr>
            <w:tcW w:w="10000" w:type="dxa"/>
            <w:gridSpan w:val="2"/>
            <w:vAlign w:val="center"/>
          </w:tcPr>
          <w:p w:rsidR="00847BCD" w:rsidRDefault="00847BCD"/>
        </w:tc>
      </w:tr>
      <w:tr w:rsidR="00847BCD">
        <w:tc>
          <w:tcPr>
            <w:tcW w:w="10000" w:type="dxa"/>
            <w:gridSpan w:val="2"/>
            <w:vAlign w:val="center"/>
          </w:tcPr>
          <w:p w:rsidR="00847BCD" w:rsidRDefault="00E2346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847BCD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039"/>
              <w:gridCol w:w="2402"/>
              <w:gridCol w:w="3312"/>
              <w:gridCol w:w="2225"/>
            </w:tblGrid>
            <w:tr w:rsidR="00847BC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47BCD" w:rsidRDefault="00E2346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47BCD" w:rsidRDefault="00E2346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47BCD" w:rsidRDefault="00E2346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47BCD" w:rsidRDefault="00E23460">
                  <w:r>
                    <w:t>Статус заявки</w:t>
                  </w:r>
                </w:p>
              </w:tc>
            </w:tr>
            <w:tr w:rsidR="00847BC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45349-ОТПП-1-1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18.09.2024 09:28:50.185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0758F5">
                  <w:r w:rsidRPr="000758F5">
                    <w:t>Кедров Данила Александрович (ИНН: 583501868550), в лице ОБЩЕСТВО С ОГРАНИЧЕННОЙ ОТВЕТСТВЕННОСТЬЮ АНТИКРИЗИСГРУПП (ИНН 5836677919, ОГРН: 1165835061028), действующего на основании агентского договора №б/н от 11.09.2024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Заявка допущена</w:t>
                  </w:r>
                </w:p>
              </w:tc>
            </w:tr>
          </w:tbl>
          <w:p w:rsidR="00847BCD" w:rsidRDefault="00847BCD"/>
        </w:tc>
      </w:tr>
      <w:tr w:rsidR="00847BCD">
        <w:tc>
          <w:tcPr>
            <w:tcW w:w="10000" w:type="dxa"/>
            <w:gridSpan w:val="2"/>
            <w:vAlign w:val="center"/>
          </w:tcPr>
          <w:p w:rsidR="00847BCD" w:rsidRDefault="00847BCD"/>
        </w:tc>
      </w:tr>
      <w:tr w:rsidR="00847BCD">
        <w:tc>
          <w:tcPr>
            <w:tcW w:w="10000" w:type="dxa"/>
            <w:gridSpan w:val="2"/>
            <w:vAlign w:val="center"/>
          </w:tcPr>
          <w:p w:rsidR="00847BCD" w:rsidRDefault="00E2346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847BCD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185"/>
              <w:gridCol w:w="3156"/>
              <w:gridCol w:w="3637"/>
            </w:tblGrid>
            <w:tr w:rsidR="00847BC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47BCD" w:rsidRDefault="00E2346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47BCD" w:rsidRDefault="00E2346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47BCD" w:rsidRDefault="00E23460">
                  <w:r>
                    <w:t>Участник</w:t>
                  </w:r>
                </w:p>
              </w:tc>
            </w:tr>
            <w:tr w:rsidR="00847BC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110 000.00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47BCD" w:rsidRDefault="00E23460">
                  <w:r>
                    <w:t>18.09.2024 09:28:50.185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0758F5" w:rsidRDefault="000758F5" w:rsidP="006B267C">
                  <w:r w:rsidRPr="000758F5">
                    <w:t>Кедров Данила Александрович (ИНН: 583501868550</w:t>
                  </w:r>
                  <w:r w:rsidR="006B267C">
                    <w:t xml:space="preserve">, </w:t>
                  </w:r>
                  <w:r w:rsidR="006B267C" w:rsidRPr="006B267C">
                    <w:t>место жительства:</w:t>
                  </w:r>
                  <w:r w:rsidR="006B267C">
                    <w:t xml:space="preserve"> </w:t>
                  </w:r>
                  <w:r w:rsidR="006B267C">
                    <w:t>Пензенск</w:t>
                  </w:r>
                  <w:r w:rsidR="006B267C">
                    <w:t xml:space="preserve">ая обл., г. Пенза, </w:t>
                  </w:r>
                  <w:proofErr w:type="spellStart"/>
                  <w:r w:rsidR="006B267C">
                    <w:t>пр-кт</w:t>
                  </w:r>
                  <w:proofErr w:type="spellEnd"/>
                  <w:r w:rsidR="006B267C">
                    <w:t xml:space="preserve"> Строителей, д.</w:t>
                  </w:r>
                  <w:r w:rsidR="006B267C">
                    <w:t>130, кв. 138</w:t>
                  </w:r>
                  <w:r w:rsidRPr="000758F5">
                    <w:t>), в лице ОБЩЕСТВО С ОГРАНИЧЕННОЙ ОТВЕТСТВЕННОСТЬЮ АНТИКРИЗИСГРУПП (ИНН 5836677919, ОГРН: 1165835061028</w:t>
                  </w:r>
                  <w:r>
                    <w:t xml:space="preserve">, </w:t>
                  </w:r>
                  <w:r w:rsidRPr="000758F5">
                    <w:t>место нахождения: г. Пенза), действующего на основании агентского договора №б/н от 11.09.2024</w:t>
                  </w:r>
                </w:p>
                <w:p w:rsidR="000758F5" w:rsidRDefault="000758F5"/>
                <w:p w:rsidR="00847BCD" w:rsidRDefault="00847BCD"/>
              </w:tc>
            </w:tr>
          </w:tbl>
          <w:p w:rsidR="00847BCD" w:rsidRDefault="00847BCD"/>
        </w:tc>
      </w:tr>
      <w:tr w:rsidR="00847BCD">
        <w:tc>
          <w:tcPr>
            <w:tcW w:w="10000" w:type="dxa"/>
            <w:gridSpan w:val="2"/>
            <w:vAlign w:val="center"/>
          </w:tcPr>
          <w:p w:rsidR="00847BCD" w:rsidRDefault="00847BCD"/>
        </w:tc>
      </w:tr>
      <w:tr w:rsidR="00847BCD">
        <w:tc>
          <w:tcPr>
            <w:tcW w:w="10000" w:type="dxa"/>
            <w:gridSpan w:val="2"/>
            <w:vAlign w:val="center"/>
          </w:tcPr>
          <w:p w:rsidR="00847BCD" w:rsidRDefault="00E23460">
            <w:r>
              <w:rPr>
                <w:rStyle w:val="tableheader"/>
              </w:rPr>
              <w:t>Результаты торгов</w:t>
            </w:r>
          </w:p>
        </w:tc>
      </w:tr>
      <w:tr w:rsidR="00847BCD">
        <w:tc>
          <w:tcPr>
            <w:tcW w:w="10000" w:type="dxa"/>
            <w:gridSpan w:val="2"/>
            <w:vAlign w:val="center"/>
          </w:tcPr>
          <w:p w:rsidR="00847BCD" w:rsidRDefault="00E23460">
            <w:r>
              <w:t>Торги завершены</w:t>
            </w:r>
          </w:p>
        </w:tc>
      </w:tr>
      <w:tr w:rsidR="00847BCD">
        <w:tc>
          <w:tcPr>
            <w:tcW w:w="10000" w:type="dxa"/>
            <w:gridSpan w:val="2"/>
            <w:vAlign w:val="center"/>
          </w:tcPr>
          <w:p w:rsidR="00847BCD" w:rsidRDefault="00E23460">
            <w:r>
              <w:t xml:space="preserve">Наиболее высокую цену в размере 110 000.00 рублей за имущество, составляющее Лот, предложил участник </w:t>
            </w:r>
            <w:r w:rsidRPr="00E23460">
              <w:t xml:space="preserve">Кедров Данила Александрович (ИНН: 583501868550, место жительства: Пензенская обл., г. Пенза, </w:t>
            </w:r>
            <w:proofErr w:type="spellStart"/>
            <w:r w:rsidRPr="00E23460">
              <w:t>пр-кт</w:t>
            </w:r>
            <w:proofErr w:type="spellEnd"/>
            <w:r w:rsidRPr="00E23460">
              <w:t xml:space="preserve"> Строителей, д.130, кв. 138), в лице ОБЩЕСТВО С ОГРАНИЧЕННОЙ ОТВЕТСТВЕННОСТЬЮ АНТИКРИЗИСГРУПП (ИНН 5836677919, ОГРН: 1165835061028, место нахождения: г. Пенза), действующего на основании агентского договора №б/н от 11.09.2024</w:t>
            </w:r>
            <w:bookmarkStart w:id="0" w:name="_GoBack"/>
            <w:bookmarkEnd w:id="0"/>
            <w:r>
              <w:t>, который признается победителем торгов по лоту.</w:t>
            </w:r>
          </w:p>
        </w:tc>
      </w:tr>
      <w:tr w:rsidR="00847BCD">
        <w:tc>
          <w:tcPr>
            <w:tcW w:w="10000" w:type="dxa"/>
            <w:gridSpan w:val="2"/>
            <w:vAlign w:val="center"/>
          </w:tcPr>
          <w:p w:rsidR="00847BCD" w:rsidRDefault="00847BCD"/>
        </w:tc>
      </w:tr>
    </w:tbl>
    <w:p w:rsidR="00847BCD" w:rsidRDefault="00847BCD"/>
    <w:p w:rsidR="00847BCD" w:rsidRDefault="00847BCD"/>
    <w:p w:rsidR="00847BCD" w:rsidRDefault="00847BCD"/>
    <w:p w:rsidR="00847BCD" w:rsidRDefault="00E23460">
      <w:r>
        <w:t>Протокол подписан организатором торгов</w:t>
      </w:r>
    </w:p>
    <w:sectPr w:rsidR="00847BC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BCD"/>
    <w:rsid w:val="00056AE5"/>
    <w:rsid w:val="000758F5"/>
    <w:rsid w:val="0021132A"/>
    <w:rsid w:val="006B267C"/>
    <w:rsid w:val="006E7852"/>
    <w:rsid w:val="00847BCD"/>
    <w:rsid w:val="00A34AAC"/>
    <w:rsid w:val="00AA2C99"/>
    <w:rsid w:val="00E2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D26A6"/>
  <w15:docId w15:val="{2FD0DCA1-847D-46CD-971E-C79BC74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Хозяйка</cp:lastModifiedBy>
  <cp:revision>13</cp:revision>
  <dcterms:created xsi:type="dcterms:W3CDTF">2024-09-25T07:35:00Z</dcterms:created>
  <dcterms:modified xsi:type="dcterms:W3CDTF">2024-09-25T07:40:00Z</dcterms:modified>
  <cp:category/>
</cp:coreProperties>
</file>