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C39" w:rsidRDefault="00BC1425">
      <w:pPr>
        <w:pStyle w:val="center"/>
      </w:pPr>
      <w:r>
        <w:rPr>
          <w:rStyle w:val="docheader"/>
        </w:rPr>
        <w:t>ПРОТОКОЛ ОБ ОПРЕДЕЛЕНИИ УЧАСТНИКОВ ТОРГОВ № 45349-ОТПП/1</w:t>
      </w:r>
    </w:p>
    <w:p w:rsidR="00F97C39" w:rsidRDefault="00F97C39"/>
    <w:p w:rsidR="00F97C39" w:rsidRDefault="00BC1425">
      <w:r>
        <w:t>25.09.2024 г.</w:t>
      </w:r>
    </w:p>
    <w:p w:rsidR="00F97C39" w:rsidRDefault="00F97C39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F97C39">
        <w:tc>
          <w:tcPr>
            <w:tcW w:w="10000" w:type="dxa"/>
            <w:gridSpan w:val="2"/>
            <w:vAlign w:val="center"/>
          </w:tcPr>
          <w:p w:rsidR="00F97C39" w:rsidRDefault="00BC1425">
            <w:r>
              <w:rPr>
                <w:rStyle w:val="tableheader"/>
              </w:rPr>
              <w:t>Организатор торгов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ФИО: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Бескровная Ирина Васильевна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ИНН: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583703678992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Телефон/факс: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88412343253</w:t>
            </w:r>
          </w:p>
        </w:tc>
      </w:tr>
      <w:tr w:rsidR="00F97C39">
        <w:tc>
          <w:tcPr>
            <w:tcW w:w="10000" w:type="dxa"/>
            <w:gridSpan w:val="2"/>
            <w:vAlign w:val="center"/>
          </w:tcPr>
          <w:p w:rsidR="00F97C39" w:rsidRDefault="00F97C39"/>
        </w:tc>
      </w:tr>
      <w:tr w:rsidR="00F97C39">
        <w:tc>
          <w:tcPr>
            <w:tcW w:w="10000" w:type="dxa"/>
            <w:gridSpan w:val="2"/>
            <w:vAlign w:val="center"/>
          </w:tcPr>
          <w:p w:rsidR="00F97C39" w:rsidRDefault="00BC1425">
            <w:r>
              <w:rPr>
                <w:rStyle w:val="tableheader"/>
              </w:rPr>
              <w:t>Сведения о должнике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ФИО: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Русинов Александр Вячеславович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ИНН: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582302701032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Адрес: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 xml:space="preserve">442370, Пензенская обл., </w:t>
            </w:r>
            <w:proofErr w:type="spellStart"/>
            <w:r>
              <w:t>Мокшанский</w:t>
            </w:r>
            <w:proofErr w:type="spellEnd"/>
            <w:r>
              <w:t xml:space="preserve"> р-н, с. </w:t>
            </w:r>
            <w:proofErr w:type="spellStart"/>
            <w:r>
              <w:t>Юровка</w:t>
            </w:r>
            <w:proofErr w:type="spellEnd"/>
            <w:r>
              <w:t xml:space="preserve">, ул. </w:t>
            </w:r>
            <w:proofErr w:type="spellStart"/>
            <w:r>
              <w:t>Юровка</w:t>
            </w:r>
            <w:proofErr w:type="spellEnd"/>
            <w:r>
              <w:t>, д. 72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Номер дела: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А49-9569/2022</w:t>
            </w:r>
          </w:p>
        </w:tc>
      </w:tr>
      <w:tr w:rsidR="00F97C39">
        <w:tc>
          <w:tcPr>
            <w:tcW w:w="10000" w:type="dxa"/>
            <w:gridSpan w:val="2"/>
            <w:vAlign w:val="center"/>
          </w:tcPr>
          <w:p w:rsidR="00F97C39" w:rsidRDefault="00F97C39"/>
        </w:tc>
      </w:tr>
      <w:tr w:rsidR="00F97C39">
        <w:tc>
          <w:tcPr>
            <w:tcW w:w="10000" w:type="dxa"/>
            <w:gridSpan w:val="2"/>
            <w:vAlign w:val="center"/>
          </w:tcPr>
          <w:p w:rsidR="00F97C39" w:rsidRDefault="00BC1425">
            <w:r>
              <w:rPr>
                <w:rStyle w:val="tableheader"/>
              </w:rPr>
              <w:t>Информация о торгах и лоте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Тип торгов: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Публичное предложение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Код торгов: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45349-ОТПП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05.09.2024 00:00:00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04.10.2024 23:59:00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Номер лота: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1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Жилой дом площадью 27 кв. м, с кадастровым номером 58:18:0690501:191 и земельный участок общей площадью 1500 кв. м с кадастровым номером 58:18:0690501:70, расположенны</w:t>
            </w:r>
            <w:r>
              <w:t xml:space="preserve">й по адресу: Пензенская область, р-н. </w:t>
            </w:r>
            <w:proofErr w:type="spellStart"/>
            <w:r>
              <w:t>Мокшанский</w:t>
            </w:r>
            <w:proofErr w:type="spellEnd"/>
            <w:r>
              <w:t xml:space="preserve">, с. </w:t>
            </w:r>
            <w:proofErr w:type="spellStart"/>
            <w:r>
              <w:t>Юровка</w:t>
            </w:r>
            <w:proofErr w:type="spellEnd"/>
            <w:r>
              <w:t xml:space="preserve">, ул. </w:t>
            </w:r>
            <w:proofErr w:type="spellStart"/>
            <w:r>
              <w:t>Юровка</w:t>
            </w:r>
            <w:proofErr w:type="spellEnd"/>
            <w:r>
              <w:t>, д. 72.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139 320.00</w:t>
            </w:r>
          </w:p>
        </w:tc>
      </w:tr>
      <w:tr w:rsidR="00F97C39">
        <w:tc>
          <w:tcPr>
            <w:tcW w:w="4000" w:type="dxa"/>
            <w:vAlign w:val="center"/>
          </w:tcPr>
          <w:p w:rsidR="00F97C39" w:rsidRDefault="00BC1425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:rsidR="00F97C39" w:rsidRDefault="00BC1425">
            <w:r>
              <w:t>Право приобретения имущества должника принадлежит участнику торгов по продаже и</w:t>
            </w:r>
            <w:r>
              <w:t>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</w:t>
            </w:r>
            <w:r>
              <w:t xml:space="preserve">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</w:t>
            </w:r>
            <w:r>
              <w:lastRenderedPageBreak/>
              <w:t>посредством публичного предложе</w:t>
            </w:r>
            <w:r>
              <w:t xml:space="preserve">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</w:t>
            </w:r>
            <w:r>
              <w:t>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</w:t>
            </w:r>
            <w:r>
              <w:t>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</w:t>
            </w:r>
            <w:r>
              <w:t>к заявку на участие в торгах по продаже имущества должника посредством публичного предложения.</w:t>
            </w:r>
          </w:p>
        </w:tc>
      </w:tr>
      <w:tr w:rsidR="00F97C39">
        <w:tc>
          <w:tcPr>
            <w:tcW w:w="10000" w:type="dxa"/>
            <w:gridSpan w:val="2"/>
            <w:vAlign w:val="center"/>
          </w:tcPr>
          <w:p w:rsidR="00F97C39" w:rsidRDefault="00F97C39"/>
        </w:tc>
      </w:tr>
      <w:tr w:rsidR="00F97C39">
        <w:tc>
          <w:tcPr>
            <w:tcW w:w="10000" w:type="dxa"/>
            <w:gridSpan w:val="2"/>
            <w:vAlign w:val="center"/>
          </w:tcPr>
          <w:p w:rsidR="00F97C39" w:rsidRDefault="00BC1425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F97C39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F97C3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97C39" w:rsidRDefault="00BC1425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97C39" w:rsidRDefault="00BC1425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97C39" w:rsidRDefault="00BC1425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97C39" w:rsidRDefault="00BC1425">
                  <w:r>
                    <w:t>Цена на интервале</w:t>
                  </w:r>
                </w:p>
              </w:tc>
            </w:tr>
            <w:tr w:rsidR="00F97C3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05.09.2024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14.09.2024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13 932.00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139 320.00</w:t>
                  </w:r>
                </w:p>
              </w:tc>
            </w:tr>
            <w:tr w:rsidR="00F97C3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15.09.2024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24.09.2024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10 449.00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104 490.00</w:t>
                  </w:r>
                </w:p>
              </w:tc>
            </w:tr>
            <w:tr w:rsidR="00F97C3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25.09.2024 00:00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04.10.2024 23:59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6 966.00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69 660.00</w:t>
                  </w:r>
                </w:p>
              </w:tc>
            </w:tr>
          </w:tbl>
          <w:p w:rsidR="00F97C39" w:rsidRDefault="00F97C39"/>
        </w:tc>
      </w:tr>
      <w:tr w:rsidR="00F97C39">
        <w:tc>
          <w:tcPr>
            <w:tcW w:w="10000" w:type="dxa"/>
            <w:gridSpan w:val="2"/>
            <w:vAlign w:val="center"/>
          </w:tcPr>
          <w:p w:rsidR="00F97C39" w:rsidRDefault="00F97C39"/>
        </w:tc>
      </w:tr>
      <w:tr w:rsidR="00F97C39">
        <w:tc>
          <w:tcPr>
            <w:tcW w:w="10000" w:type="dxa"/>
            <w:gridSpan w:val="2"/>
            <w:vAlign w:val="center"/>
          </w:tcPr>
          <w:p w:rsidR="00F97C39" w:rsidRDefault="00BC1425">
            <w:r>
              <w:rPr>
                <w:rStyle w:val="tableheader"/>
              </w:rPr>
              <w:t>Поданные заявки</w:t>
            </w:r>
          </w:p>
        </w:tc>
      </w:tr>
      <w:tr w:rsidR="00F97C39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039"/>
              <w:gridCol w:w="2402"/>
              <w:gridCol w:w="3312"/>
              <w:gridCol w:w="2225"/>
            </w:tblGrid>
            <w:tr w:rsidR="00F97C3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97C39" w:rsidRDefault="00BC1425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97C39" w:rsidRDefault="00BC1425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97C39" w:rsidRDefault="00BC1425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:rsidR="00F97C39" w:rsidRDefault="00BC1425">
                  <w:r>
                    <w:t>Статус заявки</w:t>
                  </w:r>
                </w:p>
              </w:tc>
            </w:tr>
            <w:tr w:rsidR="00F97C39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45349-ОТПП-1-1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18.09.2024 09:28:50.185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A731A9" w:rsidP="008822F2">
                  <w:r w:rsidRPr="00A731A9">
                    <w:t>Кедров Данила Александрович</w:t>
                  </w:r>
                  <w:r w:rsidR="00BC1425">
                    <w:t xml:space="preserve"> (ИНН: 583501868550)</w:t>
                  </w:r>
                  <w:bookmarkStart w:id="0" w:name="_GoBack"/>
                  <w:bookmarkEnd w:id="0"/>
                  <w:r w:rsidR="00612694">
                    <w:t>, в лице</w:t>
                  </w:r>
                  <w:r w:rsidRPr="00A731A9">
                    <w:t xml:space="preserve"> </w:t>
                  </w:r>
                  <w:r w:rsidR="00BC1425">
                    <w:t>ОБЩЕСТВО С ОГРАНИЧЕННОЙ ОТВЕТСТВЕННОСТЬЮ АНТИКРИЗИСГРУПП (ИНН 5836677919, ОГРН: 1165835061028)</w:t>
                  </w:r>
                  <w:r w:rsidR="00612694">
                    <w:t xml:space="preserve">, действующего на основании </w:t>
                  </w:r>
                  <w:r w:rsidR="008822F2">
                    <w:t>агентского договора №б/н от 11.09.2024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:rsidR="00F97C39" w:rsidRDefault="00BC1425">
                  <w:r>
                    <w:t>З</w:t>
                  </w:r>
                  <w:r>
                    <w:t>аявка допущена</w:t>
                  </w:r>
                </w:p>
              </w:tc>
            </w:tr>
          </w:tbl>
          <w:p w:rsidR="00F97C39" w:rsidRDefault="00F97C39"/>
        </w:tc>
      </w:tr>
      <w:tr w:rsidR="00F97C39">
        <w:tc>
          <w:tcPr>
            <w:tcW w:w="10000" w:type="dxa"/>
            <w:gridSpan w:val="2"/>
            <w:vAlign w:val="center"/>
          </w:tcPr>
          <w:p w:rsidR="00F97C39" w:rsidRDefault="00F97C39"/>
        </w:tc>
      </w:tr>
    </w:tbl>
    <w:p w:rsidR="00F97C39" w:rsidRDefault="00F97C39"/>
    <w:p w:rsidR="00F97C39" w:rsidRDefault="00F97C39"/>
    <w:p w:rsidR="00F97C39" w:rsidRDefault="00F97C39"/>
    <w:p w:rsidR="00F97C39" w:rsidRDefault="00BC1425">
      <w:r>
        <w:t>Протокол подписан организатором торгов</w:t>
      </w:r>
    </w:p>
    <w:sectPr w:rsidR="00F97C39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C39"/>
    <w:rsid w:val="00612694"/>
    <w:rsid w:val="008822F2"/>
    <w:rsid w:val="009D4021"/>
    <w:rsid w:val="00A731A9"/>
    <w:rsid w:val="00AB278D"/>
    <w:rsid w:val="00AC5181"/>
    <w:rsid w:val="00BC1425"/>
    <w:rsid w:val="00C3465B"/>
    <w:rsid w:val="00E3354C"/>
    <w:rsid w:val="00F178E4"/>
    <w:rsid w:val="00F9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E8E43"/>
  <w15:docId w15:val="{589BE4EB-0520-4F48-89C4-AA98BBA06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Хозяйка</cp:lastModifiedBy>
  <cp:revision>9</cp:revision>
  <dcterms:created xsi:type="dcterms:W3CDTF">2024-09-25T06:30:00Z</dcterms:created>
  <dcterms:modified xsi:type="dcterms:W3CDTF">2024-09-25T07:16:00Z</dcterms:modified>
  <cp:category/>
</cp:coreProperties>
</file>