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8196D" w14:textId="59B0ED4C" w:rsidR="00C366BD" w:rsidRPr="00FE0F12" w:rsidRDefault="00314043" w:rsidP="003402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65854591"/>
      <w:r w:rsidRPr="00FE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bookmarkEnd w:id="0"/>
      <w:r w:rsidR="0034021A" w:rsidRPr="00FE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УСТУПКИ ПРАВ</w:t>
      </w:r>
      <w:r w:rsidR="0090747E" w:rsidRPr="00FE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ТРЕБОВАНИЯ</w:t>
      </w:r>
      <w:r w:rsidR="0034021A" w:rsidRPr="00FE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(ЦЕССИИ) №</w:t>
      </w:r>
      <w:r w:rsidR="001C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F10329D" w14:textId="77777777" w:rsidR="007D7026" w:rsidRPr="00FE0F12" w:rsidRDefault="007D7026" w:rsidP="0090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45778" w14:textId="19EAF029" w:rsidR="00C366BD" w:rsidRPr="00FE0F12" w:rsidRDefault="00C366BD" w:rsidP="00472E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A57C0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F84A60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F84A60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8D2098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57C0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27884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47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BD2090A" w14:textId="77777777" w:rsidR="00C366BD" w:rsidRPr="00FE0F12" w:rsidRDefault="00C366BD" w:rsidP="0034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1A54B" w14:textId="0CEED51D" w:rsidR="00C366BD" w:rsidRPr="00FE0F12" w:rsidRDefault="008D2098" w:rsidP="005F215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«Комплексные энергетические решения»</w:t>
      </w:r>
      <w:r w:rsidR="007A4857" w:rsidRPr="00FE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4857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</w:t>
      </w:r>
      <w:r w:rsidR="00B42BDC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7806344070 ОГРН</w:t>
      </w:r>
      <w:r w:rsidR="00B42BDC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5067847312484 </w:t>
      </w:r>
      <w:r w:rsidR="007A4857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юридический </w:t>
      </w:r>
      <w:r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192019, г. Санкт</w:t>
      </w:r>
      <w:r w:rsidR="00EE665D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-Петербург, ул. Хрустальная, д. 18, лит. А, оф. 305) (</w:t>
      </w:r>
      <w:r w:rsidR="007A4857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- Общество, ООО «КЭР»</w:t>
      </w:r>
      <w:r w:rsidR="00EE665D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="00EE665D" w:rsidRPr="00FE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лице конкурсного управляющего Прокофьева Кирилла Александровича</w:t>
      </w:r>
      <w:r w:rsidR="00EE665D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действующего на основании </w:t>
      </w:r>
      <w:r w:rsidR="007A4857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определения Арбитражного суда города</w:t>
      </w:r>
      <w:r w:rsidR="00EE665D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Санкт-Петербур</w:t>
      </w:r>
      <w:r w:rsidR="007A4857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 и Ленинградской области от 11</w:t>
      </w:r>
      <w:r w:rsidR="00EE665D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.06.2021 </w:t>
      </w:r>
      <w:r w:rsidR="007A4857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="0061282E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EE665D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делу № А56-103383/2017, далее именуемое </w:t>
      </w:r>
      <w:r w:rsidR="0034021A" w:rsidRPr="00FE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«Цедент</w:t>
      </w:r>
      <w:r w:rsidR="00EE665D" w:rsidRPr="00FE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366BD" w:rsidRPr="00FE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6592D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одной стороны</w:t>
      </w:r>
      <w:r w:rsidR="00C366BD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7C0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14:paraId="0DB2FD9B" w14:textId="5CC2A44B" w:rsidR="00F84A60" w:rsidRPr="00FE0F12" w:rsidRDefault="003F6E5B" w:rsidP="003F6E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F84A60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далее именуемая </w:t>
      </w:r>
      <w:r w:rsidR="00F84A60" w:rsidRPr="00FE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«Цессионарий»</w:t>
      </w:r>
      <w:r w:rsidR="00F84A60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другой стороны,</w:t>
      </w:r>
    </w:p>
    <w:p w14:paraId="711EEDDC" w14:textId="26B7D07E" w:rsidR="00C366BD" w:rsidRPr="00FE0F12" w:rsidRDefault="00EE665D" w:rsidP="005F215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вместе именуемые </w:t>
      </w:r>
      <w:r w:rsidRPr="00FE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«Стороны»</w:t>
      </w:r>
      <w:r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заключили настоящий</w:t>
      </w:r>
      <w:r w:rsidR="0034021A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</w:t>
      </w:r>
      <w:r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 нижеследующем</w:t>
      </w:r>
      <w:r w:rsidR="00C53A61" w:rsidRPr="00FE0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24F5E6A" w14:textId="77777777" w:rsidR="00C366BD" w:rsidRPr="00FE0F12" w:rsidRDefault="00C366BD" w:rsidP="00C53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6C5423" w14:textId="37890867" w:rsidR="000A0E58" w:rsidRPr="00FE0F12" w:rsidRDefault="00C366BD" w:rsidP="00FE0F12">
      <w:pPr>
        <w:numPr>
          <w:ilvl w:val="0"/>
          <w:numId w:val="1"/>
        </w:numPr>
        <w:spacing w:after="120" w:line="240" w:lineRule="auto"/>
        <w:ind w:left="0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5392F029" w14:textId="47A73B6F" w:rsidR="00E26FBB" w:rsidRPr="004A0C06" w:rsidRDefault="0034021A" w:rsidP="005F215E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№ </w:t>
      </w:r>
      <w:r w:rsidR="003F6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торгов по продаже </w:t>
      </w:r>
      <w:r w:rsidR="00F84A60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«КЭР» </w:t>
      </w:r>
      <w:r w:rsidR="00F84A60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 уступает, а Цессионарий принимает в полном объеме следующие права требования, являющиеся предметом торгов (</w:t>
      </w:r>
      <w:r w:rsidR="001C0CF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0747E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№ </w:t>
      </w:r>
      <w:r w:rsidR="003F6E5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0747E" w:rsidRPr="001C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ED40AA">
        <w:rPr>
          <w:rFonts w:ascii="Times New Roman" w:hAnsi="Times New Roman"/>
          <w:sz w:val="24"/>
          <w:szCs w:val="24"/>
        </w:rPr>
        <w:t>П</w:t>
      </w:r>
      <w:r w:rsidR="005F215E" w:rsidRPr="008818B3">
        <w:rPr>
          <w:rFonts w:ascii="Times New Roman" w:hAnsi="Times New Roman"/>
          <w:sz w:val="24"/>
          <w:szCs w:val="24"/>
        </w:rPr>
        <w:t xml:space="preserve">раво требования к </w:t>
      </w:r>
      <w:r w:rsidR="009C64A0" w:rsidRP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СТРОИТЕЛЬНАЯ КОМПАНИЯ «ГЛАВЭНЕРГОСТРОЙ»</w:t>
      </w:r>
      <w:r w:rsidR="009C64A0" w:rsidRPr="00E26FBB">
        <w:rPr>
          <w:rFonts w:ascii="Times New Roman" w:hAnsi="Times New Roman"/>
          <w:sz w:val="24"/>
          <w:szCs w:val="24"/>
        </w:rPr>
        <w:t xml:space="preserve"> </w:t>
      </w:r>
      <w:r w:rsidR="00E26FBB" w:rsidRPr="00E26FBB">
        <w:rPr>
          <w:rFonts w:ascii="Times New Roman" w:hAnsi="Times New Roman"/>
          <w:sz w:val="24"/>
          <w:szCs w:val="24"/>
        </w:rPr>
        <w:t>(ОГРН: 1041402032077, ИНН: 1435145860)</w:t>
      </w:r>
      <w:r w:rsidR="006A5494">
        <w:rPr>
          <w:rFonts w:ascii="Times New Roman" w:hAnsi="Times New Roman"/>
          <w:sz w:val="24"/>
          <w:szCs w:val="24"/>
        </w:rPr>
        <w:t xml:space="preserve"> </w:t>
      </w:r>
      <w:r w:rsidR="00F00AB2">
        <w:rPr>
          <w:rFonts w:ascii="Times New Roman" w:hAnsi="Times New Roman"/>
          <w:sz w:val="24"/>
          <w:szCs w:val="24"/>
        </w:rPr>
        <w:t>возврата</w:t>
      </w:r>
      <w:r w:rsidR="00E26FBB">
        <w:rPr>
          <w:rFonts w:ascii="Times New Roman" w:hAnsi="Times New Roman"/>
          <w:sz w:val="24"/>
          <w:szCs w:val="24"/>
        </w:rPr>
        <w:t xml:space="preserve"> </w:t>
      </w:r>
      <w:r w:rsidR="00E26FBB" w:rsidRPr="004A0C06">
        <w:rPr>
          <w:rFonts w:ascii="Times New Roman" w:hAnsi="Times New Roman"/>
          <w:sz w:val="24"/>
          <w:szCs w:val="24"/>
        </w:rPr>
        <w:t>комплекта «Машина для укладки кабеля с палубы»</w:t>
      </w:r>
    </w:p>
    <w:p w14:paraId="77D469A3" w14:textId="1FA2A8F4" w:rsidR="00E26FBB" w:rsidRPr="004A0C06" w:rsidRDefault="00E26FBB" w:rsidP="00E26FBB">
      <w:pPr>
        <w:pStyle w:val="a6"/>
        <w:numPr>
          <w:ilvl w:val="2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0C06">
        <w:rPr>
          <w:rFonts w:ascii="Times New Roman" w:hAnsi="Times New Roman"/>
          <w:sz w:val="24"/>
          <w:szCs w:val="24"/>
        </w:rPr>
        <w:t>Инвентарный номер № БП0005962;</w:t>
      </w:r>
    </w:p>
    <w:p w14:paraId="4CA4EA6A" w14:textId="54EF6D02" w:rsidR="00E26FBB" w:rsidRPr="004A0C06" w:rsidRDefault="00E26FBB" w:rsidP="00E26FBB">
      <w:pPr>
        <w:pStyle w:val="a6"/>
        <w:numPr>
          <w:ilvl w:val="2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0C06">
        <w:rPr>
          <w:rFonts w:ascii="Times New Roman" w:hAnsi="Times New Roman"/>
          <w:sz w:val="24"/>
          <w:szCs w:val="24"/>
        </w:rPr>
        <w:t xml:space="preserve">Кабели и </w:t>
      </w:r>
      <w:proofErr w:type="spellStart"/>
      <w:r w:rsidRPr="004A0C06">
        <w:rPr>
          <w:rFonts w:ascii="Times New Roman" w:hAnsi="Times New Roman"/>
          <w:sz w:val="24"/>
          <w:szCs w:val="24"/>
        </w:rPr>
        <w:t>шлангокабели</w:t>
      </w:r>
      <w:proofErr w:type="spellEnd"/>
      <w:r w:rsidRPr="004A0C06">
        <w:rPr>
          <w:rFonts w:ascii="Times New Roman" w:hAnsi="Times New Roman"/>
          <w:sz w:val="24"/>
          <w:szCs w:val="24"/>
        </w:rPr>
        <w:t xml:space="preserve"> диаметром до 300 мм; </w:t>
      </w:r>
    </w:p>
    <w:p w14:paraId="1E88BCBA" w14:textId="3E00B1AD" w:rsidR="00E26FBB" w:rsidRPr="004A0C06" w:rsidRDefault="00E26FBB" w:rsidP="00E26FBB">
      <w:pPr>
        <w:pStyle w:val="a6"/>
        <w:numPr>
          <w:ilvl w:val="2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0C06">
        <w:rPr>
          <w:rFonts w:ascii="Times New Roman" w:hAnsi="Times New Roman"/>
          <w:sz w:val="24"/>
          <w:szCs w:val="24"/>
        </w:rPr>
        <w:t>Шасси: 6,7 м (длина) х 5,5 м (ширина) х 3,3 м (высота);</w:t>
      </w:r>
    </w:p>
    <w:p w14:paraId="3D608F2C" w14:textId="5D532C38" w:rsidR="00E26FBB" w:rsidRPr="004A0C06" w:rsidRDefault="00E26FBB" w:rsidP="00E26FBB">
      <w:pPr>
        <w:pStyle w:val="a6"/>
        <w:numPr>
          <w:ilvl w:val="2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0C06">
        <w:rPr>
          <w:rFonts w:ascii="Times New Roman" w:hAnsi="Times New Roman"/>
          <w:sz w:val="24"/>
          <w:szCs w:val="24"/>
        </w:rPr>
        <w:t xml:space="preserve">Цепной </w:t>
      </w:r>
      <w:proofErr w:type="spellStart"/>
      <w:r w:rsidRPr="004A0C06">
        <w:rPr>
          <w:rFonts w:ascii="Times New Roman" w:hAnsi="Times New Roman"/>
          <w:sz w:val="24"/>
          <w:szCs w:val="24"/>
        </w:rPr>
        <w:t>измельчитель</w:t>
      </w:r>
      <w:proofErr w:type="spellEnd"/>
      <w:r w:rsidRPr="004A0C06">
        <w:rPr>
          <w:rFonts w:ascii="Times New Roman" w:hAnsi="Times New Roman"/>
          <w:sz w:val="24"/>
          <w:szCs w:val="24"/>
        </w:rPr>
        <w:t xml:space="preserve"> на глубину до 4,3 м;</w:t>
      </w:r>
    </w:p>
    <w:p w14:paraId="790A11BE" w14:textId="5AD4505C" w:rsidR="00E26FBB" w:rsidRPr="004A0C06" w:rsidRDefault="00E26FBB" w:rsidP="00E26FBB">
      <w:pPr>
        <w:pStyle w:val="a6"/>
        <w:numPr>
          <w:ilvl w:val="2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0C06">
        <w:rPr>
          <w:rFonts w:ascii="Times New Roman" w:hAnsi="Times New Roman"/>
          <w:sz w:val="24"/>
          <w:szCs w:val="24"/>
        </w:rPr>
        <w:t xml:space="preserve">Тяговое усилие – до 8 тонн; </w:t>
      </w:r>
    </w:p>
    <w:p w14:paraId="456D2D4D" w14:textId="1E1BC878" w:rsidR="00E26FBB" w:rsidRPr="004A0C06" w:rsidRDefault="00E26FBB" w:rsidP="00E26FBB">
      <w:pPr>
        <w:pStyle w:val="a6"/>
        <w:numPr>
          <w:ilvl w:val="2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0C06">
        <w:rPr>
          <w:rFonts w:ascii="Times New Roman" w:hAnsi="Times New Roman"/>
          <w:sz w:val="24"/>
          <w:szCs w:val="24"/>
        </w:rPr>
        <w:t xml:space="preserve">Скорость рыться траншеи: от 60 до 1200 м/час; </w:t>
      </w:r>
    </w:p>
    <w:p w14:paraId="4F4E192B" w14:textId="2AE65E6A" w:rsidR="00E26FBB" w:rsidRPr="004A0C06" w:rsidRDefault="00E26FBB" w:rsidP="00E26FBB">
      <w:pPr>
        <w:pStyle w:val="a6"/>
        <w:numPr>
          <w:ilvl w:val="2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0C06">
        <w:rPr>
          <w:rFonts w:ascii="Times New Roman" w:hAnsi="Times New Roman"/>
          <w:sz w:val="24"/>
          <w:szCs w:val="24"/>
        </w:rPr>
        <w:t xml:space="preserve">Общая масса – 28-30 тонн в воздухе, 22-25 тонн при погружении 15; </w:t>
      </w:r>
    </w:p>
    <w:p w14:paraId="0AF0B450" w14:textId="77777777" w:rsidR="00E26FBB" w:rsidRPr="004A0C06" w:rsidRDefault="00E26FBB" w:rsidP="00E26FBB">
      <w:pPr>
        <w:pStyle w:val="a6"/>
        <w:numPr>
          <w:ilvl w:val="2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0C06">
        <w:rPr>
          <w:rFonts w:ascii="Times New Roman" w:hAnsi="Times New Roman"/>
          <w:sz w:val="24"/>
          <w:szCs w:val="24"/>
        </w:rPr>
        <w:t xml:space="preserve">Системы управления и контроля: </w:t>
      </w:r>
    </w:p>
    <w:p w14:paraId="4D292B3F" w14:textId="62C0D289" w:rsidR="00E26FBB" w:rsidRPr="004A0C06" w:rsidRDefault="00E26FBB" w:rsidP="00E26FBB">
      <w:pPr>
        <w:pStyle w:val="a6"/>
        <w:numPr>
          <w:ilvl w:val="5"/>
          <w:numId w:val="28"/>
        </w:numPr>
        <w:tabs>
          <w:tab w:val="left" w:pos="426"/>
        </w:tabs>
        <w:spacing w:after="0" w:line="240" w:lineRule="auto"/>
        <w:ind w:hanging="4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0C06">
        <w:rPr>
          <w:rFonts w:ascii="Times New Roman" w:hAnsi="Times New Roman"/>
          <w:sz w:val="24"/>
          <w:szCs w:val="24"/>
        </w:rPr>
        <w:t xml:space="preserve">2 гидролокатора для определения профиля; </w:t>
      </w:r>
    </w:p>
    <w:p w14:paraId="123BEFD4" w14:textId="783C148D" w:rsidR="00E26FBB" w:rsidRPr="004A0C06" w:rsidRDefault="00E26FBB" w:rsidP="00E26FBB">
      <w:pPr>
        <w:pStyle w:val="a6"/>
        <w:numPr>
          <w:ilvl w:val="5"/>
          <w:numId w:val="28"/>
        </w:numPr>
        <w:tabs>
          <w:tab w:val="left" w:pos="426"/>
        </w:tabs>
        <w:spacing w:after="0" w:line="240" w:lineRule="auto"/>
        <w:ind w:hanging="4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0C06">
        <w:rPr>
          <w:rFonts w:ascii="Times New Roman" w:hAnsi="Times New Roman"/>
          <w:sz w:val="24"/>
          <w:szCs w:val="24"/>
        </w:rPr>
        <w:t xml:space="preserve">2 гидролокатора обнаружения (препятствий); </w:t>
      </w:r>
    </w:p>
    <w:p w14:paraId="47F1B94D" w14:textId="33ED6593" w:rsidR="00E26FBB" w:rsidRPr="004A0C06" w:rsidRDefault="00E26FBB" w:rsidP="00E26FBB">
      <w:pPr>
        <w:pStyle w:val="a6"/>
        <w:numPr>
          <w:ilvl w:val="5"/>
          <w:numId w:val="28"/>
        </w:numPr>
        <w:tabs>
          <w:tab w:val="left" w:pos="426"/>
        </w:tabs>
        <w:spacing w:after="0" w:line="240" w:lineRule="auto"/>
        <w:ind w:hanging="4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0C06">
        <w:rPr>
          <w:rFonts w:ascii="Times New Roman" w:hAnsi="Times New Roman"/>
          <w:sz w:val="24"/>
          <w:szCs w:val="24"/>
        </w:rPr>
        <w:t xml:space="preserve">2 цветные вращающиеся камеры с прожекторами; </w:t>
      </w:r>
    </w:p>
    <w:p w14:paraId="37B60590" w14:textId="7AC36906" w:rsidR="00E26FBB" w:rsidRPr="004A0C06" w:rsidRDefault="00E26FBB" w:rsidP="00E26FBB">
      <w:pPr>
        <w:pStyle w:val="a6"/>
        <w:numPr>
          <w:ilvl w:val="5"/>
          <w:numId w:val="28"/>
        </w:numPr>
        <w:tabs>
          <w:tab w:val="left" w:pos="426"/>
        </w:tabs>
        <w:spacing w:after="0" w:line="240" w:lineRule="auto"/>
        <w:ind w:hanging="468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0C06">
        <w:rPr>
          <w:rFonts w:ascii="Times New Roman" w:hAnsi="Times New Roman"/>
          <w:sz w:val="24"/>
          <w:szCs w:val="24"/>
        </w:rPr>
        <w:t>Гидроскопический</w:t>
      </w:r>
      <w:proofErr w:type="spellEnd"/>
      <w:r w:rsidRPr="004A0C06">
        <w:rPr>
          <w:rFonts w:ascii="Times New Roman" w:hAnsi="Times New Roman"/>
          <w:sz w:val="24"/>
          <w:szCs w:val="24"/>
        </w:rPr>
        <w:t xml:space="preserve"> компас;</w:t>
      </w:r>
    </w:p>
    <w:p w14:paraId="2F0F0118" w14:textId="1197CCBF" w:rsidR="00CC0D58" w:rsidRDefault="00E26FBB" w:rsidP="0034021A">
      <w:pPr>
        <w:pStyle w:val="a6"/>
        <w:numPr>
          <w:ilvl w:val="2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0C06">
        <w:rPr>
          <w:rFonts w:ascii="Times New Roman" w:hAnsi="Times New Roman"/>
          <w:sz w:val="24"/>
          <w:szCs w:val="24"/>
        </w:rPr>
        <w:t xml:space="preserve">Прочее: </w:t>
      </w:r>
      <w:proofErr w:type="spellStart"/>
      <w:r w:rsidRPr="004A0C06">
        <w:rPr>
          <w:rFonts w:ascii="Times New Roman" w:hAnsi="Times New Roman"/>
          <w:sz w:val="24"/>
          <w:szCs w:val="24"/>
        </w:rPr>
        <w:t>измельчитель</w:t>
      </w:r>
      <w:proofErr w:type="spellEnd"/>
      <w:r w:rsidRPr="004A0C06">
        <w:rPr>
          <w:rFonts w:ascii="Times New Roman" w:hAnsi="Times New Roman"/>
          <w:sz w:val="24"/>
          <w:szCs w:val="24"/>
        </w:rPr>
        <w:t>, углубитель, палаш, гусеницы, направляющая кабеля, распределительная коробка соленоида, распределительная коробка ПЛК, силовая распределительная коробка</w:t>
      </w:r>
      <w:r w:rsidR="00F00AB2">
        <w:rPr>
          <w:rFonts w:ascii="Times New Roman" w:hAnsi="Times New Roman"/>
          <w:sz w:val="24"/>
          <w:szCs w:val="24"/>
        </w:rPr>
        <w:t>,</w:t>
      </w:r>
    </w:p>
    <w:p w14:paraId="07966D11" w14:textId="25D6F639" w:rsidR="00F00AB2" w:rsidRPr="00F00AB2" w:rsidRDefault="00F00AB2" w:rsidP="00F00A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принадлежащее Цеденту на основании вступившего в законную силу Решения Арбитражного суда города Москвы от 04.08.2022 года по делу № </w:t>
      </w:r>
      <w:r w:rsidRPr="00F00AB2">
        <w:rPr>
          <w:rFonts w:ascii="Times New Roman" w:hAnsi="Times New Roman"/>
          <w:sz w:val="24"/>
          <w:szCs w:val="24"/>
        </w:rPr>
        <w:t>А40-203093/20-180-1497</w:t>
      </w:r>
      <w:r>
        <w:rPr>
          <w:rFonts w:ascii="Times New Roman" w:hAnsi="Times New Roman"/>
          <w:sz w:val="24"/>
          <w:szCs w:val="24"/>
        </w:rPr>
        <w:t>.</w:t>
      </w:r>
    </w:p>
    <w:p w14:paraId="0210BAEB" w14:textId="77777777" w:rsidR="006A5494" w:rsidRPr="006A5494" w:rsidRDefault="006A5494" w:rsidP="006A5494">
      <w:pPr>
        <w:pStyle w:val="a6"/>
        <w:tabs>
          <w:tab w:val="left" w:pos="426"/>
        </w:tabs>
        <w:spacing w:after="0" w:line="240" w:lineRule="auto"/>
        <w:ind w:left="122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D863384" w14:textId="7CC35836" w:rsidR="00C366BD" w:rsidRPr="00FE0F12" w:rsidRDefault="00A42FB8" w:rsidP="00FE0F12">
      <w:pPr>
        <w:numPr>
          <w:ilvl w:val="0"/>
          <w:numId w:val="2"/>
        </w:numPr>
        <w:spacing w:after="12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ДОГОВОРА </w:t>
      </w:r>
      <w:r w:rsidR="006F4B93" w:rsidRPr="00FE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FE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РАСЧЕТОВ</w:t>
      </w:r>
    </w:p>
    <w:p w14:paraId="70B76193" w14:textId="2B7CE50F" w:rsidR="0034021A" w:rsidRPr="00FE0F12" w:rsidRDefault="00070641" w:rsidP="00FE0F12">
      <w:pPr>
        <w:tabs>
          <w:tab w:val="left" w:pos="138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0807859"/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AC7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E1B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2FB8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021A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за уступленное право требования определена результатами торгов и состав</w:t>
      </w:r>
      <w:r w:rsidR="00FE0F12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="0034021A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F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6A5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0747E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21A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копеек. НДС не облагается.</w:t>
      </w:r>
      <w:r w:rsidR="005F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B7A149" w14:textId="1E5ABB3D" w:rsidR="00661CA2" w:rsidRPr="00FE0F12" w:rsidRDefault="00070641" w:rsidP="00FE0F12">
      <w:pPr>
        <w:tabs>
          <w:tab w:val="left" w:pos="138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AC7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E1B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021A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Цессионарий </w:t>
      </w:r>
      <w:r w:rsidR="00661CA2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уплатить в течение </w:t>
      </w:r>
      <w:r w:rsidR="00B71EE1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61CA2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71EE1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661CA2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дцати) календарных дней с момента подписания Договора сумму в размере </w:t>
      </w:r>
      <w:r w:rsidR="006A5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F215E" w:rsidRPr="005F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6A5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E0F12" w:rsidRPr="005F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</w:t>
      </w:r>
      <w:r w:rsidR="00661CA2" w:rsidRPr="005F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перечисления денежных средств на </w:t>
      </w:r>
      <w:r w:rsidR="001C0CF3" w:rsidRPr="005F21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</w:t>
      </w:r>
      <w:r w:rsidR="00661CA2" w:rsidRPr="005F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Цедента, указанный в разделе </w:t>
      </w:r>
      <w:r w:rsidR="00694680" w:rsidRPr="005F21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1CA2" w:rsidRPr="005F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="002430F5" w:rsidRPr="005F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вместе с перечисленным задатком в размере </w:t>
      </w:r>
      <w:r w:rsidR="006A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рублей _____ </w:t>
      </w:r>
      <w:r w:rsidR="00FE0F12" w:rsidRPr="005F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копеек </w:t>
      </w:r>
      <w:r w:rsidR="002430F5" w:rsidRPr="005F21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цену права требования по настоящему Договору.</w:t>
      </w:r>
      <w:r w:rsidR="002430F5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BBE03E" w14:textId="4207E2FE" w:rsidR="00F00AB2" w:rsidRPr="00F00AB2" w:rsidRDefault="00070641" w:rsidP="00F00AB2">
      <w:pPr>
        <w:tabs>
          <w:tab w:val="left" w:pos="138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AC7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E1B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021A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Цессионарий считается исполнившим свои обязанности по настоящему Договору в момент</w:t>
      </w:r>
      <w:r w:rsidR="00BE3A95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21A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зачисления на банковский счет Цедента суммы оплаты за приобрет</w:t>
      </w:r>
      <w:r w:rsidR="00661CA2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права требования в полном </w:t>
      </w:r>
      <w:r w:rsidR="0034021A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="00C946B0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3EBA0" w14:textId="00E1789E" w:rsidR="00833335" w:rsidRPr="00FE0F12" w:rsidRDefault="00833335" w:rsidP="00FE0F12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FE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ПРАВА И ОБЯЗАННОСТИ СТОРОН</w:t>
      </w:r>
    </w:p>
    <w:p w14:paraId="3F8B3FC4" w14:textId="56CE90C4" w:rsidR="00833335" w:rsidRPr="00FE0F12" w:rsidRDefault="00833335" w:rsidP="00FE0F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</w:t>
      </w:r>
      <w:r w:rsidR="001C0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требования</w:t>
      </w: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от Цедента к Цессионарию после оплаты Цессионарием цены настоящего Договора в полном объеме.</w:t>
      </w:r>
      <w:r w:rsidR="002D6E21" w:rsidRPr="00FE0F12">
        <w:rPr>
          <w:rFonts w:ascii="Times New Roman" w:hAnsi="Times New Roman" w:cs="Times New Roman"/>
          <w:sz w:val="24"/>
          <w:szCs w:val="24"/>
        </w:rPr>
        <w:t xml:space="preserve"> </w:t>
      </w:r>
      <w:r w:rsidR="002D6E21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Цедента, как кредитора, переходит к Цессионарию в том объеме и на тех условиях, которые существовали к моменту перехода права.   </w:t>
      </w:r>
    </w:p>
    <w:p w14:paraId="2271F730" w14:textId="5A8F6D43" w:rsidR="0034021A" w:rsidRPr="00FE0F12" w:rsidRDefault="008E3937" w:rsidP="00FE0F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Цедент,</w:t>
      </w:r>
      <w:r w:rsidR="00833335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D45CD6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3335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45CD6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</w:t>
      </w:r>
      <w:r w:rsidR="00833335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ти) рабочих дней с даты </w:t>
      </w:r>
      <w:r w:rsidR="00A9589D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</w:t>
      </w:r>
      <w:r w:rsidR="00833335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Цессионарием цены настоящего Договора, передает Цессионарию по акту приема-передачи имеющиеся в его распоряжении документы</w:t>
      </w:r>
      <w:r w:rsidR="004E46D7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сведения</w:t>
      </w:r>
      <w:r w:rsidR="00833335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удостоверяющие право требования</w:t>
      </w:r>
      <w:r w:rsidR="00491565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их заверенные копии</w:t>
      </w:r>
      <w:r w:rsidR="00833335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24BDBE" w14:textId="4544730F" w:rsidR="00833335" w:rsidRPr="00FE0F12" w:rsidRDefault="00A9589D" w:rsidP="00907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833335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 обязан самостоятельно уведомить лиц, права тр</w:t>
      </w:r>
      <w:r w:rsidR="0090747E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ебования </w:t>
      </w: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которым переходят к </w:t>
      </w:r>
      <w:r w:rsidR="00833335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Цессионарию, о </w:t>
      </w:r>
      <w:r w:rsidR="00DB0060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настоящего договора.</w:t>
      </w:r>
    </w:p>
    <w:p w14:paraId="38CC9B2C" w14:textId="77777777" w:rsidR="00A9589D" w:rsidRPr="00FE0F12" w:rsidRDefault="00A9589D" w:rsidP="00A958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0E382" w14:textId="66B61AC0" w:rsidR="00A9589D" w:rsidRPr="00FE0F12" w:rsidRDefault="00A9589D" w:rsidP="00FE0F12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DB0060" w:rsidRPr="00FE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</w:t>
      </w:r>
      <w:r w:rsidR="006F4B93" w:rsidRPr="00FE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DB0060" w:rsidRPr="00FE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ВЕННОСТЬ СТОРОН</w:t>
      </w:r>
      <w:r w:rsidR="006F4B93" w:rsidRPr="00FE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DB0060" w:rsidRPr="00FE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СПОРОВ</w:t>
      </w:r>
    </w:p>
    <w:p w14:paraId="6866E1B7" w14:textId="19CDCF1B" w:rsidR="00DB0060" w:rsidRPr="00FE0F12" w:rsidRDefault="00DB0060" w:rsidP="00FE0F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589D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D6E21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Цедент не несет ответственность за </w:t>
      </w:r>
      <w:r w:rsidR="0090747E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обязательств лицом, к которому уступлено право</w:t>
      </w:r>
      <w:r w:rsidR="002D6E21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требования. Также Цедент освобождается от ответственности перед Цессионарием по смыслу ч.</w:t>
      </w:r>
      <w:r w:rsidR="006A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E21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390 ГК РФ, так как перед заключением договора Цессионарию были сообщены все значимые сведения о предмете договора и предоставлена вся имеющаяся документация</w:t>
      </w:r>
      <w:r w:rsidR="0035440D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4D69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41AC91" w14:textId="638F78F3" w:rsidR="00DB0060" w:rsidRPr="00FE0F12" w:rsidRDefault="00DB0060" w:rsidP="00907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694680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соответствии с действующим законодательством.</w:t>
      </w:r>
    </w:p>
    <w:p w14:paraId="1B228A2C" w14:textId="77777777" w:rsidR="00694680" w:rsidRPr="00FE0F12" w:rsidRDefault="00694680" w:rsidP="00DB00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6AFDB560" w14:textId="2CCF90F1" w:rsidR="00371F51" w:rsidRPr="00FE0F12" w:rsidRDefault="00DB0060" w:rsidP="00FE0F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71F51" w:rsidRPr="00FE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ИЗМЕНЕНИЕ И РАСТОРЖЕНИЕ ДОГОВОРА</w:t>
      </w:r>
    </w:p>
    <w:p w14:paraId="2224110C" w14:textId="59CC7D4D" w:rsidR="00371F51" w:rsidRPr="00FE0F12" w:rsidRDefault="00DB0060" w:rsidP="00FE0F12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1F51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Изменение и расторжение настоящего Договора возможны по соглашению Сторон.</w:t>
      </w:r>
    </w:p>
    <w:p w14:paraId="5CAEC5DC" w14:textId="52D56817" w:rsidR="00371F51" w:rsidRPr="00FE0F12" w:rsidRDefault="00DB0060" w:rsidP="00FE0F12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1F51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37E97438" w14:textId="71B7CB18" w:rsidR="00371F51" w:rsidRPr="00FE0F12" w:rsidRDefault="00694680" w:rsidP="00FE0F12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1F51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121C6662" w14:textId="54459DE1" w:rsidR="00371F51" w:rsidRPr="00FE0F12" w:rsidRDefault="00694680" w:rsidP="00FE0F12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1F51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169FD99A" w14:textId="644A4782" w:rsidR="00DB0060" w:rsidRPr="00FE0F12" w:rsidRDefault="00694680" w:rsidP="00FE0F1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0060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В случае нарушения Цессионарием установленных настоящим Договором сроков оплаты, Цедент вправе отказаться от исполнения настоящего Договора, при этом Договор считается расторгнутым с момента направления Цедентом соответствующего уведомления Цессионарию с оставлением задатка у Цедента.</w:t>
      </w:r>
    </w:p>
    <w:p w14:paraId="633B89D1" w14:textId="3B4E3304" w:rsidR="007E3C7E" w:rsidRDefault="00070641" w:rsidP="00DB0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Об одностороннем отказе от исполнения настоящего Договора в соответствии с пунктом 5.5. настоящего Договора Цедент уведомляет Цессионария путем направления соответствующего уведомления почтовым отправлением или по адресу электронной почты Цессионария, указанной в </w:t>
      </w:r>
      <w:r w:rsidR="006A54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7</w:t>
      </w: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2754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439BF49A" w14:textId="77777777" w:rsidR="00F00AB2" w:rsidRDefault="00F00AB2" w:rsidP="00DB0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398FA" w14:textId="77777777" w:rsidR="00F00AB2" w:rsidRPr="00FE0F12" w:rsidRDefault="00F00AB2" w:rsidP="00DB0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E0146" w14:textId="3659CA52" w:rsidR="00371F51" w:rsidRPr="00FE0F12" w:rsidRDefault="00DB0060" w:rsidP="00FE0F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371F51" w:rsidRPr="00FE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14:paraId="6353D77C" w14:textId="53E8AFCF" w:rsidR="00371F51" w:rsidRPr="00FE0F12" w:rsidRDefault="00694680" w:rsidP="00FE0F1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1282E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1F51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Договор вступает в силу с момента его подписания Сторонами.</w:t>
      </w:r>
    </w:p>
    <w:p w14:paraId="3F12D200" w14:textId="77777777" w:rsidR="001D2CBD" w:rsidRDefault="00B74D69" w:rsidP="00FE0F1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На момент подписания настоящего Договора Цессионарий </w:t>
      </w:r>
      <w:r w:rsidR="001D2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что:</w:t>
      </w:r>
    </w:p>
    <w:p w14:paraId="20AD6A19" w14:textId="37DAF1EC" w:rsidR="00B74D69" w:rsidRDefault="001D2CBD" w:rsidP="00540DC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6.2.1.Ознакомился с судебными актами по делу № А40-203093/2020, рассмотренному в Арбитражном суде город Москвы, </w:t>
      </w:r>
      <w:r w:rsidR="006A13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</w:t>
      </w:r>
      <w:r w:rsidR="00B3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Решением Арбитражного суда города Москвы от 04.08.2022, Постановлением Девятого арбитражного апелляционного суда от 19.10.2022 года № </w:t>
      </w:r>
      <w:r w:rsidRPr="001D2CBD">
        <w:rPr>
          <w:rFonts w:ascii="Times New Roman" w:eastAsia="Times New Roman" w:hAnsi="Times New Roman" w:cs="Times New Roman"/>
          <w:sz w:val="24"/>
          <w:szCs w:val="24"/>
          <w:lang w:eastAsia="ru-RU"/>
        </w:rPr>
        <w:t>09АП-67524/2022-ГК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Арбитражного суда Московского округа от 09.03.2023, Определением Верховного Суда Российской Федерации </w:t>
      </w:r>
      <w:r w:rsidRPr="001D2CB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305-ЭС23-9049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16.06.2023</w:t>
      </w:r>
      <w:r w:rsidR="006A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передаче </w:t>
      </w:r>
      <w:r w:rsidR="007C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</w:t>
      </w:r>
      <w:r w:rsidR="006A1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в судебном заседании Судебной коллегии ВС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Определением Арбитражного суда города Москвы об отказе в разъяснении судебного акта</w:t>
      </w:r>
      <w:r w:rsidR="006A13B8" w:rsidRPr="006A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26.04.2023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13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Арбитражного суда города Москвы об отказе в пересмотре по новым (вновь открывшимся) обстоятельствам</w:t>
      </w:r>
      <w:r w:rsidR="00540DCD" w:rsidRP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27.12.2023</w:t>
      </w:r>
      <w:r w:rsidR="00BF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Определением Девятого арбитражного апелляционного суда от 20.07.2023 </w:t>
      </w:r>
      <w:r w:rsidR="00BF17AC" w:rsidRPr="00BF17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09АП-37499/2023-ГК</w:t>
      </w:r>
      <w:r w:rsidR="00BF1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Арбитражного суда Московского округа от 18.09.2023.</w:t>
      </w:r>
    </w:p>
    <w:p w14:paraId="59E5636D" w14:textId="53015671" w:rsidR="00540DCD" w:rsidRDefault="00540DCD" w:rsidP="00540DC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6.2.3. </w:t>
      </w:r>
      <w:r w:rsidRP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 все необходимые и достаточные действия, которые позволили ему убедиться в действительности передаваемых прав (требований).</w:t>
      </w:r>
    </w:p>
    <w:p w14:paraId="36714584" w14:textId="7E295B6E" w:rsidR="00540DCD" w:rsidRDefault="00540DCD" w:rsidP="00540DC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6.2.4. </w:t>
      </w:r>
      <w:r w:rsidRP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Соглашается принять права (требования) на существующих условиях в том виде и того качества, в котором они имеются на дату подписания договора, а также подтверждает отсутствие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Цессионария</w:t>
      </w:r>
      <w:r w:rsidRP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возражений и претензий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Цедента</w:t>
      </w:r>
      <w:r w:rsidRP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недостатков уступаемых прав (требований).</w:t>
      </w:r>
    </w:p>
    <w:p w14:paraId="13A58B3E" w14:textId="5DD1CF46" w:rsidR="00540DCD" w:rsidRDefault="00540DCD" w:rsidP="00540DC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6.2.5. </w:t>
      </w:r>
      <w:r w:rsidRP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Ознакомился с документами в отношении отчуждаемых прав (требований) и пришел к выводу, что указанные права (требования) являются действительными.</w:t>
      </w:r>
    </w:p>
    <w:p w14:paraId="6B6EBAB3" w14:textId="6F4A7548" w:rsidR="00540DCD" w:rsidRDefault="00540DCD" w:rsidP="00540DC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6.2.6. </w:t>
      </w:r>
      <w:r w:rsidRP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Ознакомился с информацией о </w:t>
      </w:r>
      <w:r w:rsidR="007C04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Цеденте</w:t>
      </w:r>
      <w:r w:rsidRP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размещенной в открытых источниках, в </w:t>
      </w:r>
      <w:proofErr w:type="spellStart"/>
      <w:r w:rsidRP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сайтах Федеральных арбитражных судов Российской Федерации (https://kad.arbitr.ru/), Единого Федерального реестра сведений о банкротстве (https://bankrot.fedresurs.ru/), Федеральной налоговой службы (https://www.nalog.gov.ru/), Издательского дома «Коммерсант» (</w:t>
      </w:r>
      <w:hyperlink r:id="rId7" w:history="1">
        <w:r w:rsidRPr="00A151C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https://www.kommersant.ru/</w:t>
        </w:r>
      </w:hyperlink>
      <w:r w:rsidRP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A986A8E" w14:textId="696F75AF" w:rsidR="00540DCD" w:rsidRDefault="00540DCD" w:rsidP="00540DC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6.2.7. </w:t>
      </w:r>
      <w:r w:rsidRP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Ознакомился с информацией о наличии судебных процессов/процедур несостоятельности (банкротства), участником которых является ООО СТРОИТЕЛЬНАЯ КОМПАНИЯ «ГЛАВЭНЕРГОСТРОЙ», и согласен на принятие прав (требований) по </w:t>
      </w:r>
      <w:r w:rsidR="00434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Договору</w:t>
      </w:r>
      <w:r w:rsidRP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полученной им информации</w:t>
      </w:r>
      <w:r w:rsidRPr="00540DCD">
        <w:t xml:space="preserve"> </w:t>
      </w:r>
      <w:r w:rsidRP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заключает настоящий Договор, осознавая и понимая юридически значимые обстоятельства и последствия, которые могут возникнуть в результате данных судебных процессов/процедуры банкротства.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58F4F4" w14:textId="3516B894" w:rsidR="007C04B3" w:rsidRDefault="00540DCD" w:rsidP="007C04B3">
      <w:pPr>
        <w:tabs>
          <w:tab w:val="left" w:pos="13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7C04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</w:t>
      </w:r>
      <w:r w:rsidRPr="0054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 приня</w:t>
      </w:r>
      <w:r w:rsidRPr="007C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права (требования) с учетом информации, указанной в п. </w:t>
      </w:r>
      <w:proofErr w:type="gramStart"/>
      <w:r w:rsidR="00192A5D" w:rsidRPr="007C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6.2.,</w:t>
      </w:r>
      <w:proofErr w:type="gramEnd"/>
      <w:r w:rsidR="00192A5D" w:rsidRPr="007C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подтверждает</w:t>
      </w:r>
      <w:r w:rsidR="00192A5D" w:rsidRPr="007C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не вправе предъявлять </w:t>
      </w:r>
      <w:r w:rsidR="007C04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Цеденту</w:t>
      </w:r>
      <w:r w:rsidR="00192A5D" w:rsidRPr="007C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никакие требования и претензии в связи с обстоятельствами, указанными в п. 6.2. Договора.</w:t>
      </w:r>
    </w:p>
    <w:p w14:paraId="0296EF06" w14:textId="43B3E1B4" w:rsidR="00540DCD" w:rsidRPr="00FE0F12" w:rsidRDefault="00192A5D" w:rsidP="007C04B3">
      <w:pPr>
        <w:tabs>
          <w:tab w:val="left" w:pos="1380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Pr="0019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договорились о том, что в случае наступления негативных последствий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Цессионария</w:t>
      </w:r>
      <w:r w:rsidRPr="0019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обстоятельствами, указанными в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19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а равно в случае изменения объема обязательств,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</w:t>
      </w:r>
      <w:r w:rsidRPr="0019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предъявлять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Цеденту</w:t>
      </w:r>
      <w:r w:rsidRPr="0019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о расторжении/признании недействительным договора как полностью, так и в части, взыскании убытков, а также требования, связанные с изменением стоимости (цены)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уступленных прав (требований)</w:t>
      </w:r>
      <w:r w:rsidRPr="00192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82795C" w14:textId="23210B61" w:rsidR="007D2111" w:rsidRDefault="00694680" w:rsidP="007C04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347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1F51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0060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составлен в 2</w:t>
      </w:r>
      <w:r w:rsidR="00371F51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21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B0060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вух</w:t>
      </w:r>
      <w:r w:rsidR="00371F51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экземплярах, имеющих одинаковую юридическую силу, по одному для каждой из </w:t>
      </w:r>
      <w:r w:rsidR="007D21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71F51" w:rsidRPr="00FE0F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торон.</w:t>
      </w:r>
    </w:p>
    <w:p w14:paraId="3010D59E" w14:textId="77777777" w:rsidR="0043472D" w:rsidRDefault="0043472D" w:rsidP="007C04B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9083F" w14:textId="316B35E4" w:rsidR="00371F51" w:rsidRPr="00FE0F12" w:rsidRDefault="00694680" w:rsidP="00FE0F1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="00371F51" w:rsidRPr="00FE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АДРЕСА, РЕКВИЗИТЫ И ПОДПИСИ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672"/>
      </w:tblGrid>
      <w:tr w:rsidR="00371F51" w:rsidRPr="00FE0F12" w14:paraId="6DAAB9E2" w14:textId="77777777" w:rsidTr="001C0CF3">
        <w:trPr>
          <w:jc w:val="center"/>
        </w:trPr>
        <w:tc>
          <w:tcPr>
            <w:tcW w:w="4673" w:type="dxa"/>
            <w:shd w:val="clear" w:color="auto" w:fill="auto"/>
          </w:tcPr>
          <w:p w14:paraId="3F5E362C" w14:textId="6807D8F5" w:rsidR="00371F51" w:rsidRPr="00FE0F12" w:rsidRDefault="00694680" w:rsidP="00EA4E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672" w:type="dxa"/>
            <w:shd w:val="clear" w:color="auto" w:fill="auto"/>
          </w:tcPr>
          <w:p w14:paraId="1C51154C" w14:textId="39A5F1C9" w:rsidR="00371F51" w:rsidRPr="00FE0F12" w:rsidRDefault="00694680" w:rsidP="00EA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Цессионарий</w:t>
            </w:r>
          </w:p>
        </w:tc>
      </w:tr>
      <w:tr w:rsidR="00371F51" w:rsidRPr="001C0CF3" w14:paraId="5C93EC3B" w14:textId="77777777" w:rsidTr="001C0CF3">
        <w:trPr>
          <w:jc w:val="center"/>
        </w:trPr>
        <w:tc>
          <w:tcPr>
            <w:tcW w:w="4673" w:type="dxa"/>
            <w:shd w:val="clear" w:color="auto" w:fill="auto"/>
          </w:tcPr>
          <w:p w14:paraId="17CB41AD" w14:textId="18A6AEA1" w:rsidR="00371F51" w:rsidRDefault="00371F51" w:rsidP="001C0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r w:rsidR="0061282E" w:rsidRPr="00FE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Комплексные энергетические решения</w:t>
            </w:r>
            <w:r w:rsidRPr="00FE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6B56360C" w14:textId="77777777" w:rsidR="00C0670F" w:rsidRPr="00FE0F12" w:rsidRDefault="00C0670F" w:rsidP="001C0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4A2852" w14:textId="77777777" w:rsidR="0061282E" w:rsidRPr="001C0CF3" w:rsidRDefault="0061282E" w:rsidP="001C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7806344070 ОГРН: 5067847312484 </w:t>
            </w:r>
          </w:p>
          <w:p w14:paraId="773E0673" w14:textId="77777777" w:rsidR="00FE0F12" w:rsidRPr="001C0CF3" w:rsidRDefault="00FE0F12" w:rsidP="001C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  <w:r w:rsidR="0061282E" w:rsidRPr="001C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F0527C1" w14:textId="528BB899" w:rsidR="00371F51" w:rsidRPr="001C0CF3" w:rsidRDefault="0061282E" w:rsidP="001C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192019, г. Санкт-Петербург, ул. Хрустальная, д. </w:t>
            </w:r>
            <w:r w:rsidR="00EA4E20" w:rsidRPr="001C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лит. А, оф. 305</w:t>
            </w:r>
          </w:p>
          <w:p w14:paraId="7FF8C358" w14:textId="77777777" w:rsidR="00FE0F12" w:rsidRPr="001C0CF3" w:rsidRDefault="00FE0F12" w:rsidP="001C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r w:rsidR="0061282E" w:rsidRPr="001C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адрес: </w:t>
            </w:r>
          </w:p>
          <w:p w14:paraId="6015C212" w14:textId="056B0F7E" w:rsidR="0061282E" w:rsidRPr="001C0CF3" w:rsidRDefault="0061282E" w:rsidP="001C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101000, г. Москва, а/я 568</w:t>
            </w:r>
          </w:p>
          <w:p w14:paraId="4AEE1BE4" w14:textId="0F188A68" w:rsidR="001C0CF3" w:rsidRPr="001C0CF3" w:rsidRDefault="001C0CF3" w:rsidP="001C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+79850665951</w:t>
            </w:r>
          </w:p>
          <w:p w14:paraId="3B828149" w14:textId="3EEA0A1B" w:rsidR="001C0CF3" w:rsidRPr="00F00AB2" w:rsidRDefault="001C0CF3" w:rsidP="001C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C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00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C0C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00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8" w:history="1">
              <w:r w:rsidR="00F00AB2" w:rsidRPr="00D4549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ky</w:t>
              </w:r>
              <w:r w:rsidR="00F00AB2" w:rsidRPr="00F00AB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F00AB2" w:rsidRPr="00D4549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energysolution</w:t>
              </w:r>
              <w:r w:rsidR="00F00AB2" w:rsidRPr="00F00AB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</w:t>
              </w:r>
              <w:r w:rsidR="00F00AB2" w:rsidRPr="00D4549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="00F00AB2" w:rsidRPr="00F00AB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F00AB2" w:rsidRPr="00D4549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="00F00AB2" w:rsidRPr="00F00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2" w:name="_GoBack"/>
            <w:bookmarkEnd w:id="2"/>
          </w:p>
          <w:p w14:paraId="50A85CE1" w14:textId="77777777" w:rsidR="001C0CF3" w:rsidRPr="00F00AB2" w:rsidRDefault="001C0CF3" w:rsidP="001C0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0EB7E9D7" w14:textId="7F2277B6" w:rsidR="00FE0F12" w:rsidRPr="00FE0F12" w:rsidRDefault="00FE0F12" w:rsidP="001C0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14:paraId="46772562" w14:textId="3DB3DD84" w:rsidR="00FE0F12" w:rsidRPr="00FE0F12" w:rsidRDefault="00FE0F12" w:rsidP="001C0CF3">
            <w:pPr>
              <w:tabs>
                <w:tab w:val="left" w:pos="19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р/с </w:t>
            </w:r>
            <w:r w:rsidR="00C0670F" w:rsidRPr="008818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40702810701300028112</w:t>
            </w:r>
          </w:p>
          <w:p w14:paraId="63E1F9D7" w14:textId="77777777" w:rsidR="00FE0F12" w:rsidRPr="00FE0F12" w:rsidRDefault="00FE0F12" w:rsidP="001C0CF3">
            <w:pPr>
              <w:tabs>
                <w:tab w:val="left" w:pos="19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E0F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 «Пятницкая» АО «АЛЬФА-БАНК»</w:t>
            </w:r>
          </w:p>
          <w:p w14:paraId="6F3A93C1" w14:textId="69109C77" w:rsidR="00FE0F12" w:rsidRPr="00FE0F12" w:rsidRDefault="00FE0F12" w:rsidP="001C0CF3">
            <w:pPr>
              <w:tabs>
                <w:tab w:val="left" w:pos="19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E0F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 Москва, ул. Пятницкая, д. 40, стр.1</w:t>
            </w:r>
          </w:p>
          <w:p w14:paraId="35434D79" w14:textId="77777777" w:rsidR="00FE0F12" w:rsidRPr="00FE0F12" w:rsidRDefault="00FE0F12" w:rsidP="001C0CF3">
            <w:pPr>
              <w:tabs>
                <w:tab w:val="left" w:pos="19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E0F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к/</w:t>
            </w:r>
            <w:proofErr w:type="spellStart"/>
            <w:r w:rsidRPr="00FE0F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сч</w:t>
            </w:r>
            <w:proofErr w:type="spellEnd"/>
            <w:r w:rsidRPr="00FE0F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30101810200000000593</w:t>
            </w:r>
          </w:p>
          <w:p w14:paraId="71FFE642" w14:textId="77777777" w:rsidR="00FE0F12" w:rsidRPr="00FE0F12" w:rsidRDefault="00FE0F12" w:rsidP="001C0CF3">
            <w:pPr>
              <w:tabs>
                <w:tab w:val="left" w:pos="19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E0F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ГУ БАНКА РОССИИ ПО ЦФО</w:t>
            </w:r>
          </w:p>
          <w:p w14:paraId="013160E0" w14:textId="77777777" w:rsidR="00FE0F12" w:rsidRPr="00FE0F12" w:rsidRDefault="00FE0F12" w:rsidP="001C0CF3">
            <w:pPr>
              <w:tabs>
                <w:tab w:val="left" w:pos="19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E0F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БИК 044525593, ИНН 7728168971</w:t>
            </w:r>
          </w:p>
          <w:p w14:paraId="685789B6" w14:textId="77777777" w:rsidR="00FE0F12" w:rsidRPr="00FE0F12" w:rsidRDefault="00FE0F12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E0F43E" w14:textId="2FAF53EC" w:rsidR="0061282E" w:rsidRPr="00FE0F12" w:rsidRDefault="0061282E" w:rsidP="00B7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14:paraId="1806EBE2" w14:textId="6CC5E7A8" w:rsidR="001C0CF3" w:rsidRPr="005F215E" w:rsidRDefault="001C0CF3" w:rsidP="001C0C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1F51" w:rsidRPr="00FE0F12" w14:paraId="0479E162" w14:textId="77777777" w:rsidTr="001C0CF3">
        <w:trPr>
          <w:jc w:val="center"/>
        </w:trPr>
        <w:tc>
          <w:tcPr>
            <w:tcW w:w="4673" w:type="dxa"/>
            <w:shd w:val="clear" w:color="auto" w:fill="auto"/>
          </w:tcPr>
          <w:p w14:paraId="31DA76F1" w14:textId="77777777" w:rsidR="00371F51" w:rsidRPr="00FE0F12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Конкурсный управляющий</w:t>
            </w:r>
          </w:p>
          <w:p w14:paraId="2511B76C" w14:textId="77777777" w:rsidR="00371F51" w:rsidRPr="00FE0F12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3B662BB" w14:textId="5DCBE804" w:rsidR="00371F51" w:rsidRPr="00EA4E20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 / </w:t>
            </w:r>
            <w:r w:rsidR="0061282E" w:rsidRPr="00EA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Прокофьев К</w:t>
            </w:r>
            <w:r w:rsidRPr="00EA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.А.</w:t>
            </w:r>
          </w:p>
          <w:p w14:paraId="76F6781F" w14:textId="77777777" w:rsidR="00371F51" w:rsidRPr="00FE0F12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14:paraId="15C36802" w14:textId="7F5511C9" w:rsidR="00371F51" w:rsidRPr="001C0CF3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5FEC2C5" w14:textId="67655C3F" w:rsidR="00C366BD" w:rsidRPr="0061282E" w:rsidRDefault="00C366BD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6BD" w:rsidRPr="0061282E" w:rsidSect="00F84A60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6DB52" w14:textId="77777777" w:rsidR="003F6E5B" w:rsidRDefault="003F6E5B">
      <w:pPr>
        <w:spacing w:after="0" w:line="240" w:lineRule="auto"/>
      </w:pPr>
      <w:r>
        <w:separator/>
      </w:r>
    </w:p>
  </w:endnote>
  <w:endnote w:type="continuationSeparator" w:id="0">
    <w:p w14:paraId="639F664D" w14:textId="77777777" w:rsidR="003F6E5B" w:rsidRDefault="003F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59899"/>
      <w:docPartObj>
        <w:docPartGallery w:val="Page Numbers (Bottom of Page)"/>
        <w:docPartUnique/>
      </w:docPartObj>
    </w:sdtPr>
    <w:sdtEndPr/>
    <w:sdtContent>
      <w:p w14:paraId="0EAFE9EA" w14:textId="51DF7E45" w:rsidR="003F6E5B" w:rsidRDefault="003F6E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AB2">
          <w:rPr>
            <w:noProof/>
          </w:rPr>
          <w:t>2</w:t>
        </w:r>
        <w:r>
          <w:fldChar w:fldCharType="end"/>
        </w:r>
      </w:p>
    </w:sdtContent>
  </w:sdt>
  <w:p w14:paraId="6A824BF8" w14:textId="290755D8" w:rsidR="003F6E5B" w:rsidRPr="00B10926" w:rsidRDefault="003F6E5B" w:rsidP="00FD6A37">
    <w:pPr>
      <w:pStyle w:val="a3"/>
      <w:tabs>
        <w:tab w:val="clear" w:pos="9355"/>
        <w:tab w:val="left" w:pos="4956"/>
        <w:tab w:val="left" w:pos="5664"/>
        <w:tab w:val="left" w:pos="63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B8493" w14:textId="77777777" w:rsidR="003F6E5B" w:rsidRDefault="003F6E5B">
      <w:pPr>
        <w:spacing w:after="0" w:line="240" w:lineRule="auto"/>
      </w:pPr>
      <w:r>
        <w:separator/>
      </w:r>
    </w:p>
  </w:footnote>
  <w:footnote w:type="continuationSeparator" w:id="0">
    <w:p w14:paraId="67DB3586" w14:textId="77777777" w:rsidR="003F6E5B" w:rsidRDefault="003F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311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B36EFA"/>
    <w:multiLevelType w:val="multilevel"/>
    <w:tmpl w:val="BB702ABE"/>
    <w:lvl w:ilvl="0">
      <w:start w:val="3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A673518"/>
    <w:multiLevelType w:val="multilevel"/>
    <w:tmpl w:val="48E87FF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BC7022A"/>
    <w:multiLevelType w:val="multilevel"/>
    <w:tmpl w:val="39E69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35480E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920823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5C0D89"/>
    <w:multiLevelType w:val="multilevel"/>
    <w:tmpl w:val="06ECF2BE"/>
    <w:lvl w:ilvl="0">
      <w:start w:val="7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24BA1E09"/>
    <w:multiLevelType w:val="multilevel"/>
    <w:tmpl w:val="EEB2C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6BB01BB"/>
    <w:multiLevelType w:val="multilevel"/>
    <w:tmpl w:val="A814A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79C48F8"/>
    <w:multiLevelType w:val="multilevel"/>
    <w:tmpl w:val="1026C9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0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10">
    <w:nsid w:val="2B0F0A23"/>
    <w:multiLevelType w:val="multilevel"/>
    <w:tmpl w:val="1D8AA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4E0AF6"/>
    <w:multiLevelType w:val="hybridMultilevel"/>
    <w:tmpl w:val="8342EC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303F86"/>
    <w:multiLevelType w:val="multilevel"/>
    <w:tmpl w:val="61BCF5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>
    <w:nsid w:val="2FDF3D02"/>
    <w:multiLevelType w:val="multilevel"/>
    <w:tmpl w:val="4E940F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33186893"/>
    <w:multiLevelType w:val="multilevel"/>
    <w:tmpl w:val="1B54ED22"/>
    <w:lvl w:ilvl="0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3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6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5">
    <w:nsid w:val="370207AD"/>
    <w:multiLevelType w:val="multilevel"/>
    <w:tmpl w:val="31667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02722A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B3C7B7A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A8730F8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5268F7"/>
    <w:multiLevelType w:val="multilevel"/>
    <w:tmpl w:val="C52EE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DD136AB"/>
    <w:multiLevelType w:val="multilevel"/>
    <w:tmpl w:val="F36ADE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3611FF6"/>
    <w:multiLevelType w:val="multilevel"/>
    <w:tmpl w:val="51C8B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5F624C8"/>
    <w:multiLevelType w:val="multilevel"/>
    <w:tmpl w:val="5A7A4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65277D5"/>
    <w:multiLevelType w:val="hybridMultilevel"/>
    <w:tmpl w:val="F1D07FA6"/>
    <w:lvl w:ilvl="0" w:tplc="32D0BD68">
      <w:start w:val="1"/>
      <w:numFmt w:val="decimal"/>
      <w:lvlText w:val="3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60BA8"/>
    <w:multiLevelType w:val="multilevel"/>
    <w:tmpl w:val="39E69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F5C3CEB"/>
    <w:multiLevelType w:val="multilevel"/>
    <w:tmpl w:val="626C51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7F814FD8"/>
    <w:multiLevelType w:val="multilevel"/>
    <w:tmpl w:val="BAFA88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FED7DE6"/>
    <w:multiLevelType w:val="multilevel"/>
    <w:tmpl w:val="7F6A9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27"/>
  </w:num>
  <w:num w:numId="4">
    <w:abstractNumId w:val="8"/>
  </w:num>
  <w:num w:numId="5">
    <w:abstractNumId w:val="22"/>
  </w:num>
  <w:num w:numId="6">
    <w:abstractNumId w:val="24"/>
  </w:num>
  <w:num w:numId="7">
    <w:abstractNumId w:val="6"/>
  </w:num>
  <w:num w:numId="8">
    <w:abstractNumId w:val="2"/>
  </w:num>
  <w:num w:numId="9">
    <w:abstractNumId w:val="3"/>
  </w:num>
  <w:num w:numId="10">
    <w:abstractNumId w:val="13"/>
  </w:num>
  <w:num w:numId="11">
    <w:abstractNumId w:val="26"/>
  </w:num>
  <w:num w:numId="12">
    <w:abstractNumId w:val="9"/>
  </w:num>
  <w:num w:numId="13">
    <w:abstractNumId w:val="1"/>
  </w:num>
  <w:num w:numId="14">
    <w:abstractNumId w:val="7"/>
  </w:num>
  <w:num w:numId="15">
    <w:abstractNumId w:val="20"/>
  </w:num>
  <w:num w:numId="16">
    <w:abstractNumId w:val="14"/>
  </w:num>
  <w:num w:numId="17">
    <w:abstractNumId w:val="12"/>
  </w:num>
  <w:num w:numId="18">
    <w:abstractNumId w:val="11"/>
  </w:num>
  <w:num w:numId="19">
    <w:abstractNumId w:val="23"/>
  </w:num>
  <w:num w:numId="20">
    <w:abstractNumId w:val="25"/>
  </w:num>
  <w:num w:numId="21">
    <w:abstractNumId w:val="16"/>
  </w:num>
  <w:num w:numId="22">
    <w:abstractNumId w:val="5"/>
  </w:num>
  <w:num w:numId="23">
    <w:abstractNumId w:val="0"/>
  </w:num>
  <w:num w:numId="24">
    <w:abstractNumId w:val="18"/>
  </w:num>
  <w:num w:numId="25">
    <w:abstractNumId w:val="17"/>
  </w:num>
  <w:num w:numId="26">
    <w:abstractNumId w:val="4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BD"/>
    <w:rsid w:val="00014D04"/>
    <w:rsid w:val="0003172C"/>
    <w:rsid w:val="0003210D"/>
    <w:rsid w:val="00035E5D"/>
    <w:rsid w:val="00044C78"/>
    <w:rsid w:val="000546F5"/>
    <w:rsid w:val="00055FF8"/>
    <w:rsid w:val="00063FA2"/>
    <w:rsid w:val="000676EF"/>
    <w:rsid w:val="00070641"/>
    <w:rsid w:val="0008470B"/>
    <w:rsid w:val="00086CEC"/>
    <w:rsid w:val="00087FF3"/>
    <w:rsid w:val="000A0E58"/>
    <w:rsid w:val="000A57C0"/>
    <w:rsid w:val="000C1D24"/>
    <w:rsid w:val="000D20AF"/>
    <w:rsid w:val="000D5039"/>
    <w:rsid w:val="000D76DA"/>
    <w:rsid w:val="000E2234"/>
    <w:rsid w:val="000F6D54"/>
    <w:rsid w:val="001279A4"/>
    <w:rsid w:val="00135871"/>
    <w:rsid w:val="00135C5F"/>
    <w:rsid w:val="00151E1B"/>
    <w:rsid w:val="0017660B"/>
    <w:rsid w:val="00180F34"/>
    <w:rsid w:val="00187B70"/>
    <w:rsid w:val="00190201"/>
    <w:rsid w:val="00192A5D"/>
    <w:rsid w:val="001C046B"/>
    <w:rsid w:val="001C0CF3"/>
    <w:rsid w:val="001D2CBD"/>
    <w:rsid w:val="002025CE"/>
    <w:rsid w:val="0021015B"/>
    <w:rsid w:val="00222D6D"/>
    <w:rsid w:val="00223FD2"/>
    <w:rsid w:val="00231023"/>
    <w:rsid w:val="00231730"/>
    <w:rsid w:val="00240902"/>
    <w:rsid w:val="002430F5"/>
    <w:rsid w:val="00243803"/>
    <w:rsid w:val="00245EF8"/>
    <w:rsid w:val="00275427"/>
    <w:rsid w:val="002D6E21"/>
    <w:rsid w:val="002F2469"/>
    <w:rsid w:val="00314043"/>
    <w:rsid w:val="003153AF"/>
    <w:rsid w:val="003204C3"/>
    <w:rsid w:val="00331BF1"/>
    <w:rsid w:val="00333A1B"/>
    <w:rsid w:val="00337B89"/>
    <w:rsid w:val="0034021A"/>
    <w:rsid w:val="0034040E"/>
    <w:rsid w:val="003534B9"/>
    <w:rsid w:val="0035440D"/>
    <w:rsid w:val="00371F51"/>
    <w:rsid w:val="003742C6"/>
    <w:rsid w:val="00382541"/>
    <w:rsid w:val="0039220D"/>
    <w:rsid w:val="003B3A6A"/>
    <w:rsid w:val="003F6E5B"/>
    <w:rsid w:val="00407C66"/>
    <w:rsid w:val="00412F5C"/>
    <w:rsid w:val="0041758C"/>
    <w:rsid w:val="00420DF2"/>
    <w:rsid w:val="00420F59"/>
    <w:rsid w:val="0043472D"/>
    <w:rsid w:val="0043688B"/>
    <w:rsid w:val="004421C7"/>
    <w:rsid w:val="0045029B"/>
    <w:rsid w:val="00472EEF"/>
    <w:rsid w:val="00491565"/>
    <w:rsid w:val="004A0C06"/>
    <w:rsid w:val="004C0043"/>
    <w:rsid w:val="004D5782"/>
    <w:rsid w:val="004E0B43"/>
    <w:rsid w:val="004E46D7"/>
    <w:rsid w:val="004E5187"/>
    <w:rsid w:val="004F09EB"/>
    <w:rsid w:val="00505F8F"/>
    <w:rsid w:val="00522573"/>
    <w:rsid w:val="005271CD"/>
    <w:rsid w:val="0052799A"/>
    <w:rsid w:val="00540AB2"/>
    <w:rsid w:val="00540DCD"/>
    <w:rsid w:val="00546BF1"/>
    <w:rsid w:val="00553DA1"/>
    <w:rsid w:val="0056592D"/>
    <w:rsid w:val="005745BB"/>
    <w:rsid w:val="00592749"/>
    <w:rsid w:val="005C4ECD"/>
    <w:rsid w:val="005D739A"/>
    <w:rsid w:val="005F2071"/>
    <w:rsid w:val="005F215E"/>
    <w:rsid w:val="005F239C"/>
    <w:rsid w:val="00600DAD"/>
    <w:rsid w:val="006024F8"/>
    <w:rsid w:val="00610768"/>
    <w:rsid w:val="0061282E"/>
    <w:rsid w:val="0062027B"/>
    <w:rsid w:val="00623C8D"/>
    <w:rsid w:val="0062553F"/>
    <w:rsid w:val="00661CA2"/>
    <w:rsid w:val="0066319B"/>
    <w:rsid w:val="0066520A"/>
    <w:rsid w:val="0066707D"/>
    <w:rsid w:val="00675AE9"/>
    <w:rsid w:val="00683D38"/>
    <w:rsid w:val="006912F8"/>
    <w:rsid w:val="00694680"/>
    <w:rsid w:val="00695E42"/>
    <w:rsid w:val="006A13B8"/>
    <w:rsid w:val="006A5494"/>
    <w:rsid w:val="006B13D4"/>
    <w:rsid w:val="006C4876"/>
    <w:rsid w:val="006D685E"/>
    <w:rsid w:val="006E0B86"/>
    <w:rsid w:val="006F4B93"/>
    <w:rsid w:val="00743104"/>
    <w:rsid w:val="0074743F"/>
    <w:rsid w:val="0074775A"/>
    <w:rsid w:val="0075006C"/>
    <w:rsid w:val="00752AB6"/>
    <w:rsid w:val="00756B11"/>
    <w:rsid w:val="0076517F"/>
    <w:rsid w:val="00782EA5"/>
    <w:rsid w:val="0079494C"/>
    <w:rsid w:val="007A4857"/>
    <w:rsid w:val="007C04B3"/>
    <w:rsid w:val="007D2111"/>
    <w:rsid w:val="007D7026"/>
    <w:rsid w:val="007E3C7E"/>
    <w:rsid w:val="007F10B2"/>
    <w:rsid w:val="00803F66"/>
    <w:rsid w:val="00805ABC"/>
    <w:rsid w:val="00811B19"/>
    <w:rsid w:val="0082041C"/>
    <w:rsid w:val="00833335"/>
    <w:rsid w:val="0083761B"/>
    <w:rsid w:val="00842A03"/>
    <w:rsid w:val="00860BFD"/>
    <w:rsid w:val="008906DB"/>
    <w:rsid w:val="008A38A8"/>
    <w:rsid w:val="008B15A0"/>
    <w:rsid w:val="008D2098"/>
    <w:rsid w:val="008D43E5"/>
    <w:rsid w:val="008E3937"/>
    <w:rsid w:val="00906D3B"/>
    <w:rsid w:val="0090747E"/>
    <w:rsid w:val="00920797"/>
    <w:rsid w:val="00924B31"/>
    <w:rsid w:val="00927884"/>
    <w:rsid w:val="00931D93"/>
    <w:rsid w:val="009339F6"/>
    <w:rsid w:val="00937723"/>
    <w:rsid w:val="009428D6"/>
    <w:rsid w:val="009436B1"/>
    <w:rsid w:val="00952B6B"/>
    <w:rsid w:val="00973FA4"/>
    <w:rsid w:val="00975513"/>
    <w:rsid w:val="00996E23"/>
    <w:rsid w:val="009B5FF1"/>
    <w:rsid w:val="009C64A0"/>
    <w:rsid w:val="009D1AD6"/>
    <w:rsid w:val="009D2FC5"/>
    <w:rsid w:val="009E38C6"/>
    <w:rsid w:val="009F5AC7"/>
    <w:rsid w:val="00A01DAE"/>
    <w:rsid w:val="00A317B4"/>
    <w:rsid w:val="00A42FB8"/>
    <w:rsid w:val="00A54387"/>
    <w:rsid w:val="00A655BA"/>
    <w:rsid w:val="00A76050"/>
    <w:rsid w:val="00A8308D"/>
    <w:rsid w:val="00A9283E"/>
    <w:rsid w:val="00A9589D"/>
    <w:rsid w:val="00AA6C98"/>
    <w:rsid w:val="00AB0241"/>
    <w:rsid w:val="00AB76AB"/>
    <w:rsid w:val="00AD6931"/>
    <w:rsid w:val="00AF2A3B"/>
    <w:rsid w:val="00B038CB"/>
    <w:rsid w:val="00B3118F"/>
    <w:rsid w:val="00B42BDC"/>
    <w:rsid w:val="00B45D74"/>
    <w:rsid w:val="00B53949"/>
    <w:rsid w:val="00B65369"/>
    <w:rsid w:val="00B71EE1"/>
    <w:rsid w:val="00B74D69"/>
    <w:rsid w:val="00B7760C"/>
    <w:rsid w:val="00B946D6"/>
    <w:rsid w:val="00B962FE"/>
    <w:rsid w:val="00B97BDD"/>
    <w:rsid w:val="00BA613F"/>
    <w:rsid w:val="00BB575D"/>
    <w:rsid w:val="00BB7059"/>
    <w:rsid w:val="00BC41C9"/>
    <w:rsid w:val="00BC63BE"/>
    <w:rsid w:val="00BD5AE1"/>
    <w:rsid w:val="00BE3A95"/>
    <w:rsid w:val="00BF0D19"/>
    <w:rsid w:val="00BF17AC"/>
    <w:rsid w:val="00BF3790"/>
    <w:rsid w:val="00C0670F"/>
    <w:rsid w:val="00C15C05"/>
    <w:rsid w:val="00C207FB"/>
    <w:rsid w:val="00C366BD"/>
    <w:rsid w:val="00C53A61"/>
    <w:rsid w:val="00C57404"/>
    <w:rsid w:val="00C81F53"/>
    <w:rsid w:val="00C85739"/>
    <w:rsid w:val="00C9391D"/>
    <w:rsid w:val="00C946B0"/>
    <w:rsid w:val="00CC0D58"/>
    <w:rsid w:val="00CC2E0E"/>
    <w:rsid w:val="00D055B2"/>
    <w:rsid w:val="00D13DDB"/>
    <w:rsid w:val="00D15918"/>
    <w:rsid w:val="00D45CD6"/>
    <w:rsid w:val="00D6548C"/>
    <w:rsid w:val="00D734E1"/>
    <w:rsid w:val="00D77069"/>
    <w:rsid w:val="00D82EC4"/>
    <w:rsid w:val="00D86472"/>
    <w:rsid w:val="00D86896"/>
    <w:rsid w:val="00D9585B"/>
    <w:rsid w:val="00DB0060"/>
    <w:rsid w:val="00DC38D2"/>
    <w:rsid w:val="00DD178A"/>
    <w:rsid w:val="00E20F92"/>
    <w:rsid w:val="00E26FBB"/>
    <w:rsid w:val="00E30BEF"/>
    <w:rsid w:val="00E37E81"/>
    <w:rsid w:val="00E460F7"/>
    <w:rsid w:val="00E55877"/>
    <w:rsid w:val="00E90E32"/>
    <w:rsid w:val="00EA085C"/>
    <w:rsid w:val="00EA4E20"/>
    <w:rsid w:val="00EA72A0"/>
    <w:rsid w:val="00EC7AC4"/>
    <w:rsid w:val="00ED40AA"/>
    <w:rsid w:val="00ED41E4"/>
    <w:rsid w:val="00ED6273"/>
    <w:rsid w:val="00EE49D3"/>
    <w:rsid w:val="00EE665D"/>
    <w:rsid w:val="00F00AB2"/>
    <w:rsid w:val="00F17B0C"/>
    <w:rsid w:val="00F327B6"/>
    <w:rsid w:val="00F573AA"/>
    <w:rsid w:val="00F64997"/>
    <w:rsid w:val="00F84A60"/>
    <w:rsid w:val="00F872F7"/>
    <w:rsid w:val="00FC6DB2"/>
    <w:rsid w:val="00FD6A37"/>
    <w:rsid w:val="00FD7DE9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D0BF"/>
  <w15:chartTrackingRefBased/>
  <w15:docId w15:val="{54AC7D09-298E-4B2E-A7F9-ACECE803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66B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366BD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C3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2E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A37"/>
  </w:style>
  <w:style w:type="character" w:styleId="a9">
    <w:name w:val="Hyperlink"/>
    <w:basedOn w:val="a0"/>
    <w:uiPriority w:val="99"/>
    <w:unhideWhenUsed/>
    <w:rsid w:val="0061282E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D211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211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D211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211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D211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D2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D2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.energysoluti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mmers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1463</Words>
  <Characters>8341</Characters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2023-09-21T10:56:00Z</cp:lastPrinted>
  <dcterms:created xsi:type="dcterms:W3CDTF">2024-01-16T15:40:00Z</dcterms:created>
  <dcterms:modified xsi:type="dcterms:W3CDTF">2024-01-16T15:46:00Z</dcterms:modified>
</cp:coreProperties>
</file>