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49C" w:rsidRDefault="007E0F7C">
      <w:pPr>
        <w:pStyle w:val="center"/>
      </w:pPr>
      <w:r>
        <w:rPr>
          <w:rStyle w:val="docheader"/>
        </w:rPr>
        <w:t>ПРОТОКОЛ ОБ ОПРЕДЕЛЕНИИ УЧАСТНИКОВ ТОРГОВ № 44693-ОАОФ/1</w:t>
      </w:r>
    </w:p>
    <w:p w:rsidR="00E0549C" w:rsidRDefault="00E0549C"/>
    <w:p w:rsidR="00E0549C" w:rsidRDefault="007E0F7C">
      <w:r>
        <w:t>16.09.2024 г.</w:t>
      </w:r>
    </w:p>
    <w:p w:rsidR="00E0549C" w:rsidRDefault="00E0549C"/>
    <w:tbl>
      <w:tblPr>
        <w:tblStyle w:val="noborder"/>
        <w:tblW w:w="0" w:type="auto"/>
        <w:tblInd w:w="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E0549C">
        <w:tc>
          <w:tcPr>
            <w:tcW w:w="10000" w:type="dxa"/>
            <w:gridSpan w:val="2"/>
            <w:vAlign w:val="center"/>
          </w:tcPr>
          <w:p w:rsidR="00E0549C" w:rsidRDefault="007E0F7C">
            <w:r>
              <w:rPr>
                <w:rStyle w:val="tableheader"/>
              </w:rPr>
              <w:t>Организатор торгов</w:t>
            </w:r>
          </w:p>
        </w:tc>
      </w:tr>
      <w:tr w:rsidR="00E0549C">
        <w:tc>
          <w:tcPr>
            <w:tcW w:w="4000" w:type="dxa"/>
            <w:vAlign w:val="center"/>
          </w:tcPr>
          <w:p w:rsidR="00E0549C" w:rsidRDefault="007E0F7C">
            <w:r>
              <w:t>ФИО:</w:t>
            </w:r>
          </w:p>
        </w:tc>
        <w:tc>
          <w:tcPr>
            <w:tcW w:w="6000" w:type="dxa"/>
            <w:vAlign w:val="center"/>
          </w:tcPr>
          <w:p w:rsidR="00E0549C" w:rsidRDefault="007E0F7C">
            <w:proofErr w:type="spellStart"/>
            <w:r>
              <w:t>Боравченков</w:t>
            </w:r>
            <w:proofErr w:type="spellEnd"/>
            <w:r>
              <w:t xml:space="preserve"> Алексей Александрович</w:t>
            </w:r>
          </w:p>
        </w:tc>
      </w:tr>
      <w:tr w:rsidR="00E0549C">
        <w:tc>
          <w:tcPr>
            <w:tcW w:w="4000" w:type="dxa"/>
            <w:vAlign w:val="center"/>
          </w:tcPr>
          <w:p w:rsidR="00E0549C" w:rsidRDefault="007E0F7C">
            <w:r>
              <w:t>ИНН:</w:t>
            </w:r>
          </w:p>
        </w:tc>
        <w:tc>
          <w:tcPr>
            <w:tcW w:w="6000" w:type="dxa"/>
            <w:vAlign w:val="center"/>
          </w:tcPr>
          <w:p w:rsidR="00E0549C" w:rsidRDefault="007E0F7C">
            <w:r>
              <w:t>780422284304</w:t>
            </w:r>
          </w:p>
        </w:tc>
      </w:tr>
      <w:tr w:rsidR="00E0549C">
        <w:tc>
          <w:tcPr>
            <w:tcW w:w="4000" w:type="dxa"/>
            <w:vAlign w:val="center"/>
          </w:tcPr>
          <w:p w:rsidR="00E0549C" w:rsidRDefault="007E0F7C">
            <w:r>
              <w:t>Телефон/факс:</w:t>
            </w:r>
          </w:p>
        </w:tc>
        <w:tc>
          <w:tcPr>
            <w:tcW w:w="6000" w:type="dxa"/>
            <w:vAlign w:val="center"/>
          </w:tcPr>
          <w:p w:rsidR="00E0549C" w:rsidRDefault="007E0F7C">
            <w:r>
              <w:t>+79112185558</w:t>
            </w:r>
          </w:p>
        </w:tc>
      </w:tr>
      <w:tr w:rsidR="00E0549C">
        <w:tc>
          <w:tcPr>
            <w:tcW w:w="10000" w:type="dxa"/>
            <w:gridSpan w:val="2"/>
            <w:vAlign w:val="center"/>
          </w:tcPr>
          <w:p w:rsidR="00E0549C" w:rsidRDefault="00E0549C"/>
        </w:tc>
      </w:tr>
      <w:tr w:rsidR="00E0549C">
        <w:tc>
          <w:tcPr>
            <w:tcW w:w="10000" w:type="dxa"/>
            <w:gridSpan w:val="2"/>
            <w:vAlign w:val="center"/>
          </w:tcPr>
          <w:p w:rsidR="00E0549C" w:rsidRDefault="007E0F7C">
            <w:r>
              <w:rPr>
                <w:rStyle w:val="tableheader"/>
              </w:rPr>
              <w:t>Сведения о должнике</w:t>
            </w:r>
          </w:p>
        </w:tc>
      </w:tr>
      <w:tr w:rsidR="00E0549C">
        <w:tc>
          <w:tcPr>
            <w:tcW w:w="4000" w:type="dxa"/>
            <w:vAlign w:val="center"/>
          </w:tcPr>
          <w:p w:rsidR="00E0549C" w:rsidRDefault="007E0F7C">
            <w:r>
              <w:t>ФИО:</w:t>
            </w:r>
          </w:p>
        </w:tc>
        <w:tc>
          <w:tcPr>
            <w:tcW w:w="6000" w:type="dxa"/>
            <w:vAlign w:val="center"/>
          </w:tcPr>
          <w:p w:rsidR="00E0549C" w:rsidRDefault="007E0F7C">
            <w:proofErr w:type="spellStart"/>
            <w:r>
              <w:t>Вийлуп</w:t>
            </w:r>
            <w:proofErr w:type="spellEnd"/>
            <w:r>
              <w:t xml:space="preserve"> </w:t>
            </w:r>
            <w:proofErr w:type="spellStart"/>
            <w:r>
              <w:t>Маргус</w:t>
            </w:r>
            <w:proofErr w:type="spellEnd"/>
            <w:r>
              <w:t xml:space="preserve"> </w:t>
            </w:r>
            <w:proofErr w:type="spellStart"/>
            <w:r>
              <w:t>Антсович</w:t>
            </w:r>
            <w:proofErr w:type="spellEnd"/>
          </w:p>
        </w:tc>
      </w:tr>
      <w:tr w:rsidR="00E0549C">
        <w:tc>
          <w:tcPr>
            <w:tcW w:w="4000" w:type="dxa"/>
            <w:vAlign w:val="center"/>
          </w:tcPr>
          <w:p w:rsidR="00E0549C" w:rsidRDefault="007E0F7C">
            <w:r>
              <w:t>ИНН:</w:t>
            </w:r>
          </w:p>
        </w:tc>
        <w:tc>
          <w:tcPr>
            <w:tcW w:w="6000" w:type="dxa"/>
            <w:vAlign w:val="center"/>
          </w:tcPr>
          <w:p w:rsidR="00E0549C" w:rsidRDefault="007E0F7C">
            <w:r>
              <w:t>780210668059</w:t>
            </w:r>
          </w:p>
        </w:tc>
      </w:tr>
      <w:tr w:rsidR="00E0549C">
        <w:tc>
          <w:tcPr>
            <w:tcW w:w="4000" w:type="dxa"/>
            <w:vAlign w:val="center"/>
          </w:tcPr>
          <w:p w:rsidR="00E0549C" w:rsidRDefault="007E0F7C">
            <w:r>
              <w:t>Адрес:</w:t>
            </w:r>
          </w:p>
        </w:tc>
        <w:tc>
          <w:tcPr>
            <w:tcW w:w="6000" w:type="dxa"/>
            <w:vAlign w:val="center"/>
          </w:tcPr>
          <w:p w:rsidR="00E0549C" w:rsidRDefault="007E0F7C">
            <w:r>
              <w:t>197110, Санкт-Петербург, Крестовский пр., д. 15, кв. 83</w:t>
            </w:r>
          </w:p>
        </w:tc>
      </w:tr>
      <w:tr w:rsidR="00E0549C">
        <w:tc>
          <w:tcPr>
            <w:tcW w:w="4000" w:type="dxa"/>
            <w:vAlign w:val="center"/>
          </w:tcPr>
          <w:p w:rsidR="00E0549C" w:rsidRDefault="007E0F7C">
            <w:r>
              <w:t>Номер дела:</w:t>
            </w:r>
          </w:p>
        </w:tc>
        <w:tc>
          <w:tcPr>
            <w:tcW w:w="6000" w:type="dxa"/>
            <w:vAlign w:val="center"/>
          </w:tcPr>
          <w:p w:rsidR="00E0549C" w:rsidRDefault="007E0F7C">
            <w:r>
              <w:t>А56-106431/2021</w:t>
            </w:r>
          </w:p>
        </w:tc>
      </w:tr>
      <w:tr w:rsidR="00E0549C">
        <w:tc>
          <w:tcPr>
            <w:tcW w:w="10000" w:type="dxa"/>
            <w:gridSpan w:val="2"/>
            <w:vAlign w:val="center"/>
          </w:tcPr>
          <w:p w:rsidR="00E0549C" w:rsidRDefault="00E0549C"/>
        </w:tc>
      </w:tr>
      <w:tr w:rsidR="00E0549C">
        <w:tc>
          <w:tcPr>
            <w:tcW w:w="10000" w:type="dxa"/>
            <w:gridSpan w:val="2"/>
            <w:vAlign w:val="center"/>
          </w:tcPr>
          <w:p w:rsidR="00E0549C" w:rsidRDefault="007E0F7C">
            <w:r>
              <w:rPr>
                <w:rStyle w:val="tableheader"/>
              </w:rPr>
              <w:t>Информация о торгах и лоте</w:t>
            </w:r>
          </w:p>
        </w:tc>
      </w:tr>
      <w:tr w:rsidR="00E0549C">
        <w:tc>
          <w:tcPr>
            <w:tcW w:w="4000" w:type="dxa"/>
            <w:vAlign w:val="center"/>
          </w:tcPr>
          <w:p w:rsidR="00E0549C" w:rsidRDefault="007E0F7C">
            <w:r>
              <w:t>Тип торгов:</w:t>
            </w:r>
          </w:p>
        </w:tc>
        <w:tc>
          <w:tcPr>
            <w:tcW w:w="6000" w:type="dxa"/>
            <w:vAlign w:val="center"/>
          </w:tcPr>
          <w:p w:rsidR="00E0549C" w:rsidRDefault="007E0F7C">
            <w:r>
              <w:t>Аукцион с открытой формой представления цены</w:t>
            </w:r>
          </w:p>
        </w:tc>
      </w:tr>
      <w:tr w:rsidR="00E0549C">
        <w:tc>
          <w:tcPr>
            <w:tcW w:w="4000" w:type="dxa"/>
            <w:vAlign w:val="center"/>
          </w:tcPr>
          <w:p w:rsidR="00E0549C" w:rsidRDefault="007E0F7C">
            <w:r>
              <w:t>Код торгов:</w:t>
            </w:r>
          </w:p>
        </w:tc>
        <w:tc>
          <w:tcPr>
            <w:tcW w:w="6000" w:type="dxa"/>
            <w:vAlign w:val="center"/>
          </w:tcPr>
          <w:p w:rsidR="00E0549C" w:rsidRDefault="007E0F7C">
            <w:r>
              <w:t>44693-ОАОФ</w:t>
            </w:r>
          </w:p>
        </w:tc>
      </w:tr>
      <w:tr w:rsidR="00E0549C">
        <w:tc>
          <w:tcPr>
            <w:tcW w:w="4000" w:type="dxa"/>
            <w:vAlign w:val="center"/>
          </w:tcPr>
          <w:p w:rsidR="00E0549C" w:rsidRDefault="007E0F7C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:rsidR="00E0549C" w:rsidRDefault="007E0F7C">
            <w:r>
              <w:t>09.08.2024 10:00:00</w:t>
            </w:r>
          </w:p>
        </w:tc>
      </w:tr>
      <w:tr w:rsidR="00E0549C">
        <w:tc>
          <w:tcPr>
            <w:tcW w:w="4000" w:type="dxa"/>
            <w:vAlign w:val="center"/>
          </w:tcPr>
          <w:p w:rsidR="00E0549C" w:rsidRDefault="007E0F7C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:rsidR="00E0549C" w:rsidRDefault="007E0F7C">
            <w:r>
              <w:t>12.09.2024 17:00:00</w:t>
            </w:r>
          </w:p>
        </w:tc>
      </w:tr>
      <w:tr w:rsidR="00E0549C">
        <w:tc>
          <w:tcPr>
            <w:tcW w:w="4000" w:type="dxa"/>
            <w:vAlign w:val="center"/>
          </w:tcPr>
          <w:p w:rsidR="00E0549C" w:rsidRDefault="007E0F7C">
            <w:r>
              <w:t>Дата проведения:</w:t>
            </w:r>
          </w:p>
        </w:tc>
        <w:tc>
          <w:tcPr>
            <w:tcW w:w="6000" w:type="dxa"/>
            <w:vAlign w:val="center"/>
          </w:tcPr>
          <w:p w:rsidR="00E0549C" w:rsidRDefault="007E0F7C" w:rsidP="007E0F7C">
            <w:r>
              <w:t>16.09.2024 10</w:t>
            </w:r>
            <w:bookmarkStart w:id="0" w:name="_GoBack"/>
            <w:bookmarkEnd w:id="0"/>
            <w:r>
              <w:t>:00:00</w:t>
            </w:r>
          </w:p>
        </w:tc>
      </w:tr>
      <w:tr w:rsidR="00E0549C">
        <w:tc>
          <w:tcPr>
            <w:tcW w:w="4000" w:type="dxa"/>
            <w:vAlign w:val="center"/>
          </w:tcPr>
          <w:p w:rsidR="00E0549C" w:rsidRDefault="007E0F7C">
            <w:r>
              <w:t>Номер лота:</w:t>
            </w:r>
          </w:p>
        </w:tc>
        <w:tc>
          <w:tcPr>
            <w:tcW w:w="6000" w:type="dxa"/>
            <w:vAlign w:val="center"/>
          </w:tcPr>
          <w:p w:rsidR="00E0549C" w:rsidRDefault="007E0F7C">
            <w:r>
              <w:t>1</w:t>
            </w:r>
          </w:p>
        </w:tc>
      </w:tr>
      <w:tr w:rsidR="00E0549C">
        <w:tc>
          <w:tcPr>
            <w:tcW w:w="4000" w:type="dxa"/>
            <w:vAlign w:val="center"/>
          </w:tcPr>
          <w:p w:rsidR="00E0549C" w:rsidRDefault="007E0F7C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:rsidR="00E0549C" w:rsidRDefault="007E0F7C">
            <w:r>
              <w:t xml:space="preserve">Земельный участок, с кадастровым номером 78:14:0007722:23 общей площадью 516 842 </w:t>
            </w:r>
            <w:proofErr w:type="spellStart"/>
            <w:r>
              <w:t>кв.м</w:t>
            </w:r>
            <w:proofErr w:type="spellEnd"/>
            <w:r>
              <w:t>., расположенный по адресу: Российская Федер</w:t>
            </w:r>
            <w:r>
              <w:t xml:space="preserve">ация, </w:t>
            </w:r>
            <w:proofErr w:type="spellStart"/>
            <w:r>
              <w:t>г</w:t>
            </w:r>
            <w:proofErr w:type="gramStart"/>
            <w:r>
              <w:t>.С</w:t>
            </w:r>
            <w:proofErr w:type="gramEnd"/>
            <w:r>
              <w:t>анкт</w:t>
            </w:r>
            <w:proofErr w:type="spellEnd"/>
            <w:r>
              <w:t xml:space="preserve">-Петербург, территория предприятия </w:t>
            </w:r>
            <w:proofErr w:type="spellStart"/>
            <w:r>
              <w:t>Шушары</w:t>
            </w:r>
            <w:proofErr w:type="spellEnd"/>
            <w:r>
              <w:t>, участок 58, (</w:t>
            </w:r>
            <w:proofErr w:type="spellStart"/>
            <w:r>
              <w:t>Гореловский</w:t>
            </w:r>
            <w:proofErr w:type="spellEnd"/>
            <w:r>
              <w:t>). Имеется обременение в виде записи в ЕГРН о залоге (ипотеки) земельного участка 77 АБ 1237623. В настоящее время не рассмотрен арбитражный спор о снятии указанной записи (арб</w:t>
            </w:r>
            <w:r>
              <w:t>итражное дело № А56-42262/2024).</w:t>
            </w:r>
          </w:p>
        </w:tc>
      </w:tr>
      <w:tr w:rsidR="00E0549C">
        <w:tc>
          <w:tcPr>
            <w:tcW w:w="4000" w:type="dxa"/>
            <w:vAlign w:val="center"/>
          </w:tcPr>
          <w:p w:rsidR="00E0549C" w:rsidRDefault="007E0F7C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:rsidR="00E0549C" w:rsidRDefault="007E0F7C">
            <w:r>
              <w:t>873 180 000.00</w:t>
            </w:r>
          </w:p>
        </w:tc>
      </w:tr>
      <w:tr w:rsidR="00E0549C">
        <w:tc>
          <w:tcPr>
            <w:tcW w:w="4000" w:type="dxa"/>
            <w:vAlign w:val="center"/>
          </w:tcPr>
          <w:p w:rsidR="00E0549C" w:rsidRDefault="007E0F7C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:rsidR="00E0549C" w:rsidRDefault="007E0F7C">
            <w:r>
              <w:t>Победителем открытых торгов признается участник торгов, предложивший максимальную цену.</w:t>
            </w:r>
          </w:p>
        </w:tc>
      </w:tr>
      <w:tr w:rsidR="00E0549C">
        <w:tc>
          <w:tcPr>
            <w:tcW w:w="10000" w:type="dxa"/>
            <w:gridSpan w:val="2"/>
            <w:vAlign w:val="center"/>
          </w:tcPr>
          <w:p w:rsidR="00E0549C" w:rsidRDefault="00E0549C"/>
        </w:tc>
      </w:tr>
      <w:tr w:rsidR="00E0549C">
        <w:tc>
          <w:tcPr>
            <w:tcW w:w="10000" w:type="dxa"/>
            <w:gridSpan w:val="2"/>
            <w:vAlign w:val="center"/>
          </w:tcPr>
          <w:p w:rsidR="00E0549C" w:rsidRDefault="007E0F7C">
            <w:r>
              <w:rPr>
                <w:rStyle w:val="tableheader"/>
              </w:rPr>
              <w:t>Поданные заявки</w:t>
            </w:r>
          </w:p>
        </w:tc>
      </w:tr>
      <w:tr w:rsidR="00E0549C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56"/>
              <w:gridCol w:w="2556"/>
              <w:gridCol w:w="2748"/>
              <w:gridCol w:w="2418"/>
            </w:tblGrid>
            <w:tr w:rsidR="00E0549C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E0549C" w:rsidRDefault="007E0F7C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E0549C" w:rsidRDefault="007E0F7C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E0549C" w:rsidRDefault="007E0F7C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E0549C" w:rsidRDefault="007E0F7C">
                  <w:r>
                    <w:t>Статус заявки</w:t>
                  </w:r>
                </w:p>
              </w:tc>
            </w:tr>
            <w:tr w:rsidR="00E0549C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0549C" w:rsidRDefault="007E0F7C">
                  <w:r>
                    <w:lastRenderedPageBreak/>
                    <w:t>44693-ОАОФ-1-1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0549C" w:rsidRDefault="007E0F7C">
                  <w:r>
                    <w:t>09.08.2024 11:04:12.720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0549C" w:rsidRDefault="007E0F7C">
                  <w:proofErr w:type="spellStart"/>
                  <w:r>
                    <w:t>Янцев</w:t>
                  </w:r>
                  <w:proofErr w:type="spellEnd"/>
                  <w:r>
                    <w:t xml:space="preserve"> Игорь Александрович (ИНН 210501738601)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0549C" w:rsidRDefault="007E0F7C">
                  <w:r>
                    <w:t>Заявка отклонена (Не внесен задаток)</w:t>
                  </w:r>
                </w:p>
              </w:tc>
            </w:tr>
          </w:tbl>
          <w:p w:rsidR="00E0549C" w:rsidRDefault="00E0549C"/>
        </w:tc>
      </w:tr>
      <w:tr w:rsidR="00E0549C">
        <w:tc>
          <w:tcPr>
            <w:tcW w:w="10000" w:type="dxa"/>
            <w:gridSpan w:val="2"/>
            <w:vAlign w:val="center"/>
          </w:tcPr>
          <w:p w:rsidR="00E0549C" w:rsidRDefault="00E0549C"/>
        </w:tc>
      </w:tr>
    </w:tbl>
    <w:p w:rsidR="00E0549C" w:rsidRDefault="00E0549C"/>
    <w:p w:rsidR="00E0549C" w:rsidRDefault="00E0549C"/>
    <w:p w:rsidR="00E0549C" w:rsidRDefault="00E0549C"/>
    <w:p w:rsidR="00E0549C" w:rsidRDefault="007E0F7C">
      <w:r>
        <w:t>Протокол подписан организатором торгов</w:t>
      </w:r>
    </w:p>
    <w:sectPr w:rsidR="00E0549C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0549C"/>
    <w:rsid w:val="007E0F7C"/>
    <w:rsid w:val="00E0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bottom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1262</Characters>
  <Application>Microsoft Office Word</Application>
  <DocSecurity>0</DocSecurity>
  <Lines>10</Lines>
  <Paragraphs>2</Paragraphs>
  <ScaleCrop>false</ScaleCrop>
  <Manager/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</cp:revision>
  <dcterms:created xsi:type="dcterms:W3CDTF">2024-09-16T09:46:00Z</dcterms:created>
  <dcterms:modified xsi:type="dcterms:W3CDTF">2024-09-16T09:46:00Z</dcterms:modified>
  <cp:category/>
</cp:coreProperties>
</file>