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F359B" w14:textId="5764B4D5" w:rsidR="0079737E" w:rsidRPr="006C0242" w:rsidRDefault="0079737E" w:rsidP="008F6FD3">
      <w:pPr>
        <w:jc w:val="center"/>
        <w:rPr>
          <w:color w:val="000000" w:themeColor="text1"/>
          <w:sz w:val="16"/>
          <w:szCs w:val="16"/>
        </w:rPr>
      </w:pPr>
      <w:bookmarkStart w:id="0" w:name="_Hlk145688582"/>
      <w:r w:rsidRPr="006C0242">
        <w:rPr>
          <w:color w:val="000000" w:themeColor="text1"/>
          <w:sz w:val="16"/>
          <w:szCs w:val="16"/>
        </w:rPr>
        <w:t xml:space="preserve">Финансовый управляющий </w:t>
      </w:r>
      <w:r w:rsidRPr="006C0242">
        <w:rPr>
          <w:rStyle w:val="highlight88"/>
          <w:color w:val="000000" w:themeColor="text1"/>
          <w:sz w:val="16"/>
          <w:szCs w:val="16"/>
          <w:specVanish w:val="0"/>
        </w:rPr>
        <w:t xml:space="preserve">ИП </w:t>
      </w:r>
      <w:proofErr w:type="spellStart"/>
      <w:r w:rsidRPr="006C0242">
        <w:rPr>
          <w:rStyle w:val="highlight88"/>
          <w:color w:val="000000" w:themeColor="text1"/>
          <w:sz w:val="16"/>
          <w:szCs w:val="16"/>
          <w:specVanish w:val="0"/>
        </w:rPr>
        <w:t>Зейналова</w:t>
      </w:r>
      <w:proofErr w:type="spellEnd"/>
      <w:r w:rsidRPr="006C0242">
        <w:rPr>
          <w:rStyle w:val="highlight88"/>
          <w:color w:val="000000" w:themeColor="text1"/>
          <w:sz w:val="16"/>
          <w:szCs w:val="16"/>
          <w:specVanish w:val="0"/>
        </w:rPr>
        <w:t xml:space="preserve"> </w:t>
      </w:r>
      <w:proofErr w:type="spellStart"/>
      <w:r w:rsidRPr="006C0242">
        <w:rPr>
          <w:rStyle w:val="highlight88"/>
          <w:color w:val="000000" w:themeColor="text1"/>
          <w:sz w:val="16"/>
          <w:szCs w:val="16"/>
          <w:specVanish w:val="0"/>
        </w:rPr>
        <w:t>Амирали</w:t>
      </w:r>
      <w:proofErr w:type="spellEnd"/>
      <w:r w:rsidRPr="006C0242">
        <w:rPr>
          <w:rStyle w:val="highlight88"/>
          <w:color w:val="000000" w:themeColor="text1"/>
          <w:sz w:val="16"/>
          <w:szCs w:val="16"/>
          <w:specVanish w:val="0"/>
        </w:rPr>
        <w:t xml:space="preserve"> </w:t>
      </w:r>
      <w:proofErr w:type="spellStart"/>
      <w:r w:rsidRPr="006C0242">
        <w:rPr>
          <w:rStyle w:val="highlight88"/>
          <w:color w:val="000000" w:themeColor="text1"/>
          <w:sz w:val="16"/>
          <w:szCs w:val="16"/>
          <w:specVanish w:val="0"/>
        </w:rPr>
        <w:t>Гюлага</w:t>
      </w:r>
      <w:proofErr w:type="spellEnd"/>
      <w:r w:rsidRPr="006C0242">
        <w:rPr>
          <w:rStyle w:val="highlight88"/>
          <w:color w:val="000000" w:themeColor="text1"/>
          <w:sz w:val="16"/>
          <w:szCs w:val="16"/>
          <w:specVanish w:val="0"/>
        </w:rPr>
        <w:t xml:space="preserve"> </w:t>
      </w:r>
      <w:proofErr w:type="spellStart"/>
      <w:r w:rsidRPr="006C0242">
        <w:rPr>
          <w:rStyle w:val="highlight88"/>
          <w:color w:val="000000" w:themeColor="text1"/>
          <w:sz w:val="16"/>
          <w:szCs w:val="16"/>
          <w:specVanish w:val="0"/>
        </w:rPr>
        <w:t>оглы</w:t>
      </w:r>
      <w:proofErr w:type="spellEnd"/>
      <w:r w:rsidRPr="006C0242">
        <w:rPr>
          <w:color w:val="000000" w:themeColor="text1"/>
          <w:sz w:val="16"/>
          <w:szCs w:val="16"/>
        </w:rPr>
        <w:t xml:space="preserve"> </w:t>
      </w:r>
      <w:r w:rsidRPr="006C0242">
        <w:rPr>
          <w:rStyle w:val="highlight88"/>
          <w:color w:val="000000" w:themeColor="text1"/>
          <w:sz w:val="16"/>
          <w:szCs w:val="16"/>
          <w:specVanish w:val="0"/>
        </w:rPr>
        <w:t>Фадеева Марина Юрьевна</w:t>
      </w:r>
    </w:p>
    <w:p w14:paraId="57E8463C" w14:textId="77777777" w:rsidR="0079737E" w:rsidRPr="006C0242" w:rsidRDefault="00AD2E90" w:rsidP="008F6FD3">
      <w:pPr>
        <w:spacing w:before="30" w:after="30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pict w14:anchorId="055F5291">
          <v:rect id="_x0000_i1025" style="width:0;height:1.5pt" o:hralign="center" o:hrstd="t" o:hr="t" fillcolor="#a0a0a0" stroked="f"/>
        </w:pict>
      </w:r>
    </w:p>
    <w:p w14:paraId="04DB5E37" w14:textId="4D7A2133" w:rsidR="0079737E" w:rsidRPr="006C0242" w:rsidRDefault="0079737E" w:rsidP="008F6FD3">
      <w:pPr>
        <w:spacing w:before="30" w:after="30"/>
        <w:jc w:val="center"/>
        <w:rPr>
          <w:color w:val="000000" w:themeColor="text1"/>
          <w:sz w:val="16"/>
          <w:szCs w:val="16"/>
        </w:rPr>
      </w:pPr>
      <w:r w:rsidRPr="006C0242">
        <w:rPr>
          <w:rStyle w:val="highlight88"/>
          <w:color w:val="000000" w:themeColor="text1"/>
          <w:sz w:val="16"/>
          <w:szCs w:val="16"/>
          <w:specVanish w:val="0"/>
        </w:rPr>
        <w:t>420030, РТ, Казань, а/я 138</w:t>
      </w:r>
      <w:r w:rsidRPr="006C0242">
        <w:rPr>
          <w:color w:val="000000" w:themeColor="text1"/>
          <w:sz w:val="16"/>
          <w:szCs w:val="16"/>
        </w:rPr>
        <w:t xml:space="preserve">. Контактный телефон: </w:t>
      </w:r>
      <w:r w:rsidRPr="006C0242">
        <w:rPr>
          <w:rStyle w:val="highlight88"/>
          <w:color w:val="000000" w:themeColor="text1"/>
          <w:sz w:val="16"/>
          <w:szCs w:val="16"/>
          <w:specVanish w:val="0"/>
        </w:rPr>
        <w:t>+7 843 520-64-63</w:t>
      </w:r>
      <w:r w:rsidRPr="006C0242">
        <w:rPr>
          <w:color w:val="000000" w:themeColor="text1"/>
          <w:sz w:val="16"/>
          <w:szCs w:val="16"/>
        </w:rPr>
        <w:t xml:space="preserve">, </w:t>
      </w:r>
      <w:proofErr w:type="spellStart"/>
      <w:r w:rsidRPr="006C0242">
        <w:rPr>
          <w:color w:val="000000" w:themeColor="text1"/>
          <w:sz w:val="16"/>
          <w:szCs w:val="16"/>
        </w:rPr>
        <w:t>эл</w:t>
      </w:r>
      <w:proofErr w:type="gramStart"/>
      <w:r w:rsidRPr="006C0242">
        <w:rPr>
          <w:color w:val="000000" w:themeColor="text1"/>
          <w:sz w:val="16"/>
          <w:szCs w:val="16"/>
        </w:rPr>
        <w:t>.п</w:t>
      </w:r>
      <w:proofErr w:type="gramEnd"/>
      <w:r w:rsidRPr="006C0242">
        <w:rPr>
          <w:color w:val="000000" w:themeColor="text1"/>
          <w:sz w:val="16"/>
          <w:szCs w:val="16"/>
        </w:rPr>
        <w:t>очта</w:t>
      </w:r>
      <w:proofErr w:type="spellEnd"/>
      <w:r w:rsidRPr="006C0242">
        <w:rPr>
          <w:color w:val="000000" w:themeColor="text1"/>
          <w:sz w:val="16"/>
          <w:szCs w:val="16"/>
        </w:rPr>
        <w:t xml:space="preserve">: </w:t>
      </w:r>
      <w:r w:rsidRPr="006C0242">
        <w:rPr>
          <w:rStyle w:val="highlight88"/>
          <w:color w:val="000000" w:themeColor="text1"/>
          <w:sz w:val="16"/>
          <w:szCs w:val="16"/>
          <w:specVanish w:val="0"/>
        </w:rPr>
        <w:t>fadeeva.m91@bk.ru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6"/>
        <w:gridCol w:w="7039"/>
      </w:tblGrid>
      <w:tr w:rsidR="006C0242" w:rsidRPr="006C0242" w14:paraId="763C3CFD" w14:textId="77777777" w:rsidTr="003727B3">
        <w:trPr>
          <w:trHeight w:val="180"/>
        </w:trPr>
        <w:tc>
          <w:tcPr>
            <w:tcW w:w="0" w:type="auto"/>
            <w:gridSpan w:val="2"/>
            <w:vAlign w:val="center"/>
            <w:hideMark/>
          </w:tcPr>
          <w:p w14:paraId="6EBA2577" w14:textId="77777777" w:rsidR="0079737E" w:rsidRPr="006C0242" w:rsidRDefault="0079737E" w:rsidP="003727B3">
            <w:pPr>
              <w:spacing w:before="30" w:after="30"/>
              <w:rPr>
                <w:color w:val="000000" w:themeColor="text1"/>
                <w:sz w:val="16"/>
                <w:szCs w:val="16"/>
              </w:rPr>
            </w:pPr>
          </w:p>
        </w:tc>
      </w:tr>
      <w:tr w:rsidR="006C0242" w:rsidRPr="006C0242" w14:paraId="4C98240E" w14:textId="77777777" w:rsidTr="003727B3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  <w:hideMark/>
          </w:tcPr>
          <w:p w14:paraId="7FFCB25D" w14:textId="6DA49D19" w:rsidR="0079737E" w:rsidRPr="006C0242" w:rsidRDefault="0079737E" w:rsidP="003727B3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C0242">
              <w:rPr>
                <w:b/>
                <w:bCs/>
                <w:color w:val="000000" w:themeColor="text1"/>
                <w:sz w:val="18"/>
                <w:szCs w:val="18"/>
              </w:rPr>
              <w:t xml:space="preserve">Исх. № </w:t>
            </w:r>
            <w:r w:rsidR="00F20565">
              <w:rPr>
                <w:b/>
                <w:bCs/>
                <w:color w:val="000000" w:themeColor="text1"/>
                <w:sz w:val="18"/>
                <w:szCs w:val="18"/>
              </w:rPr>
              <w:t>__</w:t>
            </w:r>
            <w:r w:rsidRPr="006C0242">
              <w:rPr>
                <w:b/>
                <w:bCs/>
                <w:color w:val="000000" w:themeColor="text1"/>
                <w:sz w:val="18"/>
                <w:szCs w:val="18"/>
              </w:rPr>
              <w:br/>
              <w:t>от «</w:t>
            </w:r>
            <w:r w:rsidR="00F20565">
              <w:rPr>
                <w:b/>
                <w:bCs/>
                <w:color w:val="000000" w:themeColor="text1"/>
                <w:sz w:val="18"/>
                <w:szCs w:val="18"/>
              </w:rPr>
              <w:t>11</w:t>
            </w:r>
            <w:r w:rsidRPr="006C0242">
              <w:rPr>
                <w:b/>
                <w:bCs/>
                <w:color w:val="000000" w:themeColor="text1"/>
                <w:sz w:val="18"/>
                <w:szCs w:val="18"/>
              </w:rPr>
              <w:t xml:space="preserve">» </w:t>
            </w:r>
            <w:r w:rsidR="00F20565">
              <w:rPr>
                <w:b/>
                <w:bCs/>
                <w:color w:val="000000" w:themeColor="text1"/>
                <w:sz w:val="18"/>
                <w:szCs w:val="18"/>
              </w:rPr>
              <w:t>сентяб</w:t>
            </w:r>
            <w:r w:rsidR="009747C5">
              <w:rPr>
                <w:b/>
                <w:bCs/>
                <w:color w:val="000000" w:themeColor="text1"/>
                <w:sz w:val="18"/>
                <w:szCs w:val="18"/>
              </w:rPr>
              <w:t>ря</w:t>
            </w:r>
            <w:r w:rsidR="006C0242" w:rsidRPr="006C0242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C0242">
              <w:rPr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F20565">
              <w:rPr>
                <w:b/>
                <w:bCs/>
                <w:color w:val="000000" w:themeColor="text1"/>
                <w:sz w:val="18"/>
                <w:szCs w:val="18"/>
              </w:rPr>
              <w:t>4</w:t>
            </w:r>
            <w:r w:rsidRPr="006C0242">
              <w:rPr>
                <w:b/>
                <w:bCs/>
                <w:color w:val="000000" w:themeColor="text1"/>
                <w:sz w:val="18"/>
                <w:szCs w:val="18"/>
              </w:rPr>
              <w:t xml:space="preserve"> г. </w:t>
            </w:r>
          </w:p>
        </w:tc>
        <w:tc>
          <w:tcPr>
            <w:tcW w:w="3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  <w:hideMark/>
          </w:tcPr>
          <w:p w14:paraId="3A3E9D91" w14:textId="77777777" w:rsidR="008F6FD3" w:rsidRDefault="008F6FD3" w:rsidP="008F6FD3">
            <w:pPr>
              <w:pStyle w:val="Standard"/>
              <w:jc w:val="righ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Оператору электронной площадки</w:t>
            </w:r>
          </w:p>
          <w:p w14:paraId="0F2F9FD7" w14:textId="77777777" w:rsidR="008F6FD3" w:rsidRDefault="008F6FD3" w:rsidP="008F6FD3">
            <w:pPr>
              <w:pStyle w:val="Standard"/>
              <w:jc w:val="righ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АО «Новые информационные сервисы»</w:t>
            </w:r>
          </w:p>
          <w:p w14:paraId="3113BE9E" w14:textId="77777777" w:rsidR="008F6FD3" w:rsidRDefault="008F6FD3" w:rsidP="008F6FD3">
            <w:pPr>
              <w:pStyle w:val="Standard"/>
              <w:jc w:val="righ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119019, г. Москва, наб. Пречистенская, д.45\1, стр.1</w:t>
            </w:r>
          </w:p>
          <w:p w14:paraId="5D848020" w14:textId="77777777" w:rsidR="008F6FD3" w:rsidRDefault="008F6FD3" w:rsidP="008F6FD3">
            <w:pPr>
              <w:pStyle w:val="Standard"/>
              <w:jc w:val="righ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ОГРН 1127746228972</w:t>
            </w:r>
          </w:p>
          <w:p w14:paraId="3F342577" w14:textId="77777777" w:rsidR="008F6FD3" w:rsidRDefault="008F6FD3" w:rsidP="008F6FD3">
            <w:pPr>
              <w:pStyle w:val="Standard"/>
              <w:jc w:val="righ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ИНН 7725752265; КПП 770401001</w:t>
            </w:r>
          </w:p>
          <w:p w14:paraId="4E8E17E7" w14:textId="77777777" w:rsidR="008F6FD3" w:rsidRDefault="008F6FD3" w:rsidP="008F6FD3">
            <w:pPr>
              <w:pStyle w:val="Standard"/>
              <w:jc w:val="right"/>
              <w:rPr>
                <w:color w:val="43A6BE"/>
                <w:sz w:val="26"/>
                <w:szCs w:val="26"/>
                <w:lang w:val="ru-RU"/>
              </w:rPr>
            </w:pPr>
          </w:p>
          <w:p w14:paraId="3C37D24F" w14:textId="77777777" w:rsidR="008F6FD3" w:rsidRDefault="008F6FD3" w:rsidP="008F6FD3">
            <w:pPr>
              <w:pStyle w:val="Standard"/>
              <w:jc w:val="right"/>
              <w:rPr>
                <w:lang w:val="ru-RU"/>
              </w:rPr>
            </w:pPr>
            <w:r>
              <w:rPr>
                <w:lang w:val="ru-RU"/>
              </w:rPr>
              <w:t>От Организатора торгов</w:t>
            </w:r>
          </w:p>
          <w:p w14:paraId="448BEEED" w14:textId="012E60DF" w:rsidR="008F6FD3" w:rsidRDefault="008F6FD3" w:rsidP="008F6FD3">
            <w:pPr>
              <w:pStyle w:val="Standard"/>
              <w:jc w:val="right"/>
              <w:rPr>
                <w:lang w:val="ru-RU"/>
              </w:rPr>
            </w:pPr>
            <w:r>
              <w:rPr>
                <w:lang w:val="ru-RU"/>
              </w:rPr>
              <w:t>ФИО\Наименование организатора торгов</w:t>
            </w:r>
            <w:r>
              <w:rPr>
                <w:lang w:val="ru-RU"/>
              </w:rPr>
              <w:t xml:space="preserve"> Фадеевой Марины Юрьевны </w:t>
            </w:r>
          </w:p>
          <w:p w14:paraId="1C538EC0" w14:textId="31B3BCF4" w:rsidR="0079737E" w:rsidRPr="00F20565" w:rsidRDefault="008F6FD3" w:rsidP="008F6FD3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F6FD3">
              <w:t>ИНН</w:t>
            </w:r>
            <w:r w:rsidRPr="008F6FD3">
              <w:rPr>
                <w:rFonts w:ascii="Helvetica" w:hAnsi="Helvetica"/>
                <w:sz w:val="20"/>
                <w:szCs w:val="20"/>
                <w:shd w:val="clear" w:color="auto" w:fill="FFFFFF"/>
              </w:rPr>
              <w:t xml:space="preserve"> </w:t>
            </w:r>
            <w:r w:rsidRPr="008F6FD3">
              <w:rPr>
                <w:rFonts w:ascii="Helvetica" w:hAnsi="Helvetica"/>
                <w:sz w:val="20"/>
                <w:szCs w:val="20"/>
                <w:shd w:val="clear" w:color="auto" w:fill="FFFFFF"/>
              </w:rPr>
              <w:t>166020365160</w:t>
            </w:r>
          </w:p>
        </w:tc>
      </w:tr>
    </w:tbl>
    <w:p w14:paraId="03AC11CB" w14:textId="14839F5E" w:rsidR="0079737E" w:rsidRPr="006C0242" w:rsidRDefault="00F20565" w:rsidP="0079737E">
      <w:pPr>
        <w:spacing w:before="30" w:after="30"/>
        <w:jc w:val="center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Заявление</w:t>
      </w:r>
    </w:p>
    <w:p w14:paraId="456B78EF" w14:textId="77777777" w:rsidR="008F6FD3" w:rsidRDefault="008F6FD3" w:rsidP="0079737E">
      <w:pPr>
        <w:pStyle w:val="a3"/>
        <w:rPr>
          <w:color w:val="000000" w:themeColor="text1"/>
        </w:rPr>
      </w:pPr>
    </w:p>
    <w:p w14:paraId="1F930887" w14:textId="17E250A6" w:rsidR="008F6FD3" w:rsidRDefault="008F6FD3" w:rsidP="008F6FD3">
      <w:pPr>
        <w:pStyle w:val="Standard"/>
        <w:ind w:firstLine="525"/>
        <w:jc w:val="both"/>
        <w:rPr>
          <w:lang w:val="ru-RU"/>
        </w:rPr>
      </w:pPr>
      <w:r>
        <w:rPr>
          <w:lang w:val="ru-RU"/>
        </w:rPr>
        <w:t xml:space="preserve">Я, </w:t>
      </w:r>
      <w:r>
        <w:rPr>
          <w:lang w:val="ru-RU"/>
        </w:rPr>
        <w:t xml:space="preserve">Фадеева Марина Юрьевна </w:t>
      </w:r>
      <w:r>
        <w:rPr>
          <w:lang w:val="ru-RU"/>
        </w:rPr>
        <w:t xml:space="preserve"> организатор торгов </w:t>
      </w:r>
      <w:r>
        <w:rPr>
          <w:b/>
          <w:u w:val="single"/>
        </w:rPr>
        <w:t>43077-ОТПП</w:t>
      </w:r>
      <w:r>
        <w:rPr>
          <w:b/>
          <w:u w:val="single"/>
          <w:lang w:val="ru-RU"/>
        </w:rPr>
        <w:t xml:space="preserve">, </w:t>
      </w:r>
      <w:r>
        <w:rPr>
          <w:lang w:val="ru-RU"/>
        </w:rPr>
        <w:t>прошу внести изменения в торги по Лоту №</w:t>
      </w:r>
      <w:r>
        <w:rPr>
          <w:lang w:val="ru-RU"/>
        </w:rPr>
        <w:t>1 (</w:t>
      </w:r>
      <w:proofErr w:type="spellStart"/>
      <w:r>
        <w:rPr>
          <w:b/>
        </w:rPr>
        <w:t>жило</w:t>
      </w:r>
      <w:proofErr w:type="spellEnd"/>
      <w:r>
        <w:rPr>
          <w:b/>
          <w:lang w:val="ru-RU"/>
        </w:rPr>
        <w:t>й</w:t>
      </w:r>
      <w:r>
        <w:rPr>
          <w:b/>
        </w:rPr>
        <w:t xml:space="preserve"> </w:t>
      </w:r>
      <w:proofErr w:type="spellStart"/>
      <w:r>
        <w:rPr>
          <w:b/>
        </w:rPr>
        <w:t>дом</w:t>
      </w:r>
      <w:proofErr w:type="spellEnd"/>
      <w:r w:rsidRPr="002F6A66">
        <w:rPr>
          <w:b/>
        </w:rPr>
        <w:t xml:space="preserve">, </w:t>
      </w:r>
      <w:proofErr w:type="spellStart"/>
      <w:r w:rsidRPr="002F6A66">
        <w:rPr>
          <w:b/>
        </w:rPr>
        <w:t>площадь</w:t>
      </w:r>
      <w:proofErr w:type="spellEnd"/>
      <w:r w:rsidRPr="002F6A66">
        <w:rPr>
          <w:b/>
        </w:rPr>
        <w:t xml:space="preserve"> 370,7 </w:t>
      </w:r>
      <w:proofErr w:type="spellStart"/>
      <w:r w:rsidRPr="002F6A66">
        <w:rPr>
          <w:b/>
        </w:rPr>
        <w:t>кв</w:t>
      </w:r>
      <w:proofErr w:type="gramStart"/>
      <w:r w:rsidRPr="002F6A66">
        <w:rPr>
          <w:b/>
        </w:rPr>
        <w:t>.м</w:t>
      </w:r>
      <w:proofErr w:type="spellEnd"/>
      <w:proofErr w:type="gramEnd"/>
      <w:r w:rsidRPr="002F6A66">
        <w:rPr>
          <w:b/>
        </w:rPr>
        <w:t xml:space="preserve">, </w:t>
      </w:r>
      <w:proofErr w:type="spellStart"/>
      <w:r w:rsidRPr="002F6A66">
        <w:rPr>
          <w:b/>
        </w:rPr>
        <w:t>кадастровый</w:t>
      </w:r>
      <w:proofErr w:type="spellEnd"/>
      <w:r w:rsidRPr="002F6A66">
        <w:rPr>
          <w:b/>
        </w:rPr>
        <w:t xml:space="preserve"> </w:t>
      </w:r>
      <w:proofErr w:type="spellStart"/>
      <w:r w:rsidRPr="002F6A66">
        <w:rPr>
          <w:b/>
        </w:rPr>
        <w:t>номер</w:t>
      </w:r>
      <w:proofErr w:type="spellEnd"/>
      <w:r w:rsidRPr="002F6A66">
        <w:rPr>
          <w:b/>
        </w:rPr>
        <w:t xml:space="preserve"> 16:13:090101:1172, </w:t>
      </w:r>
      <w:proofErr w:type="spellStart"/>
      <w:r w:rsidRPr="002F6A66">
        <w:rPr>
          <w:b/>
        </w:rPr>
        <w:t>земельного</w:t>
      </w:r>
      <w:proofErr w:type="spellEnd"/>
      <w:r w:rsidRPr="002F6A66">
        <w:rPr>
          <w:b/>
        </w:rPr>
        <w:t xml:space="preserve"> </w:t>
      </w:r>
      <w:proofErr w:type="spellStart"/>
      <w:r w:rsidRPr="002F6A66">
        <w:rPr>
          <w:b/>
        </w:rPr>
        <w:t>участка</w:t>
      </w:r>
      <w:proofErr w:type="spellEnd"/>
      <w:r w:rsidRPr="002F6A66">
        <w:rPr>
          <w:b/>
        </w:rPr>
        <w:t xml:space="preserve">, </w:t>
      </w:r>
      <w:proofErr w:type="spellStart"/>
      <w:r w:rsidRPr="002F6A66">
        <w:rPr>
          <w:b/>
        </w:rPr>
        <w:t>вид</w:t>
      </w:r>
      <w:proofErr w:type="spellEnd"/>
      <w:r w:rsidRPr="002F6A66">
        <w:rPr>
          <w:b/>
        </w:rPr>
        <w:t xml:space="preserve"> </w:t>
      </w:r>
      <w:proofErr w:type="spellStart"/>
      <w:r w:rsidRPr="002F6A66">
        <w:rPr>
          <w:b/>
        </w:rPr>
        <w:t>разрешенного</w:t>
      </w:r>
      <w:proofErr w:type="spellEnd"/>
      <w:r w:rsidRPr="002F6A66">
        <w:rPr>
          <w:b/>
        </w:rPr>
        <w:t xml:space="preserve"> </w:t>
      </w:r>
      <w:proofErr w:type="spellStart"/>
      <w:r w:rsidRPr="002F6A66">
        <w:rPr>
          <w:b/>
        </w:rPr>
        <w:t>использования</w:t>
      </w:r>
      <w:proofErr w:type="spellEnd"/>
      <w:r w:rsidRPr="002F6A66">
        <w:rPr>
          <w:b/>
        </w:rPr>
        <w:t xml:space="preserve">: </w:t>
      </w:r>
      <w:proofErr w:type="spellStart"/>
      <w:r w:rsidRPr="002F6A66">
        <w:rPr>
          <w:b/>
        </w:rPr>
        <w:t>для</w:t>
      </w:r>
      <w:proofErr w:type="spellEnd"/>
      <w:r w:rsidRPr="002F6A66">
        <w:rPr>
          <w:b/>
        </w:rPr>
        <w:t xml:space="preserve"> </w:t>
      </w:r>
      <w:proofErr w:type="spellStart"/>
      <w:r w:rsidRPr="002F6A66">
        <w:rPr>
          <w:b/>
        </w:rPr>
        <w:t>строительства</w:t>
      </w:r>
      <w:proofErr w:type="spellEnd"/>
      <w:r w:rsidRPr="002F6A66">
        <w:rPr>
          <w:b/>
        </w:rPr>
        <w:t xml:space="preserve"> </w:t>
      </w:r>
      <w:proofErr w:type="spellStart"/>
      <w:r w:rsidRPr="002F6A66">
        <w:rPr>
          <w:b/>
        </w:rPr>
        <w:t>индивидуального</w:t>
      </w:r>
      <w:proofErr w:type="spellEnd"/>
      <w:r w:rsidRPr="002F6A66">
        <w:rPr>
          <w:b/>
        </w:rPr>
        <w:t xml:space="preserve"> </w:t>
      </w:r>
      <w:proofErr w:type="spellStart"/>
      <w:r w:rsidRPr="002F6A66">
        <w:rPr>
          <w:b/>
        </w:rPr>
        <w:t>жилого</w:t>
      </w:r>
      <w:proofErr w:type="spellEnd"/>
      <w:r w:rsidRPr="002F6A66">
        <w:rPr>
          <w:b/>
        </w:rPr>
        <w:t xml:space="preserve"> </w:t>
      </w:r>
      <w:proofErr w:type="spellStart"/>
      <w:r w:rsidRPr="002F6A66">
        <w:rPr>
          <w:b/>
        </w:rPr>
        <w:t>дома</w:t>
      </w:r>
      <w:proofErr w:type="spellEnd"/>
      <w:r w:rsidRPr="002F6A66">
        <w:rPr>
          <w:b/>
        </w:rPr>
        <w:t xml:space="preserve">, </w:t>
      </w:r>
      <w:proofErr w:type="spellStart"/>
      <w:r w:rsidRPr="002F6A66">
        <w:rPr>
          <w:b/>
        </w:rPr>
        <w:t>площадь</w:t>
      </w:r>
      <w:proofErr w:type="spellEnd"/>
      <w:r w:rsidRPr="002F6A66">
        <w:rPr>
          <w:b/>
        </w:rPr>
        <w:t xml:space="preserve"> 913+/-11 </w:t>
      </w:r>
      <w:proofErr w:type="spellStart"/>
      <w:r w:rsidRPr="002F6A66">
        <w:rPr>
          <w:b/>
        </w:rPr>
        <w:t>кв.м</w:t>
      </w:r>
      <w:proofErr w:type="spellEnd"/>
      <w:r w:rsidRPr="002F6A66">
        <w:rPr>
          <w:b/>
        </w:rPr>
        <w:t xml:space="preserve">,, </w:t>
      </w:r>
      <w:proofErr w:type="spellStart"/>
      <w:r w:rsidRPr="002F6A66">
        <w:rPr>
          <w:b/>
        </w:rPr>
        <w:t>кадастровый</w:t>
      </w:r>
      <w:proofErr w:type="spellEnd"/>
      <w:r w:rsidRPr="002F6A66">
        <w:rPr>
          <w:b/>
        </w:rPr>
        <w:t xml:space="preserve"> </w:t>
      </w:r>
      <w:proofErr w:type="spellStart"/>
      <w:r w:rsidRPr="002F6A66">
        <w:rPr>
          <w:b/>
        </w:rPr>
        <w:t>номер</w:t>
      </w:r>
      <w:proofErr w:type="spellEnd"/>
      <w:r w:rsidRPr="002F6A66">
        <w:rPr>
          <w:b/>
        </w:rPr>
        <w:t xml:space="preserve"> 16:13:090101:1205, </w:t>
      </w:r>
      <w:proofErr w:type="spellStart"/>
      <w:r w:rsidRPr="002F6A66">
        <w:rPr>
          <w:b/>
        </w:rPr>
        <w:t>адрес</w:t>
      </w:r>
      <w:proofErr w:type="spellEnd"/>
      <w:r w:rsidRPr="002F6A66">
        <w:rPr>
          <w:b/>
        </w:rPr>
        <w:t xml:space="preserve">: </w:t>
      </w:r>
      <w:proofErr w:type="spellStart"/>
      <w:r w:rsidRPr="002F6A66">
        <w:rPr>
          <w:b/>
        </w:rPr>
        <w:t>Республика</w:t>
      </w:r>
      <w:proofErr w:type="spellEnd"/>
      <w:r w:rsidRPr="002F6A66">
        <w:rPr>
          <w:b/>
        </w:rPr>
        <w:t xml:space="preserve"> </w:t>
      </w:r>
      <w:proofErr w:type="spellStart"/>
      <w:r w:rsidRPr="002F6A66">
        <w:rPr>
          <w:b/>
        </w:rPr>
        <w:t>Татарстан</w:t>
      </w:r>
      <w:proofErr w:type="spellEnd"/>
      <w:r w:rsidRPr="002F6A66">
        <w:rPr>
          <w:b/>
        </w:rPr>
        <w:t xml:space="preserve">, </w:t>
      </w:r>
      <w:proofErr w:type="spellStart"/>
      <w:r w:rsidRPr="002F6A66">
        <w:rPr>
          <w:b/>
        </w:rPr>
        <w:t>Бугульминский</w:t>
      </w:r>
      <w:proofErr w:type="spellEnd"/>
      <w:r w:rsidRPr="002F6A66">
        <w:rPr>
          <w:b/>
        </w:rPr>
        <w:t xml:space="preserve"> </w:t>
      </w:r>
      <w:proofErr w:type="spellStart"/>
      <w:r w:rsidRPr="002F6A66">
        <w:rPr>
          <w:b/>
        </w:rPr>
        <w:t>муниципальный</w:t>
      </w:r>
      <w:proofErr w:type="spellEnd"/>
      <w:r w:rsidRPr="002F6A66">
        <w:rPr>
          <w:b/>
        </w:rPr>
        <w:t xml:space="preserve"> </w:t>
      </w:r>
      <w:proofErr w:type="spellStart"/>
      <w:r w:rsidRPr="002F6A66">
        <w:rPr>
          <w:b/>
        </w:rPr>
        <w:t>район</w:t>
      </w:r>
      <w:proofErr w:type="spellEnd"/>
      <w:r w:rsidRPr="002F6A66">
        <w:rPr>
          <w:b/>
        </w:rPr>
        <w:t xml:space="preserve">, с/п </w:t>
      </w:r>
      <w:proofErr w:type="spellStart"/>
      <w:r w:rsidRPr="002F6A66">
        <w:rPr>
          <w:b/>
        </w:rPr>
        <w:t>Малобугульминское</w:t>
      </w:r>
      <w:proofErr w:type="spellEnd"/>
      <w:r w:rsidRPr="002F6A66">
        <w:rPr>
          <w:b/>
        </w:rPr>
        <w:t xml:space="preserve">, с. </w:t>
      </w:r>
      <w:proofErr w:type="spellStart"/>
      <w:r w:rsidRPr="002F6A66">
        <w:rPr>
          <w:b/>
        </w:rPr>
        <w:t>Малая</w:t>
      </w:r>
      <w:proofErr w:type="spellEnd"/>
      <w:r w:rsidRPr="002F6A66">
        <w:rPr>
          <w:b/>
        </w:rPr>
        <w:t xml:space="preserve"> </w:t>
      </w:r>
      <w:proofErr w:type="spellStart"/>
      <w:r w:rsidRPr="002F6A66">
        <w:rPr>
          <w:b/>
        </w:rPr>
        <w:t>Бугульма</w:t>
      </w:r>
      <w:proofErr w:type="spellEnd"/>
      <w:r w:rsidRPr="002F6A66">
        <w:rPr>
          <w:b/>
        </w:rPr>
        <w:t xml:space="preserve">, </w:t>
      </w:r>
      <w:proofErr w:type="spellStart"/>
      <w:r w:rsidRPr="002F6A66">
        <w:rPr>
          <w:b/>
        </w:rPr>
        <w:t>ул</w:t>
      </w:r>
      <w:proofErr w:type="spellEnd"/>
      <w:r w:rsidRPr="002F6A66">
        <w:rPr>
          <w:b/>
        </w:rPr>
        <w:t xml:space="preserve">. </w:t>
      </w:r>
      <w:proofErr w:type="spellStart"/>
      <w:r w:rsidRPr="002F6A66">
        <w:rPr>
          <w:b/>
        </w:rPr>
        <w:t>Полевая</w:t>
      </w:r>
      <w:proofErr w:type="spellEnd"/>
      <w:r w:rsidRPr="002F6A66">
        <w:rPr>
          <w:b/>
        </w:rPr>
        <w:t xml:space="preserve"> з/у </w:t>
      </w:r>
      <w:proofErr w:type="gramStart"/>
      <w:r w:rsidRPr="002F6A66">
        <w:rPr>
          <w:b/>
        </w:rPr>
        <w:t>105</w:t>
      </w:r>
      <w:r>
        <w:rPr>
          <w:lang w:val="ru-RU"/>
        </w:rPr>
        <w:t xml:space="preserve"> </w:t>
      </w:r>
      <w:r>
        <w:rPr>
          <w:lang w:val="ru-RU"/>
        </w:rPr>
        <w:t>,</w:t>
      </w:r>
      <w:proofErr w:type="gramEnd"/>
      <w:r>
        <w:rPr>
          <w:lang w:val="ru-RU"/>
        </w:rPr>
        <w:t xml:space="preserve"> в связи </w:t>
      </w:r>
      <w:r>
        <w:rPr>
          <w:lang w:val="ru-RU"/>
        </w:rPr>
        <w:t>с нижеизложенным:</w:t>
      </w:r>
    </w:p>
    <w:p w14:paraId="16AA5531" w14:textId="77777777" w:rsidR="008F6FD3" w:rsidRDefault="008F6FD3" w:rsidP="0079737E">
      <w:pPr>
        <w:pStyle w:val="a3"/>
        <w:rPr>
          <w:color w:val="000000" w:themeColor="text1"/>
        </w:rPr>
      </w:pPr>
    </w:p>
    <w:p w14:paraId="7B335104" w14:textId="18858DC0" w:rsidR="0079737E" w:rsidRDefault="0079737E" w:rsidP="0079737E">
      <w:pPr>
        <w:pStyle w:val="a3"/>
        <w:rPr>
          <w:color w:val="000000" w:themeColor="text1"/>
        </w:rPr>
      </w:pPr>
      <w:r w:rsidRPr="006C0242">
        <w:rPr>
          <w:color w:val="000000" w:themeColor="text1"/>
        </w:rPr>
        <w:t xml:space="preserve">Решением Арбитражного суда Республики Татарстан от </w:t>
      </w:r>
      <w:r w:rsidRPr="006C0242">
        <w:rPr>
          <w:rStyle w:val="highlight88"/>
          <w:color w:val="000000" w:themeColor="text1"/>
          <w:specVanish w:val="0"/>
        </w:rPr>
        <w:t>12.09.2023</w:t>
      </w:r>
      <w:r w:rsidRPr="006C0242">
        <w:rPr>
          <w:color w:val="000000" w:themeColor="text1"/>
        </w:rPr>
        <w:t xml:space="preserve"> г. (резолютивная часть объявлена </w:t>
      </w:r>
      <w:r w:rsidRPr="006C0242">
        <w:rPr>
          <w:rStyle w:val="highlight88"/>
          <w:color w:val="000000" w:themeColor="text1"/>
          <w:specVanish w:val="0"/>
        </w:rPr>
        <w:t>12.09.2023</w:t>
      </w:r>
      <w:r w:rsidRPr="006C0242">
        <w:rPr>
          <w:color w:val="000000" w:themeColor="text1"/>
        </w:rPr>
        <w:t xml:space="preserve">) по делу № </w:t>
      </w:r>
      <w:r w:rsidRPr="006C0242">
        <w:rPr>
          <w:rStyle w:val="highlight88"/>
          <w:color w:val="000000" w:themeColor="text1"/>
          <w:specVanish w:val="0"/>
        </w:rPr>
        <w:t>А65-17013/2023</w:t>
      </w:r>
      <w:r w:rsidRPr="006C0242">
        <w:rPr>
          <w:color w:val="000000" w:themeColor="text1"/>
        </w:rPr>
        <w:t xml:space="preserve"> </w:t>
      </w:r>
      <w:r w:rsidRPr="006C0242">
        <w:rPr>
          <w:rStyle w:val="highlight88"/>
          <w:color w:val="000000" w:themeColor="text1"/>
          <w:specVanish w:val="0"/>
        </w:rPr>
        <w:t xml:space="preserve">ИП </w:t>
      </w:r>
      <w:proofErr w:type="spellStart"/>
      <w:r w:rsidRPr="006C0242">
        <w:rPr>
          <w:rStyle w:val="highlight88"/>
          <w:color w:val="000000" w:themeColor="text1"/>
          <w:specVanish w:val="0"/>
        </w:rPr>
        <w:t>Зейналов</w:t>
      </w:r>
      <w:proofErr w:type="spellEnd"/>
      <w:r w:rsidRPr="006C0242">
        <w:rPr>
          <w:rStyle w:val="highlight88"/>
          <w:color w:val="000000" w:themeColor="text1"/>
          <w:specVanish w:val="0"/>
        </w:rPr>
        <w:t xml:space="preserve"> </w:t>
      </w:r>
      <w:proofErr w:type="spellStart"/>
      <w:r w:rsidRPr="006C0242">
        <w:rPr>
          <w:rStyle w:val="highlight88"/>
          <w:color w:val="000000" w:themeColor="text1"/>
          <w:specVanish w:val="0"/>
        </w:rPr>
        <w:t>Амирали</w:t>
      </w:r>
      <w:proofErr w:type="spellEnd"/>
      <w:r w:rsidRPr="006C0242">
        <w:rPr>
          <w:rStyle w:val="highlight88"/>
          <w:color w:val="000000" w:themeColor="text1"/>
          <w:specVanish w:val="0"/>
        </w:rPr>
        <w:t xml:space="preserve"> </w:t>
      </w:r>
      <w:proofErr w:type="spellStart"/>
      <w:r w:rsidRPr="006C0242">
        <w:rPr>
          <w:rStyle w:val="highlight88"/>
          <w:color w:val="000000" w:themeColor="text1"/>
          <w:specVanish w:val="0"/>
        </w:rPr>
        <w:t>Гюлага</w:t>
      </w:r>
      <w:proofErr w:type="spellEnd"/>
      <w:r w:rsidRPr="006C0242">
        <w:rPr>
          <w:rStyle w:val="highlight88"/>
          <w:color w:val="000000" w:themeColor="text1"/>
          <w:specVanish w:val="0"/>
        </w:rPr>
        <w:t xml:space="preserve"> </w:t>
      </w:r>
      <w:proofErr w:type="spellStart"/>
      <w:r w:rsidRPr="006C0242">
        <w:rPr>
          <w:rStyle w:val="highlight88"/>
          <w:color w:val="000000" w:themeColor="text1"/>
          <w:specVanish w:val="0"/>
        </w:rPr>
        <w:t>оглы</w:t>
      </w:r>
      <w:proofErr w:type="spellEnd"/>
      <w:r w:rsidRPr="006C0242">
        <w:rPr>
          <w:color w:val="000000" w:themeColor="text1"/>
        </w:rPr>
        <w:t xml:space="preserve"> (дата рождения: </w:t>
      </w:r>
      <w:r w:rsidRPr="006C0242">
        <w:rPr>
          <w:rStyle w:val="highlight88"/>
          <w:color w:val="000000" w:themeColor="text1"/>
          <w:specVanish w:val="0"/>
        </w:rPr>
        <w:t>01.07.1975</w:t>
      </w:r>
      <w:r w:rsidRPr="006C0242">
        <w:rPr>
          <w:color w:val="000000" w:themeColor="text1"/>
        </w:rPr>
        <w:t xml:space="preserve">, место рождения: </w:t>
      </w:r>
      <w:r w:rsidRPr="006C0242">
        <w:rPr>
          <w:rStyle w:val="highlight88"/>
          <w:color w:val="000000" w:themeColor="text1"/>
          <w:specVanish w:val="0"/>
        </w:rPr>
        <w:t xml:space="preserve">город Баку </w:t>
      </w:r>
      <w:proofErr w:type="spellStart"/>
      <w:r w:rsidRPr="006C0242">
        <w:rPr>
          <w:rStyle w:val="highlight88"/>
          <w:color w:val="000000" w:themeColor="text1"/>
          <w:specVanish w:val="0"/>
        </w:rPr>
        <w:t>Азизбекский</w:t>
      </w:r>
      <w:proofErr w:type="spellEnd"/>
      <w:r w:rsidRPr="006C0242">
        <w:rPr>
          <w:rStyle w:val="highlight88"/>
          <w:color w:val="000000" w:themeColor="text1"/>
          <w:specVanish w:val="0"/>
        </w:rPr>
        <w:t xml:space="preserve"> район Азербайджанская ССР</w:t>
      </w:r>
      <w:r w:rsidRPr="006C0242">
        <w:rPr>
          <w:color w:val="000000" w:themeColor="text1"/>
        </w:rPr>
        <w:t xml:space="preserve">, СНИЛС </w:t>
      </w:r>
      <w:r w:rsidRPr="006C0242">
        <w:rPr>
          <w:rStyle w:val="highlight88"/>
          <w:color w:val="000000" w:themeColor="text1"/>
          <w:specVanish w:val="0"/>
        </w:rPr>
        <w:t>155-917-090 88</w:t>
      </w:r>
      <w:r w:rsidRPr="006C0242">
        <w:rPr>
          <w:color w:val="000000" w:themeColor="text1"/>
        </w:rPr>
        <w:t xml:space="preserve">, ИНН </w:t>
      </w:r>
      <w:r w:rsidRPr="006C0242">
        <w:rPr>
          <w:rStyle w:val="highlight88"/>
          <w:color w:val="000000" w:themeColor="text1"/>
          <w:specVanish w:val="0"/>
        </w:rPr>
        <w:t>164512606650</w:t>
      </w:r>
      <w:r w:rsidRPr="006C0242">
        <w:rPr>
          <w:color w:val="000000" w:themeColor="text1"/>
        </w:rPr>
        <w:t xml:space="preserve">, ОГРНИП </w:t>
      </w:r>
      <w:r w:rsidRPr="006C0242">
        <w:rPr>
          <w:rStyle w:val="highlight88"/>
          <w:color w:val="000000" w:themeColor="text1"/>
          <w:specVanish w:val="0"/>
        </w:rPr>
        <w:t>321169000201010</w:t>
      </w:r>
      <w:r w:rsidRPr="006C0242">
        <w:rPr>
          <w:color w:val="000000" w:themeColor="text1"/>
        </w:rPr>
        <w:t xml:space="preserve">, регистрация по месту жительства: </w:t>
      </w:r>
      <w:r w:rsidRPr="006C0242">
        <w:rPr>
          <w:rStyle w:val="highlight88"/>
          <w:color w:val="000000" w:themeColor="text1"/>
          <w:specVanish w:val="0"/>
        </w:rPr>
        <w:t xml:space="preserve">423210, Республика Татарстан, с. Малая Бугульма, </w:t>
      </w:r>
      <w:proofErr w:type="spellStart"/>
      <w:r w:rsidRPr="006C0242">
        <w:rPr>
          <w:rStyle w:val="highlight88"/>
          <w:color w:val="000000" w:themeColor="text1"/>
          <w:specVanish w:val="0"/>
        </w:rPr>
        <w:t>ул</w:t>
      </w:r>
      <w:proofErr w:type="gramStart"/>
      <w:r w:rsidRPr="006C0242">
        <w:rPr>
          <w:rStyle w:val="highlight88"/>
          <w:color w:val="000000" w:themeColor="text1"/>
          <w:specVanish w:val="0"/>
        </w:rPr>
        <w:t>.П</w:t>
      </w:r>
      <w:proofErr w:type="gramEnd"/>
      <w:r w:rsidRPr="006C0242">
        <w:rPr>
          <w:rStyle w:val="highlight88"/>
          <w:color w:val="000000" w:themeColor="text1"/>
          <w:specVanish w:val="0"/>
        </w:rPr>
        <w:t>олевая</w:t>
      </w:r>
      <w:proofErr w:type="spellEnd"/>
      <w:r w:rsidRPr="006C0242">
        <w:rPr>
          <w:rStyle w:val="highlight88"/>
          <w:color w:val="000000" w:themeColor="text1"/>
          <w:specVanish w:val="0"/>
        </w:rPr>
        <w:t>, д. 101</w:t>
      </w:r>
      <w:r w:rsidRPr="006C0242">
        <w:rPr>
          <w:color w:val="000000" w:themeColor="text1"/>
        </w:rPr>
        <w:t xml:space="preserve">) (далее по тексту - должник) признан несостоятельным (банкротом) и введена процедура реализации имущества гражданина. Финансовым управляющим утверждена </w:t>
      </w:r>
      <w:r w:rsidRPr="006C0242">
        <w:rPr>
          <w:rStyle w:val="highlight88"/>
          <w:color w:val="000000" w:themeColor="text1"/>
          <w:specVanish w:val="0"/>
        </w:rPr>
        <w:t>Фадеева Марина Юрьевна</w:t>
      </w:r>
      <w:r w:rsidRPr="006C0242">
        <w:rPr>
          <w:color w:val="000000" w:themeColor="text1"/>
        </w:rPr>
        <w:t xml:space="preserve"> (ИНН </w:t>
      </w:r>
      <w:r w:rsidRPr="006C0242">
        <w:rPr>
          <w:rStyle w:val="highlight88"/>
          <w:color w:val="000000" w:themeColor="text1"/>
          <w:specVanish w:val="0"/>
        </w:rPr>
        <w:t>166020365160</w:t>
      </w:r>
      <w:r w:rsidRPr="006C0242">
        <w:rPr>
          <w:color w:val="000000" w:themeColor="text1"/>
        </w:rPr>
        <w:t xml:space="preserve">, СНИЛС </w:t>
      </w:r>
      <w:r w:rsidRPr="006C0242">
        <w:rPr>
          <w:rStyle w:val="highlight88"/>
          <w:color w:val="000000" w:themeColor="text1"/>
          <w:specVanish w:val="0"/>
        </w:rPr>
        <w:t>150-395-369 61</w:t>
      </w:r>
      <w:r w:rsidRPr="006C0242">
        <w:rPr>
          <w:color w:val="000000" w:themeColor="text1"/>
        </w:rPr>
        <w:t xml:space="preserve">) - член </w:t>
      </w:r>
      <w:r w:rsidRPr="006C0242">
        <w:rPr>
          <w:rStyle w:val="highlight88"/>
          <w:color w:val="000000" w:themeColor="text1"/>
          <w:specVanish w:val="0"/>
        </w:rPr>
        <w:t>Союза "СРО АУ СЗ"</w:t>
      </w:r>
      <w:r w:rsidRPr="006C0242">
        <w:rPr>
          <w:rStyle w:val="timesnewromanfont38"/>
          <w:color w:val="000000" w:themeColor="text1"/>
        </w:rPr>
        <w:t xml:space="preserve"> (ОГРН </w:t>
      </w:r>
      <w:r w:rsidRPr="006C0242">
        <w:rPr>
          <w:rStyle w:val="highlight88"/>
          <w:color w:val="000000" w:themeColor="text1"/>
          <w:specVanish w:val="0"/>
        </w:rPr>
        <w:t>1027809209471</w:t>
      </w:r>
      <w:r w:rsidRPr="006C0242">
        <w:rPr>
          <w:rStyle w:val="timesnewromanfont38"/>
          <w:color w:val="000000" w:themeColor="text1"/>
        </w:rPr>
        <w:t xml:space="preserve">, ИНН </w:t>
      </w:r>
      <w:r w:rsidRPr="006C0242">
        <w:rPr>
          <w:rStyle w:val="highlight88"/>
          <w:color w:val="000000" w:themeColor="text1"/>
          <w:specVanish w:val="0"/>
        </w:rPr>
        <w:t>7825489593</w:t>
      </w:r>
      <w:r w:rsidRPr="006C0242">
        <w:rPr>
          <w:rStyle w:val="timesnewromanfont38"/>
          <w:color w:val="000000" w:themeColor="text1"/>
        </w:rPr>
        <w:t xml:space="preserve">, адрес: </w:t>
      </w:r>
      <w:r w:rsidRPr="006C0242">
        <w:rPr>
          <w:rStyle w:val="highlight88"/>
          <w:color w:val="000000" w:themeColor="text1"/>
          <w:specVanish w:val="0"/>
        </w:rPr>
        <w:t>191015, г. Санкт-Петербург, Санкт-Петербург, Шпалерная , 51, литер</w:t>
      </w:r>
      <w:proofErr w:type="gramStart"/>
      <w:r w:rsidRPr="006C0242">
        <w:rPr>
          <w:rStyle w:val="highlight88"/>
          <w:color w:val="000000" w:themeColor="text1"/>
          <w:specVanish w:val="0"/>
        </w:rPr>
        <w:t xml:space="preserve"> А</w:t>
      </w:r>
      <w:proofErr w:type="gramEnd"/>
      <w:r w:rsidRPr="006C0242">
        <w:rPr>
          <w:rStyle w:val="highlight88"/>
          <w:color w:val="000000" w:themeColor="text1"/>
          <w:specVanish w:val="0"/>
        </w:rPr>
        <w:t>, помещение 2-Н, №245</w:t>
      </w:r>
      <w:r w:rsidRPr="006C0242">
        <w:rPr>
          <w:rStyle w:val="timesnewromanfont38"/>
          <w:color w:val="000000" w:themeColor="text1"/>
        </w:rPr>
        <w:t>).</w:t>
      </w:r>
      <w:r w:rsidRPr="006C0242">
        <w:rPr>
          <w:color w:val="000000" w:themeColor="text1"/>
        </w:rPr>
        <w:t xml:space="preserve"> </w:t>
      </w:r>
    </w:p>
    <w:p w14:paraId="569BC5DB" w14:textId="27C1D08B" w:rsidR="00F20565" w:rsidRDefault="00F20565" w:rsidP="0079737E">
      <w:pPr>
        <w:pStyle w:val="a3"/>
      </w:pPr>
      <w:r>
        <w:rPr>
          <w:color w:val="000000" w:themeColor="text1"/>
        </w:rPr>
        <w:t xml:space="preserve">В адрес </w:t>
      </w:r>
      <w:r w:rsidRPr="006C0242">
        <w:rPr>
          <w:rStyle w:val="highlight88"/>
          <w:color w:val="000000" w:themeColor="text1"/>
          <w:specVanish w:val="0"/>
        </w:rPr>
        <w:t>Фадеев</w:t>
      </w:r>
      <w:r>
        <w:rPr>
          <w:rStyle w:val="highlight88"/>
          <w:color w:val="000000" w:themeColor="text1"/>
          <w:specVanish w:val="0"/>
        </w:rPr>
        <w:t>ой</w:t>
      </w:r>
      <w:r w:rsidRPr="006C0242">
        <w:rPr>
          <w:rStyle w:val="highlight88"/>
          <w:color w:val="000000" w:themeColor="text1"/>
          <w:specVanish w:val="0"/>
        </w:rPr>
        <w:t xml:space="preserve"> Марин</w:t>
      </w:r>
      <w:r>
        <w:rPr>
          <w:rStyle w:val="highlight88"/>
          <w:color w:val="000000" w:themeColor="text1"/>
          <w:specVanish w:val="0"/>
        </w:rPr>
        <w:t>ы</w:t>
      </w:r>
      <w:r w:rsidRPr="006C0242">
        <w:rPr>
          <w:rStyle w:val="highlight88"/>
          <w:color w:val="000000" w:themeColor="text1"/>
          <w:specVanish w:val="0"/>
        </w:rPr>
        <w:t xml:space="preserve"> Юрьевн</w:t>
      </w:r>
      <w:r>
        <w:rPr>
          <w:rStyle w:val="highlight88"/>
          <w:color w:val="000000" w:themeColor="text1"/>
          <w:specVanish w:val="0"/>
        </w:rPr>
        <w:t xml:space="preserve">ы поступило требование от представителя </w:t>
      </w:r>
      <w:proofErr w:type="spellStart"/>
      <w:r>
        <w:t>Зейналова</w:t>
      </w:r>
      <w:proofErr w:type="spellEnd"/>
      <w:r>
        <w:t xml:space="preserve"> </w:t>
      </w:r>
      <w:proofErr w:type="spellStart"/>
      <w:r>
        <w:t>Амирали</w:t>
      </w:r>
      <w:proofErr w:type="spellEnd"/>
      <w:r>
        <w:t xml:space="preserve"> </w:t>
      </w:r>
      <w:proofErr w:type="spellStart"/>
      <w:r>
        <w:t>Гюлага</w:t>
      </w:r>
      <w:proofErr w:type="spellEnd"/>
      <w:r>
        <w:t xml:space="preserve"> </w:t>
      </w:r>
      <w:proofErr w:type="spellStart"/>
      <w:r>
        <w:t>оглы</w:t>
      </w:r>
      <w:proofErr w:type="spellEnd"/>
      <w:r>
        <w:t xml:space="preserve"> </w:t>
      </w:r>
      <w:r w:rsidR="008049E3">
        <w:t xml:space="preserve">об исключении из конкурсной массы жилого дома, площадь 370,7 </w:t>
      </w:r>
      <w:proofErr w:type="spellStart"/>
      <w:r w:rsidR="008049E3">
        <w:t>кв</w:t>
      </w:r>
      <w:proofErr w:type="gramStart"/>
      <w:r w:rsidR="008049E3">
        <w:t>.м</w:t>
      </w:r>
      <w:proofErr w:type="spellEnd"/>
      <w:proofErr w:type="gramEnd"/>
      <w:r w:rsidR="008049E3">
        <w:t xml:space="preserve">, кадастровый номер 16:13:090101:1172, земельного участка, вид разрешенного использования: для строительства индивидуального жилого дома, площадь 913+/-11 </w:t>
      </w:r>
      <w:proofErr w:type="spellStart"/>
      <w:r w:rsidR="008049E3">
        <w:t>кв.м</w:t>
      </w:r>
      <w:proofErr w:type="spellEnd"/>
      <w:r w:rsidR="008049E3">
        <w:t xml:space="preserve">,, кадастровый номер 16:13:090101:1205, адрес: Республика Татарстан, </w:t>
      </w:r>
      <w:proofErr w:type="spellStart"/>
      <w:r w:rsidR="008049E3">
        <w:t>Бугульминский</w:t>
      </w:r>
      <w:proofErr w:type="spellEnd"/>
      <w:r w:rsidR="008049E3">
        <w:t xml:space="preserve"> муниципальный район, с/</w:t>
      </w:r>
      <w:proofErr w:type="gramStart"/>
      <w:r w:rsidR="008049E3">
        <w:t>п</w:t>
      </w:r>
      <w:proofErr w:type="gramEnd"/>
      <w:r w:rsidR="008049E3">
        <w:t xml:space="preserve"> </w:t>
      </w:r>
      <w:proofErr w:type="spellStart"/>
      <w:r w:rsidR="008049E3">
        <w:t>Малобугульминское</w:t>
      </w:r>
      <w:proofErr w:type="spellEnd"/>
      <w:r w:rsidR="008049E3">
        <w:t>, с. Малая Бугульма, ул. Полевая з/у 105, как единственного жилья Должника, завершить торги в отношении указанного имущества.</w:t>
      </w:r>
    </w:p>
    <w:p w14:paraId="35119B0B" w14:textId="335BC6BF" w:rsidR="00E56FBF" w:rsidRDefault="00E56FBF" w:rsidP="00E56FBF">
      <w:pPr>
        <w:pStyle w:val="a3"/>
      </w:pPr>
      <w:r>
        <w:t xml:space="preserve">Согласно п. 3 ст. 213.25 </w:t>
      </w:r>
      <w:r w:rsidRPr="00E56FBF">
        <w:rPr>
          <w:i/>
          <w:iCs/>
        </w:rPr>
        <w:t>«из конкурсной массы исключается имущество, на которое не может быть обращено взыскание в соответствии с гражданским процессуальным законодательством»</w:t>
      </w:r>
      <w:r>
        <w:t>.</w:t>
      </w:r>
    </w:p>
    <w:p w14:paraId="7F75B85A" w14:textId="7180A800" w:rsidR="00E56FBF" w:rsidRPr="00E56FBF" w:rsidRDefault="00E56FBF" w:rsidP="00E56FBF">
      <w:pPr>
        <w:pStyle w:val="a3"/>
        <w:rPr>
          <w:i/>
          <w:iCs/>
        </w:rPr>
      </w:pPr>
      <w:r>
        <w:t xml:space="preserve">В соответствии с абзацами 1-3 ч. 1 ст. 446. 1 ГПК РФ </w:t>
      </w:r>
      <w:r w:rsidRPr="00E56FBF">
        <w:rPr>
          <w:i/>
          <w:iCs/>
        </w:rPr>
        <w:t>«взыскание по исполнительным документам не может быть обращено на следующее имущество, принадлежащее гражданину-должнику на праве собственности:</w:t>
      </w:r>
    </w:p>
    <w:p w14:paraId="2BA5FB5A" w14:textId="4D077394" w:rsidR="00E56FBF" w:rsidRPr="00E56FBF" w:rsidRDefault="00E56FBF" w:rsidP="00E56FBF">
      <w:pPr>
        <w:pStyle w:val="a3"/>
        <w:rPr>
          <w:i/>
          <w:iCs/>
        </w:rPr>
      </w:pPr>
      <w:r w:rsidRPr="00E56FBF">
        <w:rPr>
          <w:i/>
          <w:iCs/>
        </w:rPr>
        <w:t xml:space="preserve">жилое помещение (его части), если для гражданина-должника и членов его семьи, совместно проживающих в принадлежащем помещении, оно является единственным пригодным для постоянного проживания помещением, за исключением указанного в настоящем абзаце имущества, если оно является предметом ипотеки и на него в соответствии с законодательством об ипотеке может быть обращено взыскание; </w:t>
      </w:r>
    </w:p>
    <w:p w14:paraId="5BBD94E0" w14:textId="5C9D00FA" w:rsidR="00E56FBF" w:rsidRPr="00E56FBF" w:rsidRDefault="00E56FBF" w:rsidP="00E56FBF">
      <w:pPr>
        <w:pStyle w:val="a3"/>
      </w:pPr>
      <w:r w:rsidRPr="00E56FBF">
        <w:rPr>
          <w:i/>
          <w:iCs/>
        </w:rPr>
        <w:t xml:space="preserve">земельные участки, на которых расположены объекты, указанные в </w:t>
      </w:r>
      <w:hyperlink r:id="rId6" w:history="1">
        <w:r w:rsidRPr="00E56FBF">
          <w:rPr>
            <w:i/>
            <w:iCs/>
          </w:rPr>
          <w:t>абзаце втором</w:t>
        </w:r>
      </w:hyperlink>
      <w:r w:rsidRPr="00E56FBF">
        <w:rPr>
          <w:i/>
          <w:iCs/>
        </w:rPr>
        <w:t xml:space="preserve"> настоящей части, за исключением указанного в настоящем абзаце имущества, если оно является предметом ипотеки и на него в соответствии с законодательством об ипотеке может быть обращено взыскание»</w:t>
      </w:r>
      <w:r>
        <w:t>.</w:t>
      </w:r>
    </w:p>
    <w:p w14:paraId="516A25FC" w14:textId="5321E7C1" w:rsidR="00C866F9" w:rsidRDefault="00E56FBF" w:rsidP="00E56FBF">
      <w:pPr>
        <w:pStyle w:val="a3"/>
      </w:pPr>
      <w:proofErr w:type="gramStart"/>
      <w:r>
        <w:t xml:space="preserve">Постановлением Пленума Верховного Суда РФ от 25.12.2018 N 48 "О некоторых вопросах, связанных с особенностями формирования и распределения конкурсной массы в делах о банкротстве граждан" установлено, что </w:t>
      </w:r>
      <w:r w:rsidRPr="00E56FBF">
        <w:rPr>
          <w:i/>
          <w:iCs/>
        </w:rPr>
        <w:t>«исполнительский иммунитет в отношении единственного пригодного для постоянного проживания жилого помещения, не обремененного ипотекой, действует и в ситуации банкротства должника (пункт 3 статьи 213.25 Закона о банкротстве, абзац второй части 1 статьи 446</w:t>
      </w:r>
      <w:proofErr w:type="gramEnd"/>
      <w:r w:rsidRPr="00E56FBF">
        <w:rPr>
          <w:i/>
          <w:iCs/>
        </w:rPr>
        <w:t xml:space="preserve"> ГПК РФ)»</w:t>
      </w:r>
      <w:r>
        <w:t xml:space="preserve"> (п. 3). </w:t>
      </w:r>
    </w:p>
    <w:p w14:paraId="56C4B7C5" w14:textId="4D069327" w:rsidR="00B06A96" w:rsidRDefault="00B06A96" w:rsidP="00E56FBF">
      <w:pPr>
        <w:pStyle w:val="a3"/>
      </w:pPr>
      <w:r>
        <w:lastRenderedPageBreak/>
        <w:t xml:space="preserve">Жилой дом, площадь 370,7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, кадастровый номер 16:13:090101:1172, является </w:t>
      </w:r>
      <w:r w:rsidRPr="00B06A96">
        <w:t>единственным пригодным для постоянного проживания жилым помещением, не обремененным ипотекой</w:t>
      </w:r>
      <w:r>
        <w:t>, и следовательно подлежит исключению из конкурсной массы должника.</w:t>
      </w:r>
    </w:p>
    <w:p w14:paraId="0BE8D61A" w14:textId="603CBA08" w:rsidR="0079737E" w:rsidRPr="006C0242" w:rsidRDefault="0079737E" w:rsidP="0079737E">
      <w:pPr>
        <w:pStyle w:val="font-8"/>
        <w:spacing w:before="75" w:beforeAutospacing="0" w:after="0" w:afterAutospacing="0"/>
        <w:ind w:firstLine="525"/>
        <w:jc w:val="both"/>
        <w:rPr>
          <w:color w:val="000000" w:themeColor="text1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4"/>
        <w:gridCol w:w="3754"/>
        <w:gridCol w:w="1877"/>
      </w:tblGrid>
      <w:tr w:rsidR="0079737E" w14:paraId="1933ED96" w14:textId="77777777" w:rsidTr="003727B3">
        <w:tc>
          <w:tcPr>
            <w:tcW w:w="2000" w:type="pct"/>
            <w:vAlign w:val="center"/>
            <w:hideMark/>
          </w:tcPr>
          <w:p w14:paraId="7E6A629B" w14:textId="48B1BABA" w:rsidR="0079737E" w:rsidRDefault="008F6FD3" w:rsidP="003727B3">
            <w:pPr>
              <w:spacing w:before="15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Организатор торгов</w:t>
            </w:r>
            <w:bookmarkStart w:id="1" w:name="_GoBack"/>
            <w:bookmarkEnd w:id="1"/>
          </w:p>
        </w:tc>
        <w:tc>
          <w:tcPr>
            <w:tcW w:w="2000" w:type="pct"/>
            <w:vAlign w:val="center"/>
            <w:hideMark/>
          </w:tcPr>
          <w:p w14:paraId="5255D93B" w14:textId="77777777" w:rsidR="0079737E" w:rsidRDefault="0079737E" w:rsidP="003727B3">
            <w:pPr>
              <w:spacing w:before="15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  <w:vAlign w:val="center"/>
            <w:hideMark/>
          </w:tcPr>
          <w:p w14:paraId="427B8F44" w14:textId="77777777" w:rsidR="0079737E" w:rsidRDefault="0079737E" w:rsidP="003727B3">
            <w:pPr>
              <w:spacing w:before="15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М. Ю. Фадеева </w:t>
            </w:r>
          </w:p>
        </w:tc>
      </w:tr>
      <w:bookmarkEnd w:id="0"/>
    </w:tbl>
    <w:p w14:paraId="0305CBE8" w14:textId="14B9BAEC" w:rsidR="00A56931" w:rsidRDefault="00A56931"/>
    <w:sectPr w:rsidR="00A56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A023E"/>
    <w:multiLevelType w:val="multilevel"/>
    <w:tmpl w:val="5B82E448"/>
    <w:lvl w:ilvl="0">
      <w:start w:val="1"/>
      <w:numFmt w:val="bullet"/>
      <w:pStyle w:val="listworddisc6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37E"/>
    <w:rsid w:val="0021537A"/>
    <w:rsid w:val="002F6A66"/>
    <w:rsid w:val="00307EAB"/>
    <w:rsid w:val="003860CA"/>
    <w:rsid w:val="004F7A1B"/>
    <w:rsid w:val="006C0242"/>
    <w:rsid w:val="0079737E"/>
    <w:rsid w:val="008049E3"/>
    <w:rsid w:val="008F6FD3"/>
    <w:rsid w:val="009747C5"/>
    <w:rsid w:val="00A56931"/>
    <w:rsid w:val="00AD2E90"/>
    <w:rsid w:val="00B06A96"/>
    <w:rsid w:val="00B21ADC"/>
    <w:rsid w:val="00BE44A9"/>
    <w:rsid w:val="00C866F9"/>
    <w:rsid w:val="00C9145D"/>
    <w:rsid w:val="00E52A8B"/>
    <w:rsid w:val="00E56FBF"/>
    <w:rsid w:val="00EF4C5E"/>
    <w:rsid w:val="00F2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68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737E"/>
    <w:pPr>
      <w:ind w:firstLine="525"/>
      <w:jc w:val="both"/>
    </w:pPr>
    <w:rPr>
      <w:sz w:val="20"/>
      <w:szCs w:val="20"/>
    </w:rPr>
  </w:style>
  <w:style w:type="paragraph" w:customStyle="1" w:styleId="font-10">
    <w:name w:val="font-10"/>
    <w:basedOn w:val="a"/>
    <w:rsid w:val="0079737E"/>
    <w:pPr>
      <w:spacing w:before="100" w:beforeAutospacing="1" w:after="100" w:afterAutospacing="1"/>
    </w:pPr>
    <w:rPr>
      <w:sz w:val="20"/>
      <w:szCs w:val="20"/>
    </w:rPr>
  </w:style>
  <w:style w:type="paragraph" w:customStyle="1" w:styleId="font-8">
    <w:name w:val="font-8"/>
    <w:basedOn w:val="a"/>
    <w:rsid w:val="0079737E"/>
    <w:pPr>
      <w:spacing w:before="100" w:beforeAutospacing="1" w:after="100" w:afterAutospacing="1"/>
    </w:pPr>
    <w:rPr>
      <w:sz w:val="16"/>
      <w:szCs w:val="16"/>
    </w:rPr>
  </w:style>
  <w:style w:type="character" w:customStyle="1" w:styleId="highlight88">
    <w:name w:val="highlight88"/>
    <w:rsid w:val="0079737E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timesnewromanfont38">
    <w:name w:val="timesnewromanfont38"/>
    <w:rsid w:val="0079737E"/>
    <w:rPr>
      <w:rFonts w:ascii="Times New Roman" w:hAnsi="Times New Roman" w:cs="Times New Roman" w:hint="default"/>
    </w:rPr>
  </w:style>
  <w:style w:type="character" w:customStyle="1" w:styleId="bold63">
    <w:name w:val="bold63"/>
    <w:rsid w:val="0079737E"/>
    <w:rPr>
      <w:rFonts w:ascii="Times New Roman" w:hAnsi="Times New Roman" w:cs="Times New Roman" w:hint="default"/>
      <w:b/>
      <w:bCs/>
    </w:rPr>
  </w:style>
  <w:style w:type="character" w:customStyle="1" w:styleId="bold-underline38">
    <w:name w:val="bold-underline38"/>
    <w:rsid w:val="0079737E"/>
    <w:rPr>
      <w:rFonts w:ascii="Times New Roman" w:hAnsi="Times New Roman" w:cs="Times New Roman" w:hint="default"/>
      <w:b/>
      <w:bCs/>
      <w:u w:val="single"/>
    </w:rPr>
  </w:style>
  <w:style w:type="paragraph" w:customStyle="1" w:styleId="listworddisc6">
    <w:name w:val="listworddisc6"/>
    <w:basedOn w:val="a"/>
    <w:rsid w:val="0079737E"/>
    <w:pPr>
      <w:numPr>
        <w:numId w:val="1"/>
      </w:numPr>
      <w:ind w:left="0" w:firstLine="0"/>
    </w:pPr>
    <w:rPr>
      <w:sz w:val="20"/>
      <w:szCs w:val="20"/>
    </w:rPr>
  </w:style>
  <w:style w:type="paragraph" w:customStyle="1" w:styleId="Standard">
    <w:name w:val="Standard"/>
    <w:rsid w:val="008F6FD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737E"/>
    <w:pPr>
      <w:ind w:firstLine="525"/>
      <w:jc w:val="both"/>
    </w:pPr>
    <w:rPr>
      <w:sz w:val="20"/>
      <w:szCs w:val="20"/>
    </w:rPr>
  </w:style>
  <w:style w:type="paragraph" w:customStyle="1" w:styleId="font-10">
    <w:name w:val="font-10"/>
    <w:basedOn w:val="a"/>
    <w:rsid w:val="0079737E"/>
    <w:pPr>
      <w:spacing w:before="100" w:beforeAutospacing="1" w:after="100" w:afterAutospacing="1"/>
    </w:pPr>
    <w:rPr>
      <w:sz w:val="20"/>
      <w:szCs w:val="20"/>
    </w:rPr>
  </w:style>
  <w:style w:type="paragraph" w:customStyle="1" w:styleId="font-8">
    <w:name w:val="font-8"/>
    <w:basedOn w:val="a"/>
    <w:rsid w:val="0079737E"/>
    <w:pPr>
      <w:spacing w:before="100" w:beforeAutospacing="1" w:after="100" w:afterAutospacing="1"/>
    </w:pPr>
    <w:rPr>
      <w:sz w:val="16"/>
      <w:szCs w:val="16"/>
    </w:rPr>
  </w:style>
  <w:style w:type="character" w:customStyle="1" w:styleId="highlight88">
    <w:name w:val="highlight88"/>
    <w:rsid w:val="0079737E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timesnewromanfont38">
    <w:name w:val="timesnewromanfont38"/>
    <w:rsid w:val="0079737E"/>
    <w:rPr>
      <w:rFonts w:ascii="Times New Roman" w:hAnsi="Times New Roman" w:cs="Times New Roman" w:hint="default"/>
    </w:rPr>
  </w:style>
  <w:style w:type="character" w:customStyle="1" w:styleId="bold63">
    <w:name w:val="bold63"/>
    <w:rsid w:val="0079737E"/>
    <w:rPr>
      <w:rFonts w:ascii="Times New Roman" w:hAnsi="Times New Roman" w:cs="Times New Roman" w:hint="default"/>
      <w:b/>
      <w:bCs/>
    </w:rPr>
  </w:style>
  <w:style w:type="character" w:customStyle="1" w:styleId="bold-underline38">
    <w:name w:val="bold-underline38"/>
    <w:rsid w:val="0079737E"/>
    <w:rPr>
      <w:rFonts w:ascii="Times New Roman" w:hAnsi="Times New Roman" w:cs="Times New Roman" w:hint="default"/>
      <w:b/>
      <w:bCs/>
      <w:u w:val="single"/>
    </w:rPr>
  </w:style>
  <w:style w:type="paragraph" w:customStyle="1" w:styleId="listworddisc6">
    <w:name w:val="listworddisc6"/>
    <w:basedOn w:val="a"/>
    <w:rsid w:val="0079737E"/>
    <w:pPr>
      <w:numPr>
        <w:numId w:val="1"/>
      </w:numPr>
      <w:ind w:left="0" w:firstLine="0"/>
    </w:pPr>
    <w:rPr>
      <w:sz w:val="20"/>
      <w:szCs w:val="20"/>
    </w:rPr>
  </w:style>
  <w:style w:type="paragraph" w:customStyle="1" w:styleId="Standard">
    <w:name w:val="Standard"/>
    <w:rsid w:val="008F6FD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00DB39BB5D3F071B960A28CF3BC43D9B3A1E1BCB5B8491966AE2ECDE29AE0B19D71B7B6DB457A37874E47233358BE2C7EF0E8391AA287D3OE6B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 Насырова</dc:creator>
  <cp:lastModifiedBy>Irek</cp:lastModifiedBy>
  <cp:revision>2</cp:revision>
  <cp:lastPrinted>2024-01-19T09:22:00Z</cp:lastPrinted>
  <dcterms:created xsi:type="dcterms:W3CDTF">2024-09-11T12:25:00Z</dcterms:created>
  <dcterms:modified xsi:type="dcterms:W3CDTF">2024-09-11T12:25:00Z</dcterms:modified>
</cp:coreProperties>
</file>