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C6F" w:rsidRPr="002A21AA" w:rsidRDefault="00FE7C6F" w:rsidP="00FE7C6F">
      <w:pPr>
        <w:suppressAutoHyphens/>
        <w:spacing w:after="0"/>
        <w:jc w:val="center"/>
        <w:rPr>
          <w:rFonts w:ascii="Times New Roman" w:hAnsi="Times New Roman"/>
          <w:b/>
          <w:color w:val="000000" w:themeColor="text1"/>
          <w:sz w:val="20"/>
          <w:szCs w:val="20"/>
          <w:lang w:eastAsia="ar-SA"/>
        </w:rPr>
      </w:pPr>
      <w:r w:rsidRPr="002A21AA">
        <w:rPr>
          <w:rFonts w:ascii="Times New Roman" w:hAnsi="Times New Roman"/>
          <w:b/>
          <w:color w:val="000000" w:themeColor="text1"/>
          <w:sz w:val="20"/>
          <w:szCs w:val="20"/>
          <w:lang w:eastAsia="ar-SA"/>
        </w:rPr>
        <w:t>ДОГОВОР О ЗАДАТКЕ № ____</w:t>
      </w:r>
    </w:p>
    <w:p w:rsidR="00FE7C6F" w:rsidRPr="002A21AA" w:rsidRDefault="00FE7C6F" w:rsidP="00FE7C6F">
      <w:pPr>
        <w:suppressAutoHyphens/>
        <w:spacing w:after="0"/>
        <w:jc w:val="both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</w:p>
    <w:p w:rsidR="00040D22" w:rsidRPr="002A21AA" w:rsidRDefault="00FE7C6F" w:rsidP="00040D22">
      <w:pPr>
        <w:suppressAutoHyphens/>
        <w:spacing w:after="60" w:line="240" w:lineRule="auto"/>
        <w:ind w:left="-284"/>
        <w:jc w:val="both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     Российская Федерация</w:t>
      </w:r>
      <w:r w:rsidR="00040D22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 </w:t>
      </w:r>
    </w:p>
    <w:p w:rsidR="00FE7C6F" w:rsidRPr="002A21AA" w:rsidRDefault="00040D22" w:rsidP="00040D22">
      <w:pPr>
        <w:suppressAutoHyphens/>
        <w:spacing w:after="60" w:line="240" w:lineRule="auto"/>
        <w:ind w:left="-284"/>
        <w:jc w:val="both"/>
        <w:rPr>
          <w:rFonts w:ascii="Times New Roman" w:hAnsi="Times New Roman"/>
          <w:color w:val="000000" w:themeColor="text1"/>
          <w:sz w:val="20"/>
          <w:szCs w:val="20"/>
          <w:lang w:eastAsia="ar-SA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     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>город __________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ab/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ab/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ab/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ab/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ab/>
        <w:t xml:space="preserve">                    </w:t>
      </w:r>
      <w:r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ab/>
        <w:t xml:space="preserve">        </w:t>
      </w:r>
      <w:r w:rsidR="006E639C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        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  <w:lang w:eastAsia="ar-SA"/>
        </w:rPr>
        <w:t>«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>___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  <w:lang w:eastAsia="ar-SA"/>
        </w:rPr>
        <w:t>»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 _____________ 202</w:t>
      </w:r>
      <w:r w:rsidR="00EB4EC0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>4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 года</w:t>
      </w:r>
    </w:p>
    <w:p w:rsidR="00BE36F0" w:rsidRPr="002A21AA" w:rsidRDefault="002C3307" w:rsidP="00FE7C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br/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              </w:t>
      </w:r>
      <w:r w:rsidR="00040D22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Организатор торгов – </w:t>
      </w:r>
      <w:r w:rsidR="002A21AA" w:rsidRPr="002A21AA">
        <w:rPr>
          <w:rFonts w:ascii="Times New Roman" w:hAnsi="Times New Roman"/>
          <w:b/>
          <w:color w:val="000000" w:themeColor="text1"/>
          <w:sz w:val="20"/>
          <w:szCs w:val="20"/>
        </w:rPr>
        <w:t xml:space="preserve">Финансовый управляющий </w:t>
      </w:r>
      <w:proofErr w:type="spellStart"/>
      <w:r w:rsidR="002A21AA" w:rsidRPr="002A21AA">
        <w:rPr>
          <w:rFonts w:ascii="Times New Roman" w:hAnsi="Times New Roman"/>
          <w:b/>
          <w:color w:val="000000" w:themeColor="text1"/>
          <w:sz w:val="20"/>
          <w:szCs w:val="20"/>
        </w:rPr>
        <w:t>Хаткевич</w:t>
      </w:r>
      <w:proofErr w:type="spellEnd"/>
      <w:r w:rsidR="002A21AA" w:rsidRPr="002A21AA">
        <w:rPr>
          <w:rFonts w:ascii="Times New Roman" w:hAnsi="Times New Roman"/>
          <w:b/>
          <w:color w:val="000000" w:themeColor="text1"/>
          <w:sz w:val="20"/>
          <w:szCs w:val="20"/>
        </w:rPr>
        <w:t xml:space="preserve"> Елизаветы Александровны Железинский Александр Александрович</w:t>
      </w:r>
      <w:r w:rsidR="002A21AA" w:rsidRPr="002A21AA">
        <w:rPr>
          <w:rFonts w:ascii="Times New Roman" w:hAnsi="Times New Roman"/>
          <w:color w:val="000000" w:themeColor="text1"/>
          <w:sz w:val="20"/>
          <w:szCs w:val="20"/>
        </w:rPr>
        <w:t>, действующий на основании Решения Арбитражного суда Тюменской области от 23.03.2021г. по делу № А70-11678/2020</w:t>
      </w:r>
      <w:r w:rsidR="00D3558B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>с одной стороны, и</w:t>
      </w:r>
    </w:p>
    <w:p w:rsidR="001932E9" w:rsidRPr="002A21AA" w:rsidRDefault="00EF42BD" w:rsidP="00FE7C6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</w:rPr>
        <w:t>______________________</w:t>
      </w:r>
      <w:r w:rsidR="007A5C59" w:rsidRPr="002A21AA">
        <w:rPr>
          <w:rFonts w:ascii="Times New Roman" w:hAnsi="Times New Roman"/>
          <w:color w:val="000000" w:themeColor="text1"/>
          <w:sz w:val="20"/>
          <w:szCs w:val="20"/>
        </w:rPr>
        <w:t>____________________________</w:t>
      </w:r>
    </w:p>
    <w:p w:rsidR="002C3307" w:rsidRPr="002A21AA" w:rsidRDefault="002C3307" w:rsidP="002C33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____________________________________________________</w:t>
      </w:r>
      <w:r w:rsidR="00EF42BD" w:rsidRPr="002A21AA">
        <w:rPr>
          <w:rFonts w:ascii="Times New Roman" w:hAnsi="Times New Roman"/>
          <w:color w:val="000000" w:themeColor="text1"/>
          <w:sz w:val="20"/>
          <w:szCs w:val="20"/>
        </w:rPr>
        <w:t>__________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</w:rPr>
        <w:t>___________________________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>, именуемый в дальнейшем «</w:t>
      </w:r>
      <w:r w:rsidRPr="002A21AA">
        <w:rPr>
          <w:rFonts w:ascii="Times New Roman" w:hAnsi="Times New Roman"/>
          <w:b/>
          <w:color w:val="000000" w:themeColor="text1"/>
          <w:sz w:val="20"/>
          <w:szCs w:val="20"/>
        </w:rPr>
        <w:t>Заявитель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», с другой стороны, заключили настоящий Договор о нижеследующем: </w:t>
      </w:r>
    </w:p>
    <w:p w:rsidR="001932E9" w:rsidRPr="002A21AA" w:rsidRDefault="001932E9" w:rsidP="002C33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2C3307" w:rsidRPr="002A21AA" w:rsidRDefault="002C3307" w:rsidP="002C330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b/>
          <w:color w:val="000000" w:themeColor="text1"/>
          <w:sz w:val="20"/>
          <w:szCs w:val="20"/>
        </w:rPr>
        <w:t>I. Предмет договора о задатке</w:t>
      </w:r>
    </w:p>
    <w:p w:rsidR="002C3307" w:rsidRPr="002A21AA" w:rsidRDefault="002C3307" w:rsidP="002C33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1.1. Настоящий Договор о задатке (далее – Договор) заключается в целях обеспечения участия Заявителя в 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электронных торгах 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>по реализации ______________________ в порядке, предусмотренном _________________ и извещением о проведении торгов, опубликованном на сайте ЕФРСБ по уст</w:t>
      </w:r>
      <w:r w:rsidR="00EF42BD" w:rsidRPr="002A21AA">
        <w:rPr>
          <w:rFonts w:ascii="Times New Roman" w:hAnsi="Times New Roman"/>
          <w:color w:val="000000" w:themeColor="text1"/>
          <w:sz w:val="20"/>
          <w:szCs w:val="20"/>
        </w:rPr>
        <w:t>ановленной Организатором торгов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 форме.</w:t>
      </w:r>
    </w:p>
    <w:p w:rsidR="00EB4EC0" w:rsidRPr="002A21AA" w:rsidRDefault="002C3307" w:rsidP="00EB4EC0">
      <w:pPr>
        <w:shd w:val="clear" w:color="auto" w:fill="FFFFFF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1.2. В соответствии с условиями настоящего Договора №___ Заявитель для участия в торгах по продаже имущества ___________________, от «___» __________ 20</w:t>
      </w:r>
      <w:r w:rsidR="00FE7C6F" w:rsidRPr="002A21AA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FF7901" w:rsidRPr="002A21AA">
        <w:rPr>
          <w:rFonts w:ascii="Times New Roman" w:hAnsi="Times New Roman"/>
          <w:color w:val="000000" w:themeColor="text1"/>
          <w:sz w:val="20"/>
          <w:szCs w:val="20"/>
        </w:rPr>
        <w:t>_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 г. перечисляет денежные средства в размере </w:t>
      </w:r>
      <w:r w:rsidR="002A21AA">
        <w:rPr>
          <w:rFonts w:ascii="Times New Roman" w:hAnsi="Times New Roman"/>
          <w:color w:val="000000" w:themeColor="text1"/>
          <w:sz w:val="20"/>
          <w:szCs w:val="20"/>
        </w:rPr>
        <w:t>(</w:t>
      </w:r>
      <w:r w:rsidR="002A21AA" w:rsidRPr="002A21AA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Размер задатка — 20% (двадцать процентов) от цены продажи имущества в соответствующем периоде торгов в форме публичного предложения</w:t>
      </w:r>
      <w:r w:rsidR="002A21AA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)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__________________________________________(_________ рублей), что составляет __________ (_________________________ _____________________________________) рублей ____ копеек, а Организатор торгов принимает задаток </w:t>
      </w:r>
      <w:r w:rsidR="008061B9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по следующим реквизитам: </w:t>
      </w:r>
    </w:p>
    <w:p w:rsidR="00EB4EC0" w:rsidRPr="002A21AA" w:rsidRDefault="00EB4EC0" w:rsidP="00EB4EC0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Получатель Железинский Александр Александрович</w:t>
      </w:r>
    </w:p>
    <w:p w:rsidR="00EB4EC0" w:rsidRPr="002A21AA" w:rsidRDefault="00EB4EC0" w:rsidP="00EB4EC0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Номер счета 40817810600038318482 </w:t>
      </w:r>
    </w:p>
    <w:p w:rsidR="00EB4EC0" w:rsidRPr="002A21AA" w:rsidRDefault="00EB4EC0" w:rsidP="00EB4EC0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БИК 044525974</w:t>
      </w:r>
    </w:p>
    <w:p w:rsidR="002A21AA" w:rsidRPr="002A21AA" w:rsidRDefault="00EB4EC0" w:rsidP="00EB4EC0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Банк-получатель АО «Тинькофф Банк»</w:t>
      </w:r>
    </w:p>
    <w:p w:rsidR="00EB4EC0" w:rsidRPr="002A21AA" w:rsidRDefault="00EB4EC0" w:rsidP="00EB4EC0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Корр. счет 30101810145250000974</w:t>
      </w:r>
    </w:p>
    <w:p w:rsidR="00EB2C2D" w:rsidRPr="002A21AA" w:rsidRDefault="00EB4EC0" w:rsidP="00EB4EC0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ИНН 7710140679 КПП 771301001</w:t>
      </w:r>
      <w:r w:rsidR="008061B9" w:rsidRPr="002A21A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2C3307" w:rsidRPr="002A21AA" w:rsidRDefault="002C3307" w:rsidP="002C330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2C3307" w:rsidRPr="002A21AA" w:rsidRDefault="002C3307" w:rsidP="002C330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b/>
          <w:color w:val="000000" w:themeColor="text1"/>
          <w:sz w:val="20"/>
          <w:szCs w:val="20"/>
        </w:rPr>
        <w:t>II. Порядок внесения задатка</w:t>
      </w:r>
    </w:p>
    <w:p w:rsidR="002C3307" w:rsidRPr="002A21AA" w:rsidRDefault="002C3307" w:rsidP="002C330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2.1. Задаток должен быть перечислен и поступить на указанный выше счет </w:t>
      </w:r>
      <w:r w:rsidRPr="002A21AA">
        <w:rPr>
          <w:rFonts w:ascii="Times New Roman" w:hAnsi="Times New Roman"/>
          <w:b/>
          <w:color w:val="000000" w:themeColor="text1"/>
          <w:sz w:val="20"/>
          <w:szCs w:val="20"/>
        </w:rPr>
        <w:t>в срок не ранее даты подписания договора о задатке и не позднее сроков для его внесения согласно условиям проведения торгов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>. 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2C3307" w:rsidRPr="002A21AA" w:rsidRDefault="002C3307" w:rsidP="002C330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p w:rsidR="002C3307" w:rsidRPr="002A21AA" w:rsidRDefault="002C3307" w:rsidP="002C330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b/>
          <w:color w:val="000000" w:themeColor="text1"/>
          <w:sz w:val="20"/>
          <w:szCs w:val="20"/>
        </w:rPr>
        <w:t>III. Порядок возврата и удержания задатка</w:t>
      </w:r>
    </w:p>
    <w:p w:rsidR="002C3307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3.1. Задаток возвращается в случаях и в сроки, которые установлены пунктами 3.2 – 3.6 настоящего Соглашения путем перечисления суммы внесенного задатка на указанный в статье 5 счет Заявителя.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br/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</w:t>
      </w:r>
      <w:r w:rsidR="005651E1" w:rsidRPr="002A21AA">
        <w:rPr>
          <w:rFonts w:ascii="Times New Roman" w:hAnsi="Times New Roman"/>
          <w:color w:val="000000" w:themeColor="text1"/>
          <w:sz w:val="20"/>
          <w:szCs w:val="20"/>
        </w:rPr>
        <w:t>о результатах открытых торгов в форме аукциона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:rsidR="002C3307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10 дней со дня проведения торгов.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2C3307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3.5. В случае признания торгов несостоявшимися, Организатор торгов обязуется возвратить сумму внесенного Заявителем задатка в течение 5 (пяти) рабочих дней со дня принятия Комиссией по проведению торгов решения об объявлении торгов несостоявшимися.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br/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9B539A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3.7. Внесенный задаток не возвращается: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br/>
        <w:t xml:space="preserve">а) в случае грубого нарушения Заявителем (Претендентом, Участником) требований Положения </w:t>
      </w:r>
      <w:r w:rsidR="004115A8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о порядке и условиях проведения торгов по реализации имущества, принадлежащего </w:t>
      </w:r>
      <w:proofErr w:type="spellStart"/>
      <w:r w:rsidR="00232507" w:rsidRPr="002A21AA">
        <w:rPr>
          <w:rFonts w:ascii="Times New Roman" w:hAnsi="Times New Roman"/>
          <w:color w:val="000000" w:themeColor="text1"/>
          <w:sz w:val="20"/>
          <w:szCs w:val="20"/>
        </w:rPr>
        <w:t>Миронюку</w:t>
      </w:r>
      <w:proofErr w:type="spellEnd"/>
      <w:r w:rsidR="00232507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 Владимиру Георгиевичу</w:t>
      </w:r>
      <w:r w:rsidR="004115A8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 в рамках </w:t>
      </w:r>
      <w:r w:rsidR="00232507" w:rsidRPr="002A21AA">
        <w:rPr>
          <w:rFonts w:ascii="Times New Roman" w:hAnsi="Times New Roman"/>
          <w:color w:val="000000" w:themeColor="text1"/>
          <w:sz w:val="20"/>
          <w:szCs w:val="20"/>
        </w:rPr>
        <w:t>процедуры реализации имущества</w:t>
      </w:r>
      <w:r w:rsidR="004115A8"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 по делу </w:t>
      </w:r>
      <w:r w:rsidR="00E174B6" w:rsidRPr="002A21AA">
        <w:rPr>
          <w:rFonts w:ascii="Times New Roman" w:hAnsi="Times New Roman"/>
          <w:color w:val="000000" w:themeColor="text1"/>
          <w:sz w:val="20"/>
          <w:szCs w:val="20"/>
        </w:rPr>
        <w:t>А56-</w:t>
      </w:r>
      <w:r w:rsidR="00232507" w:rsidRPr="002A21AA">
        <w:rPr>
          <w:rFonts w:ascii="Times New Roman" w:hAnsi="Times New Roman"/>
          <w:color w:val="000000" w:themeColor="text1"/>
          <w:sz w:val="20"/>
          <w:szCs w:val="20"/>
        </w:rPr>
        <w:t>70105/2020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>;</w:t>
      </w:r>
    </w:p>
    <w:p w:rsidR="009B539A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б) если Заявитель, признанный Победителем торгов:</w:t>
      </w:r>
    </w:p>
    <w:p w:rsidR="009B539A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- уклонится от заключения в установленный извещением о проведении торгов срок Договора купли-продажи имущества;</w:t>
      </w:r>
    </w:p>
    <w:p w:rsidR="002C3307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:rsidR="002C3307" w:rsidRPr="002A21AA" w:rsidRDefault="002C3307" w:rsidP="00E174B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 xml:space="preserve">3.8. Внесенный Заявителем Задаток засчитывается в счет оплаты приобретаемого на торгах Имущества при подписании в установленном порядке Протокола </w:t>
      </w:r>
      <w:r w:rsidR="00D204C8" w:rsidRPr="002A21AA">
        <w:rPr>
          <w:rFonts w:ascii="Times New Roman" w:hAnsi="Times New Roman"/>
          <w:color w:val="000000" w:themeColor="text1"/>
          <w:sz w:val="20"/>
          <w:szCs w:val="20"/>
        </w:rPr>
        <w:t>о результатах открытых торгов в форме аукциона</w:t>
      </w:r>
      <w:r w:rsidRPr="002A21AA">
        <w:rPr>
          <w:rFonts w:ascii="Times New Roman" w:hAnsi="Times New Roman"/>
          <w:color w:val="000000" w:themeColor="text1"/>
          <w:sz w:val="20"/>
          <w:szCs w:val="20"/>
        </w:rPr>
        <w:t>, имеющего силу договора (при заключении в установленном порядке Договора купли-продажи имущества).</w:t>
      </w:r>
    </w:p>
    <w:p w:rsidR="002C3307" w:rsidRPr="002A21AA" w:rsidRDefault="002C3307" w:rsidP="00EF42B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EF42BD" w:rsidRPr="002A21AA" w:rsidRDefault="00EF42BD" w:rsidP="00EF42B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2C3307" w:rsidRPr="002A21AA" w:rsidRDefault="002C3307" w:rsidP="00EF42B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b/>
          <w:color w:val="000000" w:themeColor="text1"/>
          <w:sz w:val="20"/>
          <w:szCs w:val="20"/>
        </w:rPr>
        <w:t>IV. Срок действия настоящего Договора</w:t>
      </w:r>
    </w:p>
    <w:p w:rsidR="009B539A" w:rsidRPr="002A21AA" w:rsidRDefault="002C3307" w:rsidP="00EF42B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9B539A" w:rsidRPr="002A21AA" w:rsidRDefault="002C3307" w:rsidP="00EF42B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4.2. Все возможные споры и разногласия, связанные с исполнением настоящего Договора, будут разрешаться Сторонами путем переговоров.</w:t>
      </w:r>
    </w:p>
    <w:p w:rsidR="002C3307" w:rsidRPr="002A21AA" w:rsidRDefault="002C3307" w:rsidP="00EF42B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color w:val="000000" w:themeColor="text1"/>
          <w:sz w:val="20"/>
          <w:szCs w:val="20"/>
        </w:rPr>
        <w:t>4.3. Настоящий Договор составлено в двух экземплярах, имеющих одинаковую юридическую силу, по одному для каждой из Сторон.</w:t>
      </w:r>
    </w:p>
    <w:p w:rsidR="0015464E" w:rsidRPr="002A21AA" w:rsidRDefault="0015464E" w:rsidP="00EF42B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2C3307" w:rsidRPr="002A21AA" w:rsidRDefault="002C3307" w:rsidP="002C330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A21AA">
        <w:rPr>
          <w:rFonts w:ascii="Times New Roman" w:hAnsi="Times New Roman"/>
          <w:b/>
          <w:color w:val="000000" w:themeColor="text1"/>
          <w:sz w:val="20"/>
          <w:szCs w:val="20"/>
        </w:rPr>
        <w:t>V. Место нахождения и банковские реквизиты Сторон</w:t>
      </w:r>
    </w:p>
    <w:p w:rsidR="002C3307" w:rsidRPr="002A21AA" w:rsidRDefault="002C3307" w:rsidP="002C3307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00"/>
        <w:gridCol w:w="4883"/>
      </w:tblGrid>
      <w:tr w:rsidR="00EF42BD" w:rsidRPr="002A21AA" w:rsidTr="00E174B6">
        <w:trPr>
          <w:trHeight w:val="2426"/>
        </w:trPr>
        <w:tc>
          <w:tcPr>
            <w:tcW w:w="4900" w:type="dxa"/>
          </w:tcPr>
          <w:p w:rsidR="00EF42BD" w:rsidRPr="002A21AA" w:rsidRDefault="00EF42BD" w:rsidP="00A164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21A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Организатор торгов:</w:t>
            </w:r>
          </w:p>
          <w:p w:rsidR="002A21AA" w:rsidRPr="002A21AA" w:rsidRDefault="002A21AA" w:rsidP="002A21AA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A21A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Финансовый управляющий </w:t>
            </w:r>
            <w:proofErr w:type="spellStart"/>
            <w:r w:rsidRPr="002A21A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Хаткевич</w:t>
            </w:r>
            <w:proofErr w:type="spellEnd"/>
            <w:r w:rsidRPr="002A21A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Елизаветы Александровны Железинский А.А.</w:t>
            </w:r>
          </w:p>
          <w:p w:rsidR="002A21AA" w:rsidRPr="002A21AA" w:rsidRDefault="002A21AA" w:rsidP="002A21A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A21AA" w:rsidRPr="002A21AA" w:rsidRDefault="002A21AA" w:rsidP="002A21AA">
            <w:pPr>
              <w:contextualSpacing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A21AA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Банковские реквизиты </w:t>
            </w:r>
          </w:p>
          <w:p w:rsidR="002A21AA" w:rsidRPr="002A21AA" w:rsidRDefault="002A21AA" w:rsidP="002A21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4F4F4"/>
              </w:rPr>
            </w:pPr>
            <w:r w:rsidRPr="002A21AA">
              <w:rPr>
                <w:rFonts w:ascii="Times New Roman" w:hAnsi="Times New Roman" w:cs="Times New Roman"/>
                <w:color w:val="000000" w:themeColor="text1"/>
                <w:shd w:val="clear" w:color="auto" w:fill="F4F4F4"/>
              </w:rPr>
              <w:t>Получатель Железинский Александр Александрович Номер счета 40817810600038318482 БИК 044525974 Банк-получатель АО «Тинькофф Банк» Корр. счет 30101810145250000974 ИНН 7710140679 КПП 771301001</w:t>
            </w:r>
          </w:p>
          <w:p w:rsidR="002A21AA" w:rsidRPr="002A21AA" w:rsidRDefault="002A21AA" w:rsidP="002A21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4F4F4"/>
              </w:rPr>
            </w:pPr>
          </w:p>
          <w:p w:rsidR="002A21AA" w:rsidRPr="002A21AA" w:rsidRDefault="002A21AA" w:rsidP="002A21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4F4F4"/>
              </w:rPr>
            </w:pPr>
          </w:p>
          <w:p w:rsidR="002A21AA" w:rsidRPr="002A21AA" w:rsidRDefault="002A21AA" w:rsidP="002A21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4F4F4"/>
              </w:rPr>
            </w:pPr>
          </w:p>
          <w:p w:rsidR="002A21AA" w:rsidRPr="002A21AA" w:rsidRDefault="002A21AA" w:rsidP="002A21A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hd w:val="clear" w:color="auto" w:fill="F4F4F4"/>
              </w:rPr>
            </w:pPr>
          </w:p>
          <w:p w:rsidR="002A21AA" w:rsidRPr="002A21AA" w:rsidRDefault="002A21AA" w:rsidP="002A21AA">
            <w:pPr>
              <w:pStyle w:val="ConsPlusNormal"/>
              <w:widowControl/>
              <w:ind w:firstLine="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2A21A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Финансовый управляющий                            </w:t>
            </w:r>
          </w:p>
          <w:p w:rsidR="002A21AA" w:rsidRPr="002A21AA" w:rsidRDefault="002A21AA" w:rsidP="002A21A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2A21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Хаткевич</w:t>
            </w:r>
            <w:proofErr w:type="spellEnd"/>
            <w:r w:rsidRPr="002A21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Е.А.                                     </w:t>
            </w:r>
          </w:p>
          <w:p w:rsidR="002A21AA" w:rsidRPr="002A21AA" w:rsidRDefault="002A21AA" w:rsidP="002A21AA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A21AA" w:rsidRPr="002A21AA" w:rsidRDefault="002A21AA" w:rsidP="002A21A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21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_________________/ Железинский А.А./</w:t>
            </w:r>
          </w:p>
          <w:p w:rsidR="00EB4EC0" w:rsidRPr="002A21AA" w:rsidRDefault="00EB4EC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83" w:type="dxa"/>
          </w:tcPr>
          <w:p w:rsidR="002C3307" w:rsidRPr="002A21AA" w:rsidRDefault="002C3307" w:rsidP="00A164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21A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Заявитель</w:t>
            </w:r>
            <w:r w:rsidRPr="002A21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:rsidR="00D30655" w:rsidRPr="002A21AA" w:rsidRDefault="00D30655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DD4CB0" w:rsidRPr="002A21AA" w:rsidRDefault="00DD4CB0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32507" w:rsidRPr="002A21AA" w:rsidRDefault="00232507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32507" w:rsidRPr="002A21AA" w:rsidRDefault="00232507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2BCA" w:rsidRPr="002A21AA" w:rsidRDefault="000D2BCA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C3307" w:rsidRPr="002A21AA" w:rsidRDefault="002C3307" w:rsidP="005651E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A21A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__________________/_________________</w:t>
            </w:r>
          </w:p>
        </w:tc>
      </w:tr>
    </w:tbl>
    <w:p w:rsidR="002C3307" w:rsidRPr="002A21AA" w:rsidRDefault="002C3307" w:rsidP="002C3307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:rsidR="002C3307" w:rsidRPr="002A21AA" w:rsidRDefault="002C3307" w:rsidP="002C3307">
      <w:pPr>
        <w:rPr>
          <w:rFonts w:ascii="Times New Roman" w:hAnsi="Times New Roman"/>
          <w:color w:val="000000" w:themeColor="text1"/>
          <w:sz w:val="20"/>
          <w:szCs w:val="20"/>
        </w:rPr>
      </w:pPr>
    </w:p>
    <w:p w:rsidR="00BD2B56" w:rsidRPr="002A21AA" w:rsidRDefault="00BD2B56">
      <w:pPr>
        <w:rPr>
          <w:rFonts w:ascii="Times New Roman" w:hAnsi="Times New Roman"/>
          <w:color w:val="000000" w:themeColor="text1"/>
          <w:sz w:val="20"/>
          <w:szCs w:val="20"/>
        </w:rPr>
      </w:pPr>
    </w:p>
    <w:sectPr w:rsidR="00BD2B56" w:rsidRPr="002A21AA" w:rsidSect="00FE7C6F">
      <w:pgSz w:w="11906" w:h="16838"/>
      <w:pgMar w:top="719" w:right="566" w:bottom="719" w:left="12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307"/>
    <w:rsid w:val="00040D22"/>
    <w:rsid w:val="00082145"/>
    <w:rsid w:val="000D2BCA"/>
    <w:rsid w:val="0015464E"/>
    <w:rsid w:val="0017591C"/>
    <w:rsid w:val="001932E9"/>
    <w:rsid w:val="00232507"/>
    <w:rsid w:val="00271BB9"/>
    <w:rsid w:val="002A21AA"/>
    <w:rsid w:val="002C3307"/>
    <w:rsid w:val="003114A6"/>
    <w:rsid w:val="00317682"/>
    <w:rsid w:val="003A33CC"/>
    <w:rsid w:val="004115A8"/>
    <w:rsid w:val="00520222"/>
    <w:rsid w:val="0053045D"/>
    <w:rsid w:val="005651E1"/>
    <w:rsid w:val="00586F8C"/>
    <w:rsid w:val="006E639C"/>
    <w:rsid w:val="00777837"/>
    <w:rsid w:val="00781666"/>
    <w:rsid w:val="007A5C59"/>
    <w:rsid w:val="007D634A"/>
    <w:rsid w:val="007F7D3A"/>
    <w:rsid w:val="008061B9"/>
    <w:rsid w:val="00984D6B"/>
    <w:rsid w:val="009B539A"/>
    <w:rsid w:val="009E7DA7"/>
    <w:rsid w:val="00A1647A"/>
    <w:rsid w:val="00A607DE"/>
    <w:rsid w:val="00B337CA"/>
    <w:rsid w:val="00B95A6E"/>
    <w:rsid w:val="00BD2B56"/>
    <w:rsid w:val="00BE36F0"/>
    <w:rsid w:val="00C216F7"/>
    <w:rsid w:val="00C33C40"/>
    <w:rsid w:val="00C400C3"/>
    <w:rsid w:val="00D204C8"/>
    <w:rsid w:val="00D2252C"/>
    <w:rsid w:val="00D30655"/>
    <w:rsid w:val="00D3558B"/>
    <w:rsid w:val="00DD4CB0"/>
    <w:rsid w:val="00E06545"/>
    <w:rsid w:val="00E174B6"/>
    <w:rsid w:val="00E913D3"/>
    <w:rsid w:val="00EB2C2D"/>
    <w:rsid w:val="00EB4EC0"/>
    <w:rsid w:val="00EC3974"/>
    <w:rsid w:val="00EC445C"/>
    <w:rsid w:val="00EE73F2"/>
    <w:rsid w:val="00EF42BD"/>
    <w:rsid w:val="00F3298C"/>
    <w:rsid w:val="00F407B3"/>
    <w:rsid w:val="00F608EF"/>
    <w:rsid w:val="00F953AE"/>
    <w:rsid w:val="00FE7C6F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06F5"/>
  <w15:docId w15:val="{39AD6121-3372-45D7-9BEA-90ADAB6C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97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21A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0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Microsoft Office User</cp:lastModifiedBy>
  <cp:revision>2</cp:revision>
  <dcterms:created xsi:type="dcterms:W3CDTF">2024-07-01T12:28:00Z</dcterms:created>
  <dcterms:modified xsi:type="dcterms:W3CDTF">2024-07-01T12:28:00Z</dcterms:modified>
</cp:coreProperties>
</file>