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FC2F7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 xml:space="preserve">ДОГОВОР О ЗАДАТКЕ </w:t>
      </w:r>
    </w:p>
    <w:p w14:paraId="648FC2F8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8FC2F9" w14:textId="2A728973" w:rsidR="009F007D" w:rsidRPr="00010E31" w:rsidRDefault="001F77E6" w:rsidP="009F007D">
      <w:pPr>
        <w:pStyle w:val="ConsNormal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77E6">
        <w:rPr>
          <w:rStyle w:val="fontstyle01"/>
          <w:rFonts w:ascii="Times New Roman" w:hAnsi="Times New Roman" w:cs="Times New Roman"/>
        </w:rPr>
        <w:t>рп</w:t>
      </w:r>
      <w:proofErr w:type="spellEnd"/>
      <w:r w:rsidRPr="001F77E6">
        <w:rPr>
          <w:rStyle w:val="fontstyle01"/>
          <w:rFonts w:ascii="Times New Roman" w:hAnsi="Times New Roman" w:cs="Times New Roman"/>
        </w:rPr>
        <w:t xml:space="preserve"> Белые Берега</w:t>
      </w:r>
      <w:r w:rsidR="009F007D" w:rsidRPr="00010E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2536F6" w:rsidRPr="00010E3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F60C51" w:rsidRPr="00010E31">
        <w:rPr>
          <w:rFonts w:ascii="Times New Roman" w:hAnsi="Times New Roman" w:cs="Times New Roman"/>
          <w:sz w:val="24"/>
          <w:szCs w:val="24"/>
        </w:rPr>
        <w:t xml:space="preserve">     </w:t>
      </w:r>
      <w:r w:rsidR="009F007D" w:rsidRPr="00010E31">
        <w:rPr>
          <w:rFonts w:ascii="Times New Roman" w:hAnsi="Times New Roman" w:cs="Times New Roman"/>
          <w:sz w:val="24"/>
          <w:szCs w:val="24"/>
        </w:rPr>
        <w:t xml:space="preserve"> «____» _________ 20</w:t>
      </w:r>
      <w:r w:rsidR="00F60C51" w:rsidRPr="00010E31">
        <w:rPr>
          <w:rFonts w:ascii="Times New Roman" w:hAnsi="Times New Roman" w:cs="Times New Roman"/>
          <w:sz w:val="24"/>
          <w:szCs w:val="24"/>
        </w:rPr>
        <w:t>__</w:t>
      </w:r>
      <w:r w:rsidR="009F007D" w:rsidRPr="00010E31">
        <w:rPr>
          <w:rFonts w:ascii="Times New Roman" w:hAnsi="Times New Roman" w:cs="Times New Roman"/>
          <w:sz w:val="24"/>
          <w:szCs w:val="24"/>
        </w:rPr>
        <w:t xml:space="preserve"> г.</w:t>
      </w:r>
      <w:r w:rsidR="009F007D" w:rsidRPr="00010E31">
        <w:rPr>
          <w:rFonts w:ascii="Times New Roman" w:hAnsi="Times New Roman" w:cs="Times New Roman"/>
          <w:sz w:val="24"/>
          <w:szCs w:val="24"/>
        </w:rPr>
        <w:br/>
      </w:r>
      <w:r w:rsidRPr="001F77E6">
        <w:rPr>
          <w:rStyle w:val="fontstyle01"/>
          <w:rFonts w:ascii="Times New Roman" w:hAnsi="Times New Roman" w:cs="Times New Roman"/>
        </w:rPr>
        <w:t>г. Брянск</w:t>
      </w:r>
    </w:p>
    <w:p w14:paraId="648FC2FA" w14:textId="77777777" w:rsidR="00010E31" w:rsidRDefault="00010E31" w:rsidP="00010E31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48FC2FC" w14:textId="49D18151" w:rsidR="009F007D" w:rsidRPr="0025387E" w:rsidRDefault="006775F4" w:rsidP="00976C7E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A09">
        <w:rPr>
          <w:rFonts w:ascii="Times New Roman" w:hAnsi="Times New Roman" w:cs="Times New Roman"/>
          <w:sz w:val="24"/>
          <w:szCs w:val="24"/>
        </w:rPr>
        <w:t xml:space="preserve">Организатор торгов – конкурсный управляющий </w:t>
      </w:r>
      <w:r w:rsidR="00F3712C" w:rsidRPr="00262A09">
        <w:rPr>
          <w:rFonts w:ascii="Times New Roman" w:hAnsi="Times New Roman" w:cs="Times New Roman"/>
          <w:sz w:val="24"/>
          <w:szCs w:val="24"/>
        </w:rPr>
        <w:t xml:space="preserve">ООО </w:t>
      </w:r>
      <w:r w:rsidR="001F77E6">
        <w:rPr>
          <w:rFonts w:ascii="Times New Roman" w:hAnsi="Times New Roman" w:cs="Times New Roman"/>
          <w:sz w:val="24"/>
          <w:szCs w:val="24"/>
        </w:rPr>
        <w:t>«</w:t>
      </w:r>
      <w:r w:rsidR="001F77E6" w:rsidRPr="001F77E6">
        <w:rPr>
          <w:rFonts w:ascii="Times New Roman" w:hAnsi="Times New Roman" w:cs="Times New Roman"/>
          <w:sz w:val="24"/>
          <w:szCs w:val="24"/>
        </w:rPr>
        <w:t>ГАРАНТ СИСТЕМ</w:t>
      </w:r>
      <w:r w:rsidR="002C1E14" w:rsidRPr="002C1E14">
        <w:rPr>
          <w:rFonts w:ascii="Times New Roman" w:hAnsi="Times New Roman" w:cs="Times New Roman"/>
          <w:sz w:val="24"/>
          <w:szCs w:val="24"/>
        </w:rPr>
        <w:t>» (</w:t>
      </w:r>
      <w:r w:rsidR="001F77E6" w:rsidRPr="001F77E6">
        <w:rPr>
          <w:rFonts w:ascii="Times New Roman" w:hAnsi="Times New Roman" w:cs="Times New Roman"/>
          <w:sz w:val="24"/>
          <w:szCs w:val="24"/>
        </w:rPr>
        <w:t xml:space="preserve">юридический адрес: 115114, </w:t>
      </w:r>
      <w:proofErr w:type="spellStart"/>
      <w:r w:rsidR="001F77E6" w:rsidRPr="001F77E6">
        <w:rPr>
          <w:rFonts w:ascii="Times New Roman" w:hAnsi="Times New Roman" w:cs="Times New Roman"/>
          <w:sz w:val="24"/>
          <w:szCs w:val="24"/>
        </w:rPr>
        <w:t>г.Москва</w:t>
      </w:r>
      <w:proofErr w:type="spellEnd"/>
      <w:r w:rsidR="001F77E6" w:rsidRPr="001F77E6">
        <w:rPr>
          <w:rFonts w:ascii="Times New Roman" w:hAnsi="Times New Roman" w:cs="Times New Roman"/>
          <w:sz w:val="24"/>
          <w:szCs w:val="24"/>
        </w:rPr>
        <w:t>, ВН.ТЕР.Г. МУНИЦИПАЛЬНЫЙ ОКРУГ ДАНИЛОВСКИЙ, ПАВЕЛЕЦКАЯ НАБ., Д. 2, СТР. 2, ЭТАЖ 2, ПОМЕЩ. 66, ОГРН 1093254002225, ИНН/КПП 3255506335/772501001, далее - Должник</w:t>
      </w:r>
      <w:r w:rsidR="002C1E14" w:rsidRPr="002C1E14">
        <w:rPr>
          <w:rFonts w:ascii="Times New Roman" w:hAnsi="Times New Roman" w:cs="Times New Roman"/>
          <w:sz w:val="24"/>
          <w:szCs w:val="24"/>
        </w:rPr>
        <w:t>)</w:t>
      </w:r>
      <w:r w:rsidR="00F3712C" w:rsidRPr="00262A09">
        <w:rPr>
          <w:rFonts w:ascii="Times New Roman" w:hAnsi="Times New Roman" w:cs="Times New Roman"/>
          <w:sz w:val="24"/>
          <w:szCs w:val="24"/>
        </w:rPr>
        <w:t xml:space="preserve"> </w:t>
      </w:r>
      <w:r w:rsidR="001F77E6" w:rsidRPr="001F77E6">
        <w:rPr>
          <w:rFonts w:ascii="Times New Roman" w:hAnsi="Times New Roman" w:cs="Times New Roman"/>
          <w:sz w:val="24"/>
          <w:szCs w:val="24"/>
        </w:rPr>
        <w:t>Голиков Михаил Валерьевич (ИНН 110106064300, СНИЛС 101-268-099 16, члена Ассоциации СРО «Эгида», ОГРН 1105800001526, ИНН 5836141204, адрес: 170100, г. Тверь, б-р Радищева, д. 11, оф. 17</w:t>
      </w:r>
      <w:r w:rsidR="00010E31" w:rsidRPr="00262A09">
        <w:rPr>
          <w:rFonts w:ascii="Times New Roman" w:hAnsi="Times New Roman" w:cs="Times New Roman"/>
          <w:sz w:val="24"/>
          <w:szCs w:val="24"/>
        </w:rPr>
        <w:t>), действующий на основании</w:t>
      </w:r>
      <w:r w:rsidR="00262A09" w:rsidRPr="00262A09">
        <w:rPr>
          <w:rFonts w:ascii="Times New Roman" w:hAnsi="Times New Roman" w:cs="Times New Roman"/>
          <w:sz w:val="24"/>
          <w:szCs w:val="24"/>
        </w:rPr>
        <w:t xml:space="preserve"> </w:t>
      </w:r>
      <w:r w:rsidR="001F77E6" w:rsidRPr="001F77E6">
        <w:rPr>
          <w:rFonts w:ascii="Times New Roman" w:hAnsi="Times New Roman" w:cs="Times New Roman"/>
          <w:sz w:val="24"/>
          <w:szCs w:val="24"/>
        </w:rPr>
        <w:t>Решения Арбитражного суда города Москвы от 13.09.2023 по делу № А40-256816/22-179-351 Б</w:t>
      </w:r>
      <w:r w:rsidR="009852B2" w:rsidRPr="002C1E14">
        <w:rPr>
          <w:rFonts w:ascii="Times New Roman" w:hAnsi="Times New Roman" w:cs="Times New Roman"/>
          <w:sz w:val="24"/>
          <w:szCs w:val="24"/>
        </w:rPr>
        <w:t>,</w:t>
      </w:r>
      <w:r w:rsidR="009852B2" w:rsidRPr="00262A09">
        <w:rPr>
          <w:rFonts w:ascii="Times New Roman" w:hAnsi="Times New Roman" w:cs="Times New Roman"/>
          <w:sz w:val="24"/>
          <w:szCs w:val="24"/>
        </w:rPr>
        <w:t xml:space="preserve"> </w:t>
      </w:r>
      <w:r w:rsidR="009F007D" w:rsidRPr="00262A09">
        <w:rPr>
          <w:rFonts w:ascii="Times New Roman" w:hAnsi="Times New Roman" w:cs="Times New Roman"/>
          <w:sz w:val="24"/>
          <w:szCs w:val="24"/>
        </w:rPr>
        <w:t>именуем</w:t>
      </w:r>
      <w:r w:rsidR="009852B2" w:rsidRPr="00262A09">
        <w:rPr>
          <w:rFonts w:ascii="Times New Roman" w:hAnsi="Times New Roman" w:cs="Times New Roman"/>
          <w:sz w:val="24"/>
          <w:szCs w:val="24"/>
        </w:rPr>
        <w:t>ый</w:t>
      </w:r>
      <w:r w:rsidR="009F007D" w:rsidRPr="00262A09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3D7FB9" w:rsidRPr="00262A09">
        <w:rPr>
          <w:rFonts w:ascii="Times New Roman" w:hAnsi="Times New Roman" w:cs="Times New Roman"/>
          <w:iCs/>
          <w:sz w:val="24"/>
          <w:szCs w:val="24"/>
        </w:rPr>
        <w:t>«Ор</w:t>
      </w:r>
      <w:r w:rsidR="003D7FB9" w:rsidRPr="00262A09">
        <w:rPr>
          <w:rFonts w:ascii="Times New Roman" w:hAnsi="Times New Roman" w:cs="Times New Roman"/>
          <w:bCs/>
          <w:iCs/>
          <w:sz w:val="24"/>
          <w:szCs w:val="24"/>
        </w:rPr>
        <w:t>ганизатор торгов»</w:t>
      </w:r>
      <w:r w:rsidR="009F007D" w:rsidRPr="00262A09">
        <w:rPr>
          <w:rFonts w:ascii="Times New Roman" w:hAnsi="Times New Roman" w:cs="Times New Roman"/>
          <w:sz w:val="24"/>
          <w:szCs w:val="24"/>
        </w:rPr>
        <w:t>, с одной стороны, и</w:t>
      </w:r>
      <w:r w:rsidR="00B73800" w:rsidRPr="00262A09">
        <w:rPr>
          <w:rFonts w:ascii="Times New Roman" w:hAnsi="Times New Roman" w:cs="Times New Roman"/>
          <w:sz w:val="24"/>
          <w:szCs w:val="24"/>
        </w:rPr>
        <w:t xml:space="preserve"> _____________</w:t>
      </w:r>
      <w:r w:rsidR="00976C7E" w:rsidRPr="00262A09">
        <w:rPr>
          <w:rFonts w:ascii="Times New Roman" w:hAnsi="Times New Roman" w:cs="Times New Roman"/>
          <w:sz w:val="24"/>
          <w:szCs w:val="24"/>
        </w:rPr>
        <w:t xml:space="preserve"> </w:t>
      </w:r>
      <w:r w:rsidR="009F007D" w:rsidRPr="00262A09">
        <w:rPr>
          <w:rFonts w:ascii="Times New Roman" w:hAnsi="Times New Roman" w:cs="Times New Roman"/>
          <w:sz w:val="24"/>
          <w:szCs w:val="24"/>
        </w:rPr>
        <w:t xml:space="preserve">именуем__ в дальнейшем </w:t>
      </w:r>
      <w:r w:rsidR="003D7FB9" w:rsidRPr="00262A09">
        <w:rPr>
          <w:rFonts w:ascii="Times New Roman" w:hAnsi="Times New Roman" w:cs="Times New Roman"/>
          <w:sz w:val="24"/>
          <w:szCs w:val="24"/>
        </w:rPr>
        <w:t>«</w:t>
      </w:r>
      <w:r w:rsidR="009F007D" w:rsidRPr="00262A09">
        <w:rPr>
          <w:rFonts w:ascii="Times New Roman" w:hAnsi="Times New Roman" w:cs="Times New Roman"/>
          <w:sz w:val="24"/>
          <w:szCs w:val="24"/>
        </w:rPr>
        <w:t>Заявитель</w:t>
      </w:r>
      <w:r w:rsidR="003D7FB9" w:rsidRPr="00262A09">
        <w:rPr>
          <w:rFonts w:ascii="Times New Roman" w:hAnsi="Times New Roman" w:cs="Times New Roman"/>
          <w:sz w:val="24"/>
          <w:szCs w:val="24"/>
        </w:rPr>
        <w:t>»</w:t>
      </w:r>
      <w:r w:rsidR="009F007D" w:rsidRPr="00262A09">
        <w:rPr>
          <w:rFonts w:ascii="Times New Roman" w:hAnsi="Times New Roman" w:cs="Times New Roman"/>
          <w:sz w:val="24"/>
          <w:szCs w:val="24"/>
        </w:rPr>
        <w:t>, в лице _________________________________, действующего на основании ______________, с другой стороны, заключили настоящий Договор о нижеследующем</w:t>
      </w:r>
      <w:r w:rsidR="009F007D" w:rsidRPr="0025387E">
        <w:rPr>
          <w:rFonts w:ascii="Times New Roman" w:hAnsi="Times New Roman" w:cs="Times New Roman"/>
          <w:sz w:val="24"/>
          <w:szCs w:val="24"/>
        </w:rPr>
        <w:t>:</w:t>
      </w:r>
    </w:p>
    <w:p w14:paraId="648FC2FD" w14:textId="77777777" w:rsidR="009F007D" w:rsidRPr="0025387E" w:rsidRDefault="009F007D" w:rsidP="009F007D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648FC2FE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14:paraId="648FC300" w14:textId="3A15CF8E" w:rsidR="006775F4" w:rsidRPr="00306CC3" w:rsidRDefault="009F007D" w:rsidP="008E11AB">
      <w:pPr>
        <w:widowControl w:val="0"/>
        <w:ind w:firstLine="540"/>
        <w:jc w:val="both"/>
        <w:rPr>
          <w:sz w:val="24"/>
          <w:szCs w:val="24"/>
        </w:rPr>
      </w:pPr>
      <w:r w:rsidRPr="00306CC3">
        <w:rPr>
          <w:sz w:val="24"/>
          <w:szCs w:val="24"/>
        </w:rPr>
        <w:t xml:space="preserve">1.1. В соответствии с условиями настоящего договора, Заявитель для участия в </w:t>
      </w:r>
      <w:r w:rsidR="00306CC3" w:rsidRPr="00306CC3">
        <w:rPr>
          <w:sz w:val="24"/>
          <w:szCs w:val="24"/>
        </w:rPr>
        <w:t>торгах</w:t>
      </w:r>
      <w:r w:rsidR="00A26472" w:rsidRPr="00306CC3">
        <w:rPr>
          <w:sz w:val="24"/>
          <w:szCs w:val="24"/>
        </w:rPr>
        <w:t xml:space="preserve"> </w:t>
      </w:r>
      <w:r w:rsidR="007226F6">
        <w:rPr>
          <w:sz w:val="24"/>
          <w:szCs w:val="24"/>
        </w:rPr>
        <w:t>№_____</w:t>
      </w:r>
      <w:r w:rsidR="00A26472" w:rsidRPr="00306CC3">
        <w:rPr>
          <w:sz w:val="24"/>
          <w:szCs w:val="24"/>
        </w:rPr>
        <w:t xml:space="preserve"> по продаже </w:t>
      </w:r>
      <w:r w:rsidR="006775F4" w:rsidRPr="00306CC3">
        <w:rPr>
          <w:sz w:val="24"/>
          <w:szCs w:val="24"/>
        </w:rPr>
        <w:t xml:space="preserve">имущества ООО </w:t>
      </w:r>
      <w:r w:rsidR="001F77E6" w:rsidRPr="001F77E6">
        <w:rPr>
          <w:sz w:val="24"/>
          <w:szCs w:val="24"/>
        </w:rPr>
        <w:t>«ГАРАНТ СИСТЕМ</w:t>
      </w:r>
      <w:r w:rsidR="002C1E14" w:rsidRPr="002C1E14">
        <w:rPr>
          <w:sz w:val="24"/>
          <w:szCs w:val="24"/>
        </w:rPr>
        <w:t>»</w:t>
      </w:r>
      <w:r w:rsidR="006775F4" w:rsidRPr="00306CC3">
        <w:rPr>
          <w:sz w:val="24"/>
          <w:szCs w:val="24"/>
        </w:rPr>
        <w:t xml:space="preserve"> (</w:t>
      </w:r>
      <w:r w:rsidR="00010E31">
        <w:rPr>
          <w:sz w:val="24"/>
          <w:szCs w:val="24"/>
        </w:rPr>
        <w:t xml:space="preserve">ОГРН </w:t>
      </w:r>
      <w:r w:rsidR="001F77E6" w:rsidRPr="001F77E6">
        <w:rPr>
          <w:sz w:val="24"/>
          <w:szCs w:val="24"/>
        </w:rPr>
        <w:t>1093254002225</w:t>
      </w:r>
      <w:r w:rsidR="006775F4" w:rsidRPr="00306CC3">
        <w:rPr>
          <w:sz w:val="24"/>
          <w:szCs w:val="24"/>
        </w:rPr>
        <w:t>)</w:t>
      </w:r>
      <w:r w:rsidR="007815FF">
        <w:rPr>
          <w:sz w:val="24"/>
          <w:szCs w:val="24"/>
        </w:rPr>
        <w:t xml:space="preserve"> по Лоту № ___</w:t>
      </w:r>
      <w:r w:rsidR="00A26472" w:rsidRPr="00306CC3">
        <w:rPr>
          <w:sz w:val="24"/>
          <w:szCs w:val="24"/>
        </w:rPr>
        <w:t>_</w:t>
      </w:r>
      <w:r w:rsidR="008E11AB">
        <w:rPr>
          <w:sz w:val="24"/>
          <w:szCs w:val="24"/>
        </w:rPr>
        <w:t xml:space="preserve"> </w:t>
      </w:r>
      <w:r w:rsidR="00E959EF" w:rsidRPr="00306CC3">
        <w:rPr>
          <w:rFonts w:eastAsia="BatangChe"/>
          <w:sz w:val="24"/>
          <w:szCs w:val="24"/>
        </w:rPr>
        <w:t>в</w:t>
      </w:r>
      <w:r w:rsidRPr="00306CC3">
        <w:rPr>
          <w:rFonts w:eastAsia="BatangChe"/>
          <w:sz w:val="24"/>
          <w:szCs w:val="24"/>
        </w:rPr>
        <w:t xml:space="preserve">носит денежную сумму в размере </w:t>
      </w:r>
      <w:r w:rsidR="00A26472" w:rsidRPr="00306CC3">
        <w:rPr>
          <w:rFonts w:eastAsia="BatangChe"/>
          <w:sz w:val="24"/>
          <w:szCs w:val="24"/>
        </w:rPr>
        <w:t>____</w:t>
      </w:r>
      <w:r w:rsidR="00E959EF" w:rsidRPr="00306CC3">
        <w:rPr>
          <w:rFonts w:eastAsia="BatangChe"/>
          <w:sz w:val="24"/>
          <w:szCs w:val="24"/>
        </w:rPr>
        <w:t xml:space="preserve"> (</w:t>
      </w:r>
      <w:r w:rsidR="00A26472" w:rsidRPr="00306CC3">
        <w:rPr>
          <w:rFonts w:eastAsia="BatangChe"/>
          <w:sz w:val="24"/>
          <w:szCs w:val="24"/>
        </w:rPr>
        <w:t>_____</w:t>
      </w:r>
      <w:r w:rsidR="00E959EF" w:rsidRPr="00306CC3">
        <w:rPr>
          <w:rFonts w:eastAsia="BatangChe"/>
          <w:sz w:val="24"/>
          <w:szCs w:val="24"/>
        </w:rPr>
        <w:t xml:space="preserve">) </w:t>
      </w:r>
      <w:r w:rsidR="00755DEB" w:rsidRPr="00306CC3">
        <w:rPr>
          <w:rFonts w:eastAsia="BatangChe"/>
          <w:sz w:val="24"/>
          <w:szCs w:val="24"/>
        </w:rPr>
        <w:t xml:space="preserve">% </w:t>
      </w:r>
      <w:r w:rsidR="00755DEB" w:rsidRPr="00084877">
        <w:rPr>
          <w:rFonts w:eastAsia="BatangChe"/>
          <w:sz w:val="24"/>
          <w:szCs w:val="24"/>
        </w:rPr>
        <w:t>от начальной цены продажи Лота для определенного периода проведения торгов в форме публичного предложения в котором подается заявка</w:t>
      </w:r>
      <w:r w:rsidR="00755DEB" w:rsidRPr="00306CC3">
        <w:rPr>
          <w:sz w:val="24"/>
          <w:szCs w:val="24"/>
        </w:rPr>
        <w:t xml:space="preserve"> </w:t>
      </w:r>
      <w:r w:rsidR="00755DEB">
        <w:rPr>
          <w:sz w:val="24"/>
          <w:szCs w:val="24"/>
        </w:rPr>
        <w:t xml:space="preserve">по </w:t>
      </w:r>
      <w:r w:rsidR="006775F4" w:rsidRPr="00306CC3">
        <w:rPr>
          <w:sz w:val="24"/>
          <w:szCs w:val="24"/>
        </w:rPr>
        <w:t>следующим реквизитам:</w:t>
      </w:r>
      <w:r w:rsidR="007226F6">
        <w:rPr>
          <w:sz w:val="24"/>
          <w:szCs w:val="24"/>
        </w:rPr>
        <w:t xml:space="preserve"> </w:t>
      </w:r>
      <w:r w:rsidR="006775F4" w:rsidRPr="00306CC3">
        <w:rPr>
          <w:sz w:val="24"/>
          <w:szCs w:val="24"/>
        </w:rPr>
        <w:t xml:space="preserve">получатель </w:t>
      </w:r>
      <w:r w:rsidR="001F77E6" w:rsidRPr="001F77E6">
        <w:rPr>
          <w:sz w:val="24"/>
          <w:szCs w:val="24"/>
        </w:rPr>
        <w:t>ООО «ГАРАНТ СИСТЕМ»</w:t>
      </w:r>
      <w:r w:rsidR="001F77E6">
        <w:rPr>
          <w:sz w:val="24"/>
          <w:szCs w:val="24"/>
        </w:rPr>
        <w:t>,</w:t>
      </w:r>
      <w:r w:rsidR="001F77E6" w:rsidRPr="001F77E6">
        <w:rPr>
          <w:sz w:val="24"/>
          <w:szCs w:val="24"/>
        </w:rPr>
        <w:t xml:space="preserve"> ОГРН 1050700551340, ИНН/КПП 0721011873/263201001 </w:t>
      </w:r>
      <w:r w:rsidR="00163D0C" w:rsidRPr="00163D0C">
        <w:rPr>
          <w:sz w:val="24"/>
          <w:szCs w:val="24"/>
        </w:rPr>
        <w:t>р/с  40702810812030496462 в филиале «КОРПОРАТИВНЫЙ» ПАО «СОВКОМБАНК», к/с 30101810445250000360, БИК 044525360</w:t>
      </w:r>
      <w:r w:rsidR="006775F4" w:rsidRPr="00163D0C">
        <w:rPr>
          <w:sz w:val="24"/>
          <w:szCs w:val="24"/>
        </w:rPr>
        <w:t>. Назначение платежа: «</w:t>
      </w:r>
      <w:r w:rsidR="00903455" w:rsidRPr="00163D0C">
        <w:rPr>
          <w:sz w:val="24"/>
          <w:szCs w:val="24"/>
        </w:rPr>
        <w:t xml:space="preserve">Задаток для участия в торгах №_ по продаже имущества ООО </w:t>
      </w:r>
      <w:r w:rsidR="002C1E14" w:rsidRPr="00163D0C">
        <w:rPr>
          <w:sz w:val="24"/>
          <w:szCs w:val="24"/>
        </w:rPr>
        <w:t>«</w:t>
      </w:r>
      <w:r w:rsidR="00633ED3" w:rsidRPr="00163D0C">
        <w:rPr>
          <w:sz w:val="24"/>
          <w:szCs w:val="24"/>
        </w:rPr>
        <w:t>ГАРАНТ СИСТЕМ</w:t>
      </w:r>
      <w:r w:rsidR="002C1E14" w:rsidRPr="00163D0C">
        <w:rPr>
          <w:sz w:val="24"/>
          <w:szCs w:val="24"/>
        </w:rPr>
        <w:t>»</w:t>
      </w:r>
      <w:r w:rsidR="00903455" w:rsidRPr="00163D0C">
        <w:rPr>
          <w:sz w:val="24"/>
          <w:szCs w:val="24"/>
        </w:rPr>
        <w:t xml:space="preserve"> </w:t>
      </w:r>
      <w:r w:rsidR="00903455" w:rsidRPr="00306CC3">
        <w:rPr>
          <w:sz w:val="24"/>
          <w:szCs w:val="24"/>
        </w:rPr>
        <w:t>по лоту №_</w:t>
      </w:r>
      <w:r w:rsidR="006775F4" w:rsidRPr="00306CC3">
        <w:rPr>
          <w:sz w:val="24"/>
          <w:szCs w:val="24"/>
        </w:rPr>
        <w:t>»</w:t>
      </w:r>
    </w:p>
    <w:p w14:paraId="648FC301" w14:textId="7ED9B8D8" w:rsidR="009F007D" w:rsidRPr="00306CC3" w:rsidRDefault="009F007D" w:rsidP="009F007D">
      <w:pPr>
        <w:ind w:firstLine="567"/>
        <w:jc w:val="both"/>
        <w:rPr>
          <w:sz w:val="24"/>
          <w:szCs w:val="24"/>
        </w:rPr>
      </w:pPr>
      <w:r w:rsidRPr="00306CC3">
        <w:rPr>
          <w:sz w:val="24"/>
          <w:szCs w:val="24"/>
        </w:rPr>
        <w:t>1.2. Задаток вносится Заявителем в счет обеспечения исполнения обязательств по участию в торгах и исполнения их условий, а также по оплате приобретаемого на торгах права собственности на основании заключенного Договора купли-продажи между Продавцом и Покупателем.</w:t>
      </w:r>
    </w:p>
    <w:p w14:paraId="648FC302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8FC303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II. Порядок внесения задатка</w:t>
      </w:r>
    </w:p>
    <w:p w14:paraId="648FC304" w14:textId="77777777" w:rsidR="009F007D" w:rsidRPr="00553A7F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2.1. Задато</w:t>
      </w:r>
      <w:r>
        <w:rPr>
          <w:rFonts w:ascii="Times New Roman" w:hAnsi="Times New Roman" w:cs="Times New Roman"/>
          <w:sz w:val="24"/>
          <w:szCs w:val="24"/>
        </w:rPr>
        <w:t xml:space="preserve">к должен быть внесен Заявителем, </w:t>
      </w:r>
      <w:r w:rsidRPr="0025387E">
        <w:rPr>
          <w:rFonts w:ascii="Times New Roman" w:hAnsi="Times New Roman" w:cs="Times New Roman"/>
          <w:sz w:val="24"/>
          <w:szCs w:val="24"/>
        </w:rPr>
        <w:t xml:space="preserve">на указанный в п. 1.1 настоящего договора счет </w:t>
      </w:r>
      <w:r w:rsidR="00E959EF" w:rsidRPr="006E2273">
        <w:rPr>
          <w:rFonts w:ascii="Times New Roman" w:hAnsi="Times New Roman" w:cs="Times New Roman"/>
          <w:b/>
          <w:sz w:val="24"/>
          <w:szCs w:val="24"/>
        </w:rPr>
        <w:t xml:space="preserve">в срок </w:t>
      </w:r>
      <w:r w:rsidR="00A26472">
        <w:rPr>
          <w:rFonts w:ascii="Times New Roman" w:hAnsi="Times New Roman" w:cs="Times New Roman"/>
          <w:b/>
          <w:sz w:val="24"/>
          <w:szCs w:val="24"/>
        </w:rPr>
        <w:t>приема заявок</w:t>
      </w:r>
      <w:r w:rsidR="008C6925">
        <w:rPr>
          <w:rFonts w:ascii="Times New Roman" w:hAnsi="Times New Roman" w:cs="Times New Roman"/>
          <w:b/>
          <w:sz w:val="24"/>
          <w:szCs w:val="24"/>
        </w:rPr>
        <w:t xml:space="preserve"> на участие в торгах</w:t>
      </w:r>
      <w:r w:rsidRPr="0025387E">
        <w:rPr>
          <w:rFonts w:ascii="Times New Roman" w:hAnsi="Times New Roman" w:cs="Times New Roman"/>
          <w:sz w:val="24"/>
          <w:szCs w:val="24"/>
        </w:rPr>
        <w:t xml:space="preserve"> и считается внесе</w:t>
      </w:r>
      <w:r w:rsidR="00E959EF">
        <w:rPr>
          <w:rFonts w:ascii="Times New Roman" w:hAnsi="Times New Roman" w:cs="Times New Roman"/>
          <w:sz w:val="24"/>
          <w:szCs w:val="24"/>
        </w:rPr>
        <w:t>нным</w:t>
      </w:r>
      <w:r>
        <w:rPr>
          <w:rFonts w:ascii="Times New Roman" w:hAnsi="Times New Roman" w:cs="Times New Roman"/>
          <w:sz w:val="24"/>
          <w:szCs w:val="24"/>
        </w:rPr>
        <w:t xml:space="preserve"> по факту поступления денежных средств на </w:t>
      </w:r>
      <w:r w:rsidR="00E959EF">
        <w:rPr>
          <w:rFonts w:ascii="Times New Roman" w:hAnsi="Times New Roman" w:cs="Times New Roman"/>
          <w:sz w:val="24"/>
          <w:szCs w:val="24"/>
        </w:rPr>
        <w:t>расчетный счет.</w:t>
      </w:r>
    </w:p>
    <w:p w14:paraId="648FC305" w14:textId="06EEF18A" w:rsidR="009F007D" w:rsidRPr="0025387E" w:rsidRDefault="00B73800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9F007D" w:rsidRPr="0025387E">
        <w:rPr>
          <w:rFonts w:ascii="Times New Roman" w:hAnsi="Times New Roman" w:cs="Times New Roman"/>
          <w:sz w:val="24"/>
          <w:szCs w:val="24"/>
        </w:rPr>
        <w:t>В случае не поступления суммы задатка в установленный срок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14:paraId="648FC306" w14:textId="21700506" w:rsidR="009F007D" w:rsidRPr="0025387E" w:rsidRDefault="00B73800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Документом, подтверждающим внесение или невнесение Заявителем задатка, является выписка с указанного в п. 1.1 настоящего договора счета. </w:t>
      </w:r>
    </w:p>
    <w:p w14:paraId="648FC307" w14:textId="25404BE2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2.</w:t>
      </w:r>
      <w:r w:rsidR="00B73800">
        <w:rPr>
          <w:rFonts w:ascii="Times New Roman" w:hAnsi="Times New Roman" w:cs="Times New Roman"/>
          <w:sz w:val="24"/>
          <w:szCs w:val="24"/>
        </w:rPr>
        <w:t>4</w:t>
      </w:r>
      <w:r w:rsidRPr="0025387E">
        <w:rPr>
          <w:rFonts w:ascii="Times New Roman" w:hAnsi="Times New Roman" w:cs="Times New Roman"/>
          <w:sz w:val="24"/>
          <w:szCs w:val="24"/>
        </w:rPr>
        <w:t>. На денежные средства, перечисленные в соответствии с настоящим договором, проценты не начисляются.</w:t>
      </w:r>
    </w:p>
    <w:p w14:paraId="648FC308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8FC309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III. Порядок возврата и удержания задатка</w:t>
      </w:r>
    </w:p>
    <w:p w14:paraId="648FC30A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 xml:space="preserve">3.1. Задаток возвращается в случаях и в сроки, которые установлены настоящим договором, путем перечисления суммы внесенного задатка. </w:t>
      </w:r>
    </w:p>
    <w:p w14:paraId="648FC30B" w14:textId="4EBD1D88" w:rsidR="009F007D" w:rsidRPr="0025387E" w:rsidRDefault="00B73800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3.1.1. </w:t>
      </w:r>
      <w:r w:rsidR="009F007D" w:rsidRPr="0025387E">
        <w:rPr>
          <w:rFonts w:ascii="Times New Roman" w:hAnsi="Times New Roman" w:cs="Times New Roman"/>
          <w:sz w:val="24"/>
          <w:szCs w:val="24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 торгов об изменении своих банковских реквизитов.</w:t>
      </w:r>
    </w:p>
    <w:p w14:paraId="648FC30C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3.2. В случае если Заявитель не будет допущен к участию в торгах, Организатор торгов обязуется возвратить сумму внесенного Заявителем задатка в течение 5 (пять) рабочих дней с даты окончания приема и регистрации заявок на участие в торгах.</w:t>
      </w:r>
    </w:p>
    <w:p w14:paraId="648FC30D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lastRenderedPageBreak/>
        <w:t xml:space="preserve">3.3. В случае признания торгов несостоявшимися Организатор торгов обязуется возвратить сумму внесенного Заявителем задатка в течение 5 (пять) рабочих дней </w:t>
      </w:r>
      <w:r w:rsidR="006E2273" w:rsidRPr="006E227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648FC30E" w14:textId="77777777" w:rsidR="009F007D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3.4. В случае отмены торгов, Организатор торгов возвращает сумму внесенного Заявителем задатка в течение 5 (пять) рабочих дней со дня принятия решения об отмене торгов.</w:t>
      </w:r>
    </w:p>
    <w:p w14:paraId="648FC30F" w14:textId="77777777" w:rsidR="008C6925" w:rsidRPr="0025387E" w:rsidRDefault="008C6925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Организатор торгов вправе удержать из суммы </w:t>
      </w:r>
      <w:r w:rsidRPr="008C6925">
        <w:rPr>
          <w:rFonts w:ascii="Times New Roman" w:hAnsi="Times New Roman" w:cs="Times New Roman"/>
          <w:sz w:val="24"/>
          <w:szCs w:val="24"/>
        </w:rPr>
        <w:t>внесенного Заявителем задатка</w:t>
      </w:r>
      <w:r>
        <w:rPr>
          <w:rFonts w:ascii="Times New Roman" w:hAnsi="Times New Roman" w:cs="Times New Roman"/>
          <w:sz w:val="24"/>
          <w:szCs w:val="24"/>
        </w:rPr>
        <w:t xml:space="preserve"> сумму банковских расходов, связанных с возвратом задатка Заявителю.</w:t>
      </w:r>
    </w:p>
    <w:p w14:paraId="648FC310" w14:textId="28054578" w:rsidR="009F007D" w:rsidRPr="0025387E" w:rsidRDefault="008C6925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. </w:t>
      </w:r>
      <w:r w:rsidR="006852F1" w:rsidRPr="006852F1">
        <w:rPr>
          <w:rFonts w:ascii="Times New Roman" w:hAnsi="Times New Roman" w:cs="Times New Roman"/>
          <w:sz w:val="24"/>
          <w:szCs w:val="24"/>
        </w:rPr>
        <w:t>Сумма в</w:t>
      </w:r>
      <w:r w:rsidR="009F007D" w:rsidRPr="006852F1">
        <w:rPr>
          <w:rFonts w:ascii="Times New Roman" w:hAnsi="Times New Roman" w:cs="Times New Roman"/>
          <w:sz w:val="24"/>
          <w:szCs w:val="24"/>
        </w:rPr>
        <w:t>несенн</w:t>
      </w:r>
      <w:r w:rsidR="006852F1" w:rsidRPr="006852F1">
        <w:rPr>
          <w:rFonts w:ascii="Times New Roman" w:hAnsi="Times New Roman" w:cs="Times New Roman"/>
          <w:sz w:val="24"/>
          <w:szCs w:val="24"/>
        </w:rPr>
        <w:t>ого</w:t>
      </w:r>
      <w:r w:rsidR="009F007D" w:rsidRPr="006852F1">
        <w:rPr>
          <w:rFonts w:ascii="Times New Roman" w:hAnsi="Times New Roman" w:cs="Times New Roman"/>
          <w:sz w:val="24"/>
          <w:szCs w:val="24"/>
        </w:rPr>
        <w:t xml:space="preserve"> задатк</w:t>
      </w:r>
      <w:r w:rsidR="006852F1" w:rsidRPr="006852F1">
        <w:rPr>
          <w:rFonts w:ascii="Times New Roman" w:hAnsi="Times New Roman" w:cs="Times New Roman"/>
          <w:sz w:val="24"/>
          <w:szCs w:val="24"/>
        </w:rPr>
        <w:t>а</w:t>
      </w:r>
      <w:r w:rsidR="009F007D" w:rsidRPr="006852F1">
        <w:rPr>
          <w:rFonts w:ascii="Times New Roman" w:hAnsi="Times New Roman" w:cs="Times New Roman"/>
          <w:sz w:val="24"/>
          <w:szCs w:val="24"/>
        </w:rPr>
        <w:t xml:space="preserve"> не возвращается Заявител</w:t>
      </w:r>
      <w:r w:rsidR="00AA4741" w:rsidRPr="006852F1">
        <w:rPr>
          <w:rFonts w:ascii="Times New Roman" w:hAnsi="Times New Roman" w:cs="Times New Roman"/>
          <w:sz w:val="24"/>
          <w:szCs w:val="24"/>
        </w:rPr>
        <w:t>ю</w:t>
      </w:r>
      <w:r w:rsidR="009F007D" w:rsidRPr="006852F1">
        <w:rPr>
          <w:rFonts w:ascii="Times New Roman" w:hAnsi="Times New Roman" w:cs="Times New Roman"/>
          <w:sz w:val="24"/>
          <w:szCs w:val="24"/>
        </w:rPr>
        <w:t>, признанн</w:t>
      </w:r>
      <w:r w:rsidR="00AA4741" w:rsidRPr="006852F1">
        <w:rPr>
          <w:rFonts w:ascii="Times New Roman" w:hAnsi="Times New Roman" w:cs="Times New Roman"/>
          <w:sz w:val="24"/>
          <w:szCs w:val="24"/>
        </w:rPr>
        <w:t>ому</w:t>
      </w:r>
      <w:r w:rsidR="009F007D" w:rsidRPr="006852F1">
        <w:rPr>
          <w:rFonts w:ascii="Times New Roman" w:hAnsi="Times New Roman" w:cs="Times New Roman"/>
          <w:sz w:val="24"/>
          <w:szCs w:val="24"/>
        </w:rPr>
        <w:t xml:space="preserve"> победителем торгов</w:t>
      </w:r>
      <w:r w:rsidR="006852F1">
        <w:rPr>
          <w:rFonts w:ascii="Times New Roman" w:hAnsi="Times New Roman" w:cs="Times New Roman"/>
          <w:sz w:val="24"/>
          <w:szCs w:val="24"/>
        </w:rPr>
        <w:t>,</w:t>
      </w:r>
      <w:r w:rsidR="006852F1" w:rsidRPr="006852F1">
        <w:rPr>
          <w:rFonts w:ascii="Times New Roman" w:hAnsi="Times New Roman" w:cs="Times New Roman"/>
          <w:sz w:val="24"/>
          <w:szCs w:val="24"/>
        </w:rPr>
        <w:t xml:space="preserve"> и включается в конкурсную массу Должника</w:t>
      </w:r>
      <w:r w:rsidR="00AA4741" w:rsidRPr="006852F1">
        <w:rPr>
          <w:rFonts w:ascii="Times New Roman" w:hAnsi="Times New Roman" w:cs="Times New Roman"/>
          <w:sz w:val="24"/>
          <w:szCs w:val="24"/>
        </w:rPr>
        <w:t>, в случае</w:t>
      </w:r>
      <w:r w:rsidR="009F007D" w:rsidRPr="0025387E">
        <w:rPr>
          <w:rFonts w:ascii="Times New Roman" w:hAnsi="Times New Roman" w:cs="Times New Roman"/>
          <w:sz w:val="24"/>
          <w:szCs w:val="24"/>
        </w:rPr>
        <w:t>:</w:t>
      </w:r>
    </w:p>
    <w:p w14:paraId="648FC311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 xml:space="preserve">- </w:t>
      </w:r>
      <w:r w:rsidR="00AA4741" w:rsidRPr="00AA4741">
        <w:rPr>
          <w:rFonts w:ascii="Times New Roman" w:hAnsi="Times New Roman" w:cs="Times New Roman"/>
          <w:sz w:val="24"/>
          <w:szCs w:val="24"/>
        </w:rPr>
        <w:t>отказа или уклонения победителя торгов от подписания договора</w:t>
      </w:r>
      <w:r w:rsidR="00AA4741">
        <w:rPr>
          <w:rFonts w:ascii="Times New Roman" w:hAnsi="Times New Roman" w:cs="Times New Roman"/>
          <w:sz w:val="24"/>
          <w:szCs w:val="24"/>
        </w:rPr>
        <w:t xml:space="preserve"> купли-продажи Имущества</w:t>
      </w:r>
      <w:r w:rsidR="00AA4741" w:rsidRPr="00AA4741">
        <w:rPr>
          <w:rFonts w:ascii="Times New Roman" w:hAnsi="Times New Roman" w:cs="Times New Roman"/>
          <w:sz w:val="24"/>
          <w:szCs w:val="24"/>
        </w:rPr>
        <w:t xml:space="preserve"> в течение пяти дней с даты получения указанного предложения</w:t>
      </w:r>
      <w:r w:rsidRPr="0025387E">
        <w:rPr>
          <w:rFonts w:ascii="Times New Roman" w:hAnsi="Times New Roman" w:cs="Times New Roman"/>
          <w:sz w:val="24"/>
          <w:szCs w:val="24"/>
        </w:rPr>
        <w:t>;</w:t>
      </w:r>
    </w:p>
    <w:p w14:paraId="648FC312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 xml:space="preserve">- </w:t>
      </w:r>
      <w:r w:rsidR="008C6925">
        <w:rPr>
          <w:rFonts w:ascii="Times New Roman" w:hAnsi="Times New Roman" w:cs="Times New Roman"/>
          <w:sz w:val="24"/>
          <w:szCs w:val="24"/>
        </w:rPr>
        <w:t>неоплаты</w:t>
      </w:r>
      <w:r w:rsidRPr="0025387E">
        <w:rPr>
          <w:rFonts w:ascii="Times New Roman" w:hAnsi="Times New Roman" w:cs="Times New Roman"/>
          <w:sz w:val="24"/>
          <w:szCs w:val="24"/>
        </w:rPr>
        <w:t xml:space="preserve"> </w:t>
      </w:r>
      <w:r w:rsidR="00AA4741">
        <w:rPr>
          <w:rFonts w:ascii="Times New Roman" w:hAnsi="Times New Roman" w:cs="Times New Roman"/>
          <w:sz w:val="24"/>
          <w:szCs w:val="24"/>
        </w:rPr>
        <w:t>Имущества</w:t>
      </w:r>
      <w:r w:rsidRPr="0025387E">
        <w:rPr>
          <w:rFonts w:ascii="Times New Roman" w:hAnsi="Times New Roman" w:cs="Times New Roman"/>
          <w:sz w:val="24"/>
          <w:szCs w:val="24"/>
        </w:rPr>
        <w:t xml:space="preserve"> в срок, установленный Договором купли-продажи.</w:t>
      </w:r>
    </w:p>
    <w:p w14:paraId="648FC313" w14:textId="714EBA28" w:rsidR="009F007D" w:rsidRDefault="008C6925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. </w:t>
      </w:r>
      <w:r w:rsidR="00EB2426">
        <w:rPr>
          <w:rFonts w:ascii="Times New Roman" w:hAnsi="Times New Roman" w:cs="Times New Roman"/>
          <w:sz w:val="24"/>
          <w:szCs w:val="24"/>
        </w:rPr>
        <w:t>В случи признания торгов состоявшимися и определения победителя торгов, в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несенный Заявителем Задаток засчитывается в счет оплаты приобретаемого на торгах </w:t>
      </w:r>
      <w:r w:rsidR="00AA4741">
        <w:rPr>
          <w:rFonts w:ascii="Times New Roman" w:hAnsi="Times New Roman" w:cs="Times New Roman"/>
          <w:sz w:val="24"/>
          <w:szCs w:val="24"/>
        </w:rPr>
        <w:t>Имущества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8FC314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8FC315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IV. Срок действия настоящего договора</w:t>
      </w:r>
    </w:p>
    <w:p w14:paraId="648FC316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78D62A5F" w14:textId="1774B0AC" w:rsidR="00976C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</w:t>
      </w:r>
      <w:r w:rsidR="00976C7E">
        <w:rPr>
          <w:rFonts w:ascii="Times New Roman" w:hAnsi="Times New Roman" w:cs="Times New Roman"/>
          <w:sz w:val="24"/>
          <w:szCs w:val="24"/>
        </w:rPr>
        <w:t xml:space="preserve"> в арбитражный суд по месту нахождения Должника.</w:t>
      </w:r>
    </w:p>
    <w:p w14:paraId="648FC318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14:paraId="648FC319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8FC31A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V. Место нахождения и банковские реквизиты Сторон</w:t>
      </w:r>
    </w:p>
    <w:p w14:paraId="648FC31B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93D585" w14:textId="77777777" w:rsidR="003A5F21" w:rsidRDefault="003A5F21" w:rsidP="006775F4">
      <w:pPr>
        <w:autoSpaceDE/>
        <w:autoSpaceDN/>
        <w:ind w:left="372" w:firstLine="348"/>
        <w:rPr>
          <w:sz w:val="24"/>
          <w:szCs w:val="24"/>
        </w:rPr>
      </w:pPr>
    </w:p>
    <w:p w14:paraId="69698245" w14:textId="15332622" w:rsidR="003A5F21" w:rsidRDefault="003A5F21" w:rsidP="006775F4">
      <w:pPr>
        <w:autoSpaceDE/>
        <w:autoSpaceDN/>
        <w:ind w:left="372" w:firstLine="348"/>
        <w:rPr>
          <w:bCs/>
          <w:iCs/>
          <w:sz w:val="24"/>
          <w:szCs w:val="24"/>
        </w:rPr>
      </w:pPr>
      <w:r w:rsidRPr="003A5F21">
        <w:rPr>
          <w:b/>
          <w:bCs/>
          <w:iCs/>
          <w:sz w:val="24"/>
          <w:szCs w:val="24"/>
        </w:rPr>
        <w:t>Организатор торгов:</w:t>
      </w:r>
      <w:r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/>
          <w:sz w:val="24"/>
          <w:szCs w:val="24"/>
        </w:rPr>
        <w:t>Заявитель</w:t>
      </w:r>
      <w:r w:rsidRPr="006775F4">
        <w:rPr>
          <w:b/>
          <w:sz w:val="24"/>
          <w:szCs w:val="24"/>
        </w:rPr>
        <w:t>:</w:t>
      </w:r>
    </w:p>
    <w:p w14:paraId="648FC31C" w14:textId="4CD31F56" w:rsidR="006775F4" w:rsidRPr="006775F4" w:rsidRDefault="002C1E14" w:rsidP="006775F4">
      <w:pPr>
        <w:autoSpaceDE/>
        <w:autoSpaceDN/>
        <w:ind w:left="372" w:firstLine="348"/>
        <w:rPr>
          <w:b/>
          <w:sz w:val="24"/>
          <w:szCs w:val="24"/>
        </w:rPr>
      </w:pPr>
      <w:r w:rsidRPr="002C1E14">
        <w:rPr>
          <w:sz w:val="24"/>
          <w:szCs w:val="24"/>
        </w:rPr>
        <w:t>«</w:t>
      </w:r>
      <w:r w:rsidR="00633ED3" w:rsidRPr="00633ED3">
        <w:rPr>
          <w:sz w:val="24"/>
          <w:szCs w:val="24"/>
        </w:rPr>
        <w:t>ГАРАНТ СИСТЕМ</w:t>
      </w:r>
      <w:r w:rsidRPr="002C1E14">
        <w:rPr>
          <w:sz w:val="24"/>
          <w:szCs w:val="24"/>
        </w:rPr>
        <w:t>»</w:t>
      </w:r>
      <w:r w:rsidR="006775F4" w:rsidRPr="006775F4">
        <w:rPr>
          <w:b/>
          <w:sz w:val="24"/>
          <w:szCs w:val="24"/>
        </w:rPr>
        <w:t xml:space="preserve">                                                      </w:t>
      </w:r>
    </w:p>
    <w:tbl>
      <w:tblPr>
        <w:tblW w:w="10246" w:type="dxa"/>
        <w:tblLook w:val="04A0" w:firstRow="1" w:lastRow="0" w:firstColumn="1" w:lastColumn="0" w:noHBand="0" w:noVBand="1"/>
      </w:tblPr>
      <w:tblGrid>
        <w:gridCol w:w="5529"/>
        <w:gridCol w:w="4717"/>
      </w:tblGrid>
      <w:tr w:rsidR="006775F4" w:rsidRPr="006775F4" w14:paraId="648FC326" w14:textId="77777777" w:rsidTr="00367958">
        <w:trPr>
          <w:trHeight w:val="2316"/>
        </w:trPr>
        <w:tc>
          <w:tcPr>
            <w:tcW w:w="5529" w:type="dxa"/>
          </w:tcPr>
          <w:p w14:paraId="1FD7EDFA" w14:textId="77777777" w:rsidR="00367958" w:rsidRDefault="00367958" w:rsidP="00367958">
            <w:pPr>
              <w:autoSpaceDE/>
              <w:autoSpaceDN/>
              <w:jc w:val="both"/>
              <w:rPr>
                <w:sz w:val="24"/>
                <w:szCs w:val="24"/>
              </w:rPr>
            </w:pPr>
          </w:p>
          <w:p w14:paraId="3A374D57" w14:textId="77777777" w:rsidR="00633ED3" w:rsidRDefault="002C1E14" w:rsidP="00EE2B5C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2C1E14">
              <w:rPr>
                <w:sz w:val="24"/>
                <w:szCs w:val="24"/>
              </w:rPr>
              <w:t xml:space="preserve">юридический адрес: </w:t>
            </w:r>
            <w:r w:rsidR="00633ED3" w:rsidRPr="00633ED3">
              <w:rPr>
                <w:sz w:val="24"/>
                <w:szCs w:val="24"/>
              </w:rPr>
              <w:t>115114, г.</w:t>
            </w:r>
            <w:r w:rsidR="00633ED3">
              <w:rPr>
                <w:sz w:val="24"/>
                <w:szCs w:val="24"/>
              </w:rPr>
              <w:t xml:space="preserve"> </w:t>
            </w:r>
            <w:r w:rsidR="00633ED3" w:rsidRPr="00633ED3">
              <w:rPr>
                <w:sz w:val="24"/>
                <w:szCs w:val="24"/>
              </w:rPr>
              <w:t xml:space="preserve">Москва, ВН.ТЕР.Г. МУНИЦИПАЛЬНЫЙ ОКРУГ ДАНИЛОВСКИЙ, ПАВЕЛЕЦКАЯ НАБ., Д. 2, СТР. 2, ЭТАЖ 2, ПОМЕЩ. 66, </w:t>
            </w:r>
          </w:p>
          <w:p w14:paraId="461A42FE" w14:textId="77777777" w:rsidR="00633ED3" w:rsidRDefault="00633ED3" w:rsidP="00EE2B5C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633ED3">
              <w:rPr>
                <w:sz w:val="24"/>
                <w:szCs w:val="24"/>
              </w:rPr>
              <w:t xml:space="preserve">ОГРН 1093254002225, </w:t>
            </w:r>
          </w:p>
          <w:p w14:paraId="4E0F5EA5" w14:textId="769ED33A" w:rsidR="002C1E14" w:rsidRDefault="00633ED3" w:rsidP="00EE2B5C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633ED3">
              <w:rPr>
                <w:sz w:val="24"/>
                <w:szCs w:val="24"/>
              </w:rPr>
              <w:t>ИНН/КПП 3255506335/772501001</w:t>
            </w:r>
          </w:p>
          <w:p w14:paraId="76C96DDB" w14:textId="57A39253" w:rsidR="00C5149E" w:rsidRDefault="002C1E14" w:rsidP="00EE2B5C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2C1E14">
              <w:rPr>
                <w:sz w:val="24"/>
                <w:szCs w:val="24"/>
              </w:rPr>
              <w:t xml:space="preserve">р/с </w:t>
            </w:r>
            <w:r w:rsidR="00163D0C" w:rsidRPr="00163D0C">
              <w:rPr>
                <w:sz w:val="24"/>
                <w:szCs w:val="24"/>
              </w:rPr>
              <w:t>40702810812030496462 в филиале «КОРПОРАТИВНЫЙ» ПАО «СОВКОМБАНК», к/с 30101810445250000360, БИК 044525360</w:t>
            </w:r>
          </w:p>
          <w:p w14:paraId="648FC324" w14:textId="517F4940" w:rsidR="00102F93" w:rsidRPr="006775F4" w:rsidRDefault="00102F93" w:rsidP="00C5149E">
            <w:pPr>
              <w:autoSpaceDE/>
              <w:autoSpaceDN/>
              <w:jc w:val="both"/>
              <w:rPr>
                <w:sz w:val="24"/>
                <w:szCs w:val="24"/>
              </w:rPr>
            </w:pPr>
          </w:p>
        </w:tc>
        <w:tc>
          <w:tcPr>
            <w:tcW w:w="4717" w:type="dxa"/>
          </w:tcPr>
          <w:p w14:paraId="648FC325" w14:textId="77777777" w:rsidR="006775F4" w:rsidRPr="006775F4" w:rsidRDefault="006775F4" w:rsidP="006775F4">
            <w:pPr>
              <w:autoSpaceDE/>
              <w:autoSpaceDN/>
              <w:rPr>
                <w:b/>
                <w:sz w:val="24"/>
                <w:szCs w:val="24"/>
              </w:rPr>
            </w:pPr>
          </w:p>
        </w:tc>
      </w:tr>
    </w:tbl>
    <w:p w14:paraId="648FC327" w14:textId="0044D0F2" w:rsidR="006775F4" w:rsidRPr="00010E31" w:rsidRDefault="006775F4" w:rsidP="00010E31">
      <w:pPr>
        <w:pStyle w:val="a3"/>
        <w:numPr>
          <w:ilvl w:val="0"/>
          <w:numId w:val="2"/>
        </w:numPr>
        <w:autoSpaceDE/>
        <w:autoSpaceDN/>
        <w:jc w:val="center"/>
        <w:rPr>
          <w:sz w:val="24"/>
          <w:szCs w:val="24"/>
        </w:rPr>
      </w:pPr>
      <w:r w:rsidRPr="00010E31">
        <w:rPr>
          <w:b/>
          <w:sz w:val="24"/>
          <w:szCs w:val="24"/>
        </w:rPr>
        <w:t>Подписи сторон:</w:t>
      </w:r>
    </w:p>
    <w:p w14:paraId="648FC328" w14:textId="77777777" w:rsidR="006775F4" w:rsidRPr="006775F4" w:rsidRDefault="006775F4" w:rsidP="006775F4">
      <w:pPr>
        <w:autoSpaceDE/>
        <w:autoSpaceDN/>
        <w:ind w:left="360"/>
        <w:rPr>
          <w:sz w:val="24"/>
          <w:szCs w:val="24"/>
        </w:rPr>
      </w:pPr>
    </w:p>
    <w:p w14:paraId="648FC329" w14:textId="77777777" w:rsidR="006775F4" w:rsidRPr="006775F4" w:rsidRDefault="006775F4" w:rsidP="006775F4">
      <w:pPr>
        <w:autoSpaceDE/>
        <w:autoSpaceDN/>
        <w:ind w:left="360"/>
        <w:rPr>
          <w:sz w:val="24"/>
          <w:szCs w:val="24"/>
        </w:rPr>
      </w:pPr>
      <w:r w:rsidRPr="006775F4">
        <w:rPr>
          <w:b/>
          <w:sz w:val="24"/>
          <w:szCs w:val="24"/>
        </w:rPr>
        <w:t xml:space="preserve">Конкурсный управляющий:                                                 </w:t>
      </w:r>
      <w:r w:rsidR="00447F54">
        <w:rPr>
          <w:b/>
          <w:sz w:val="24"/>
          <w:szCs w:val="24"/>
        </w:rPr>
        <w:t>Заявитель</w:t>
      </w:r>
      <w:r w:rsidRPr="006775F4">
        <w:rPr>
          <w:sz w:val="24"/>
          <w:szCs w:val="24"/>
        </w:rPr>
        <w:t>:</w:t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</w:p>
    <w:p w14:paraId="648FC32A" w14:textId="77777777" w:rsidR="006775F4" w:rsidRPr="006775F4" w:rsidRDefault="006775F4" w:rsidP="006775F4">
      <w:pPr>
        <w:autoSpaceDE/>
        <w:autoSpaceDN/>
        <w:ind w:left="360"/>
        <w:rPr>
          <w:sz w:val="24"/>
          <w:szCs w:val="24"/>
        </w:rPr>
      </w:pP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</w:p>
    <w:p w14:paraId="648FC32B" w14:textId="77777777" w:rsidR="006775F4" w:rsidRPr="006775F4" w:rsidRDefault="006775F4" w:rsidP="006775F4">
      <w:pPr>
        <w:autoSpaceDE/>
        <w:autoSpaceDN/>
        <w:ind w:left="360"/>
        <w:rPr>
          <w:sz w:val="24"/>
          <w:szCs w:val="24"/>
        </w:rPr>
      </w:pPr>
    </w:p>
    <w:p w14:paraId="648FC32C" w14:textId="3731E2A0" w:rsidR="006775F4" w:rsidRPr="006775F4" w:rsidRDefault="006775F4" w:rsidP="006775F4">
      <w:pPr>
        <w:autoSpaceDE/>
        <w:autoSpaceDN/>
        <w:ind w:left="360"/>
        <w:rPr>
          <w:b/>
          <w:sz w:val="24"/>
          <w:szCs w:val="24"/>
        </w:rPr>
      </w:pPr>
      <w:r w:rsidRPr="006775F4">
        <w:rPr>
          <w:b/>
          <w:sz w:val="24"/>
          <w:szCs w:val="24"/>
        </w:rPr>
        <w:t xml:space="preserve">_____________ / </w:t>
      </w:r>
      <w:r w:rsidR="00633ED3" w:rsidRPr="00633ED3">
        <w:rPr>
          <w:b/>
          <w:sz w:val="24"/>
          <w:szCs w:val="24"/>
        </w:rPr>
        <w:t>Голиков М</w:t>
      </w:r>
      <w:r w:rsidRPr="006775F4">
        <w:rPr>
          <w:b/>
          <w:sz w:val="24"/>
          <w:szCs w:val="24"/>
        </w:rPr>
        <w:t>.</w:t>
      </w:r>
      <w:r w:rsidR="00633ED3">
        <w:rPr>
          <w:b/>
          <w:sz w:val="24"/>
          <w:szCs w:val="24"/>
        </w:rPr>
        <w:t>В</w:t>
      </w:r>
      <w:r w:rsidRPr="006775F4">
        <w:rPr>
          <w:b/>
          <w:sz w:val="24"/>
          <w:szCs w:val="24"/>
        </w:rPr>
        <w:t xml:space="preserve">. /                              </w:t>
      </w:r>
      <w:r w:rsidRPr="006775F4">
        <w:rPr>
          <w:b/>
          <w:sz w:val="24"/>
          <w:szCs w:val="24"/>
        </w:rPr>
        <w:tab/>
        <w:t>______________/_____________/</w:t>
      </w:r>
    </w:p>
    <w:p w14:paraId="648FC32D" w14:textId="77777777" w:rsidR="00381BB1" w:rsidRDefault="00381BB1" w:rsidP="006775F4">
      <w:pPr>
        <w:pStyle w:val="ConsNonformat"/>
        <w:ind w:right="0"/>
        <w:jc w:val="both"/>
      </w:pPr>
    </w:p>
    <w:sectPr w:rsidR="00381BB1">
      <w:pgSz w:w="11906" w:h="16838"/>
      <w:pgMar w:top="851" w:right="851" w:bottom="567" w:left="1134" w:header="397" w:footer="397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14827"/>
    <w:multiLevelType w:val="hybridMultilevel"/>
    <w:tmpl w:val="D058735A"/>
    <w:lvl w:ilvl="0" w:tplc="9EE2C428">
      <w:start w:val="6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507B7C"/>
    <w:multiLevelType w:val="hybridMultilevel"/>
    <w:tmpl w:val="839C7A90"/>
    <w:lvl w:ilvl="0" w:tplc="E98898B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07D"/>
    <w:rsid w:val="00010E31"/>
    <w:rsid w:val="00084877"/>
    <w:rsid w:val="000E4D5C"/>
    <w:rsid w:val="00102F93"/>
    <w:rsid w:val="00103B55"/>
    <w:rsid w:val="001223F6"/>
    <w:rsid w:val="001612C4"/>
    <w:rsid w:val="00163D0C"/>
    <w:rsid w:val="001F591F"/>
    <w:rsid w:val="001F77E6"/>
    <w:rsid w:val="002536F6"/>
    <w:rsid w:val="00262A09"/>
    <w:rsid w:val="002C1E14"/>
    <w:rsid w:val="00306CC3"/>
    <w:rsid w:val="00367958"/>
    <w:rsid w:val="00381BB1"/>
    <w:rsid w:val="003A5F21"/>
    <w:rsid w:val="003D7FB9"/>
    <w:rsid w:val="00412A6A"/>
    <w:rsid w:val="00447F54"/>
    <w:rsid w:val="00541DF4"/>
    <w:rsid w:val="00547CB2"/>
    <w:rsid w:val="00577792"/>
    <w:rsid w:val="00633ED3"/>
    <w:rsid w:val="006775F4"/>
    <w:rsid w:val="006852F1"/>
    <w:rsid w:val="006B05E4"/>
    <w:rsid w:val="006E2273"/>
    <w:rsid w:val="007226F6"/>
    <w:rsid w:val="00755DEB"/>
    <w:rsid w:val="007815FF"/>
    <w:rsid w:val="007C6AE4"/>
    <w:rsid w:val="008878DE"/>
    <w:rsid w:val="008C6925"/>
    <w:rsid w:val="008E11AB"/>
    <w:rsid w:val="00903455"/>
    <w:rsid w:val="009108ED"/>
    <w:rsid w:val="00976C7E"/>
    <w:rsid w:val="009852B2"/>
    <w:rsid w:val="009D7ED2"/>
    <w:rsid w:val="009F007D"/>
    <w:rsid w:val="00A26472"/>
    <w:rsid w:val="00A94BA5"/>
    <w:rsid w:val="00AA4741"/>
    <w:rsid w:val="00AE6547"/>
    <w:rsid w:val="00B4119F"/>
    <w:rsid w:val="00B57242"/>
    <w:rsid w:val="00B73800"/>
    <w:rsid w:val="00BC0644"/>
    <w:rsid w:val="00BC77FA"/>
    <w:rsid w:val="00C00F2F"/>
    <w:rsid w:val="00C224EC"/>
    <w:rsid w:val="00C5149E"/>
    <w:rsid w:val="00D6207B"/>
    <w:rsid w:val="00E959EF"/>
    <w:rsid w:val="00EB2426"/>
    <w:rsid w:val="00EB31A9"/>
    <w:rsid w:val="00ED611C"/>
    <w:rsid w:val="00EE2B5C"/>
    <w:rsid w:val="00F3712C"/>
    <w:rsid w:val="00F60C51"/>
    <w:rsid w:val="00FA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FC2F7"/>
  <w15:docId w15:val="{6B5AB0E8-89A9-44AD-A565-9CAA1D4E4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007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F007D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9F007D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01">
    <w:name w:val="fontstyle01"/>
    <w:basedOn w:val="a0"/>
    <w:rsid w:val="00010E31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10E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EDB85-33C0-4DBB-8327-C2CEAB152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Kirill</dc:creator>
  <cp:lastModifiedBy>Екатерина К.</cp:lastModifiedBy>
  <cp:revision>2</cp:revision>
  <dcterms:created xsi:type="dcterms:W3CDTF">2024-10-01T09:35:00Z</dcterms:created>
  <dcterms:modified xsi:type="dcterms:W3CDTF">2024-10-01T09:35:00Z</dcterms:modified>
</cp:coreProperties>
</file>