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1B7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42E562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  «__» _________ 202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442AF09">
      <w:pPr>
        <w:spacing w:after="0" w:line="240" w:lineRule="auto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7F619B77">
      <w:pPr>
        <w:spacing w:after="0" w:line="240" w:lineRule="auto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        Финансовый управляющий каева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Баркалаев Магомед Магомедрасулович</w:t>
      </w:r>
      <w:r>
        <w:rPr>
          <w:rFonts w:hint="default" w:ascii="Times New Roman" w:hAnsi="Times New Roman" w:cs="Times New Roman"/>
          <w:sz w:val="21"/>
          <w:szCs w:val="21"/>
        </w:rPr>
        <w:t xml:space="preserve"> (род. 04.07.1991 в г.Кизилюрт Республики Дагестан, ИНН 051602431382, СНИЛС 182-011-695 36)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«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6</w:t>
      </w:r>
      <w:r>
        <w:rPr>
          <w:rFonts w:hint="default" w:ascii="Times New Roman" w:hAnsi="Times New Roman" w:cs="Times New Roman"/>
          <w:sz w:val="21"/>
          <w:szCs w:val="21"/>
        </w:rPr>
        <w:t xml:space="preserve">»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марта</w:t>
      </w:r>
      <w:r>
        <w:rPr>
          <w:rFonts w:hint="default" w:ascii="Times New Roman" w:hAnsi="Times New Roman" w:cs="Times New Roman"/>
          <w:sz w:val="21"/>
          <w:szCs w:val="21"/>
        </w:rPr>
        <w:t xml:space="preserve"> 202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4</w:t>
      </w:r>
      <w:r>
        <w:rPr>
          <w:rFonts w:hint="default" w:ascii="Times New Roman" w:hAnsi="Times New Roman" w:cs="Times New Roman"/>
          <w:sz w:val="21"/>
          <w:szCs w:val="21"/>
        </w:rPr>
        <w:t xml:space="preserve"> года по делу №А15-9337/2023,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14:paraId="5293CD33">
      <w:pPr>
        <w:spacing w:after="0" w:line="240" w:lineRule="auto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1DD8F174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hint="default" w:ascii="Times New Roman" w:hAnsi="Times New Roman" w:cs="Times New Roman"/>
          <w:b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Предмет договора</w:t>
      </w:r>
    </w:p>
    <w:p w14:paraId="468EDA0C">
      <w:pPr>
        <w:pStyle w:val="5"/>
        <w:spacing w:after="0" w:line="240" w:lineRule="auto"/>
        <w:ind w:left="0"/>
        <w:rPr>
          <w:rFonts w:hint="default" w:ascii="Times New Roman" w:hAnsi="Times New Roman" w:cs="Times New Roman"/>
          <w:b/>
          <w:sz w:val="21"/>
          <w:szCs w:val="21"/>
        </w:rPr>
      </w:pPr>
    </w:p>
    <w:p w14:paraId="210B5046">
      <w:pPr>
        <w:pStyle w:val="7"/>
        <w:tabs>
          <w:tab w:val="left" w:pos="1130"/>
          <w:tab w:val="left" w:pos="2797"/>
        </w:tabs>
        <w:ind w:left="0" w:leftChars="0" w:firstLine="577" w:firstLineChars="275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Баркалаев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Магомед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Магомедрасулович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sz w:val="21"/>
          <w:szCs w:val="21"/>
        </w:rPr>
        <w:t xml:space="preserve"> по лоту №1 -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з</w:t>
      </w:r>
      <w:r>
        <w:rPr>
          <w:rFonts w:hint="default" w:ascii="Times New Roman" w:hAnsi="Times New Roman" w:cs="Times New Roman"/>
          <w:sz w:val="21"/>
          <w:szCs w:val="21"/>
        </w:rPr>
        <w:t>емельный участок с кадастровым номером 05:40:000029:2216,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площадью 700 м², местоположение «Республика Дагестан, г.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 xml:space="preserve">Махачкала, пгт. Семендер, МКР 1, уч. 566», проводимых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25.09.2024</w:t>
      </w:r>
      <w:r>
        <w:rPr>
          <w:rFonts w:hint="default" w:ascii="Times New Roman" w:hAnsi="Times New Roman" w:cs="Times New Roman"/>
          <w:sz w:val="21"/>
          <w:szCs w:val="21"/>
        </w:rPr>
        <w:t xml:space="preserve"> в 1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5</w:t>
      </w:r>
      <w:r>
        <w:rPr>
          <w:rFonts w:hint="default" w:ascii="Times New Roman" w:hAnsi="Times New Roman" w:cs="Times New Roman"/>
          <w:sz w:val="21"/>
          <w:szCs w:val="21"/>
        </w:rPr>
        <w:t xml:space="preserve">:00 на электронной торговой площадке «Новые информационные сервисы», размещенной на сайте </w:t>
      </w:r>
      <w:r>
        <w:rPr>
          <w:rFonts w:hint="default" w:ascii="Times New Roman" w:hAnsi="Times New Roman" w:cs="Times New Roman"/>
          <w:sz w:val="21"/>
          <w:szCs w:val="21"/>
        </w:rPr>
        <w:fldChar w:fldCharType="begin"/>
      </w:r>
      <w:r>
        <w:rPr>
          <w:rFonts w:hint="default" w:ascii="Times New Roman" w:hAnsi="Times New Roman" w:cs="Times New Roman"/>
          <w:sz w:val="21"/>
          <w:szCs w:val="21"/>
        </w:rPr>
        <w:instrText xml:space="preserve"> HYPERLINK "https://nistp.ru/" </w:instrText>
      </w:r>
      <w:r>
        <w:rPr>
          <w:rFonts w:hint="default" w:ascii="Times New Roman" w:hAnsi="Times New Roman" w:cs="Times New Roman"/>
          <w:sz w:val="21"/>
          <w:szCs w:val="21"/>
        </w:rPr>
        <w:fldChar w:fldCharType="separate"/>
      </w:r>
      <w:r>
        <w:rPr>
          <w:rStyle w:val="4"/>
          <w:rFonts w:hint="default" w:ascii="Times New Roman" w:hAnsi="Times New Roman" w:cs="Times New Roman"/>
          <w:sz w:val="21"/>
          <w:szCs w:val="21"/>
        </w:rPr>
        <w:t>https://nistp.ru/</w:t>
      </w:r>
      <w:r>
        <w:rPr>
          <w:rStyle w:val="4"/>
          <w:rFonts w:hint="default" w:ascii="Times New Roman" w:hAnsi="Times New Roman" w:cs="Times New Roman"/>
          <w:sz w:val="21"/>
          <w:szCs w:val="21"/>
        </w:rPr>
        <w:fldChar w:fldCharType="end"/>
      </w:r>
      <w:r>
        <w:rPr>
          <w:rFonts w:hint="default" w:ascii="Times New Roman" w:hAnsi="Times New Roman" w:cs="Times New Roman"/>
          <w:sz w:val="21"/>
          <w:szCs w:val="21"/>
        </w:rPr>
        <w:t xml:space="preserve"> в сети Интернет, перечисляет задаток в сумме 379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7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00</w:t>
      </w:r>
      <w:r>
        <w:rPr>
          <w:rFonts w:hint="default" w:ascii="Times New Roman" w:hAnsi="Times New Roman" w:cs="Times New Roman"/>
          <w:sz w:val="21"/>
          <w:szCs w:val="21"/>
        </w:rPr>
        <w:t xml:space="preserve"> руб.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0</w:t>
      </w:r>
      <w:r>
        <w:rPr>
          <w:rFonts w:hint="default" w:ascii="Times New Roman" w:hAnsi="Times New Roman" w:cs="Times New Roman"/>
          <w:sz w:val="21"/>
          <w:szCs w:val="21"/>
        </w:rPr>
        <w:t xml:space="preserve"> коп. в порядке, установленном настоящим Договором.</w:t>
      </w:r>
    </w:p>
    <w:p w14:paraId="087196C8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0BC757A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43B459B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379C3EE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B29814B">
      <w:pPr>
        <w:pStyle w:val="5"/>
        <w:spacing w:after="0" w:line="240" w:lineRule="auto"/>
        <w:ind w:left="709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7CD95C77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hint="default" w:ascii="Times New Roman" w:hAnsi="Times New Roman" w:cs="Times New Roman"/>
          <w:b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Порядок внесения задатка</w:t>
      </w:r>
    </w:p>
    <w:p w14:paraId="0910AE8B">
      <w:pPr>
        <w:pStyle w:val="5"/>
        <w:spacing w:after="0" w:line="240" w:lineRule="auto"/>
        <w:ind w:left="0"/>
        <w:rPr>
          <w:rFonts w:hint="default" w:ascii="Times New Roman" w:hAnsi="Times New Roman" w:cs="Times New Roman"/>
          <w:b/>
          <w:sz w:val="21"/>
          <w:szCs w:val="21"/>
        </w:rPr>
      </w:pPr>
    </w:p>
    <w:p w14:paraId="61670AF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19.08.2024</w:t>
      </w:r>
      <w:r>
        <w:rPr>
          <w:rFonts w:hint="default" w:ascii="Times New Roman" w:hAnsi="Times New Roman" w:cs="Times New Roman"/>
          <w:sz w:val="21"/>
          <w:szCs w:val="21"/>
        </w:rPr>
        <w:t xml:space="preserve"> по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20.09</w:t>
      </w:r>
      <w:r>
        <w:rPr>
          <w:rFonts w:hint="default" w:ascii="Times New Roman" w:hAnsi="Times New Roman" w:cs="Times New Roman"/>
          <w:sz w:val="21"/>
          <w:szCs w:val="21"/>
        </w:rPr>
        <w:t>.202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4</w:t>
      </w:r>
      <w:r>
        <w:rPr>
          <w:rFonts w:hint="default" w:ascii="Times New Roman" w:hAnsi="Times New Roman" w:cs="Times New Roman"/>
          <w:sz w:val="21"/>
          <w:szCs w:val="21"/>
        </w:rPr>
        <w:t xml:space="preserve">. В назначении платежа необходимо указать: «Задаток для участия в торгах по продаже имущества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Баркалаев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Магомед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Магомедрасулович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i/>
          <w:sz w:val="21"/>
          <w:szCs w:val="21"/>
        </w:rPr>
        <w:t xml:space="preserve">, </w:t>
      </w:r>
      <w:r>
        <w:rPr>
          <w:rFonts w:hint="default" w:ascii="Times New Roman" w:hAnsi="Times New Roman" w:cs="Times New Roman"/>
          <w:sz w:val="21"/>
          <w:szCs w:val="21"/>
        </w:rPr>
        <w:t>проводимых «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25</w:t>
      </w:r>
      <w:r>
        <w:rPr>
          <w:rFonts w:hint="default" w:ascii="Times New Roman" w:hAnsi="Times New Roman" w:cs="Times New Roman"/>
          <w:sz w:val="21"/>
          <w:szCs w:val="21"/>
        </w:rPr>
        <w:t xml:space="preserve">»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сентября</w:t>
      </w:r>
      <w:r>
        <w:rPr>
          <w:rFonts w:hint="default" w:ascii="Times New Roman" w:hAnsi="Times New Roman" w:cs="Times New Roman"/>
          <w:sz w:val="21"/>
          <w:szCs w:val="21"/>
        </w:rPr>
        <w:t xml:space="preserve"> 202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4</w:t>
      </w:r>
      <w:r>
        <w:rPr>
          <w:rFonts w:hint="default" w:ascii="Times New Roman" w:hAnsi="Times New Roman" w:cs="Times New Roman"/>
          <w:sz w:val="21"/>
          <w:szCs w:val="21"/>
        </w:rPr>
        <w:t xml:space="preserve"> в 1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5</w:t>
      </w:r>
      <w:r>
        <w:rPr>
          <w:rFonts w:hint="default" w:ascii="Times New Roman" w:hAnsi="Times New Roman" w:cs="Times New Roman"/>
          <w:sz w:val="21"/>
          <w:szCs w:val="21"/>
        </w:rPr>
        <w:t>:00 часов на ЭТП «Новые информационные сервисы», лот № 1».</w:t>
      </w:r>
    </w:p>
    <w:p w14:paraId="18ECEDE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251189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BAB4CF0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14:paraId="38CBC6D9">
      <w:pPr>
        <w:pStyle w:val="5"/>
        <w:spacing w:after="0" w:line="240" w:lineRule="auto"/>
        <w:ind w:left="709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4DF6F28C">
      <w:pPr>
        <w:pStyle w:val="5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Заключительные положения</w:t>
      </w:r>
    </w:p>
    <w:p w14:paraId="23B69811">
      <w:pPr>
        <w:pStyle w:val="5"/>
        <w:spacing w:after="0" w:line="240" w:lineRule="auto"/>
        <w:rPr>
          <w:rFonts w:hint="default" w:ascii="Times New Roman" w:hAnsi="Times New Roman" w:cs="Times New Roman"/>
          <w:b/>
          <w:sz w:val="21"/>
          <w:szCs w:val="21"/>
        </w:rPr>
      </w:pPr>
    </w:p>
    <w:p w14:paraId="5845F412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hint="default" w:ascii="Times New Roman" w:hAnsi="Times New Roman" w:cs="Times New Roman"/>
          <w:color w:val="000000"/>
          <w:sz w:val="21"/>
          <w:szCs w:val="21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64723A8D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6C23C2">
      <w:pPr>
        <w:spacing w:after="0" w:line="240" w:lineRule="auto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7F7C9315">
      <w:pPr>
        <w:pStyle w:val="5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Реквизиты сторон</w:t>
      </w:r>
    </w:p>
    <w:p w14:paraId="562E3D2B">
      <w:pPr>
        <w:pStyle w:val="5"/>
        <w:spacing w:after="0" w:line="240" w:lineRule="auto"/>
        <w:rPr>
          <w:rFonts w:hint="default" w:ascii="Times New Roman" w:hAnsi="Times New Roman" w:cs="Times New Roman"/>
          <w:b/>
          <w:sz w:val="21"/>
          <w:szCs w:val="21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50B0B87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2CF9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36352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Заявитель</w:t>
            </w:r>
          </w:p>
        </w:tc>
      </w:tr>
      <w:tr w14:paraId="5CCA1429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BD570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Баркалаев Магомед Магомедрасулович</w:t>
            </w:r>
          </w:p>
          <w:p w14:paraId="160908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7D7BE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. Кизилюрт</w:t>
            </w:r>
            <w:bookmarkStart w:id="0" w:name="_GoBack"/>
            <w:bookmarkEnd w:id="0"/>
          </w:p>
          <w:p w14:paraId="5A87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</w:p>
          <w:p w14:paraId="27B86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82 11 033815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 xml:space="preserve"> по РД в Кизилюртовском районе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, </w:t>
            </w:r>
          </w:p>
          <w:p w14:paraId="22C86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выдан: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05.07.201</w:t>
            </w:r>
          </w:p>
          <w:p w14:paraId="70244BC9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0C1676AC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Адрес регистрации: РД, МКР Сепаратор, ул. Кедровая, д. 4</w:t>
            </w:r>
          </w:p>
          <w:p w14:paraId="0A41215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6145D85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</w:rPr>
              <w:t xml:space="preserve">Реквизиты специального счета: </w:t>
            </w:r>
          </w:p>
          <w:p w14:paraId="6D960ABE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ФИО владельца счета: Баркалаев Магомед Магомедрасулович</w:t>
            </w:r>
          </w:p>
          <w:p w14:paraId="11917FBE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Банк получателя: Филиал «Центральный» ПАО «Совкомбанк»</w:t>
            </w:r>
          </w:p>
          <w:p w14:paraId="4EA6D73B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Адрес Банка-получателя: 633011, РФ, Новосибирская область, г. Бердск, ул. Попова, 11</w:t>
            </w:r>
          </w:p>
          <w:p w14:paraId="05376713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Расчетный счет: №40817810350181829574</w:t>
            </w:r>
          </w:p>
          <w:p w14:paraId="41DB25FA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Корр. счет: 30101810150040000763</w:t>
            </w:r>
          </w:p>
          <w:p w14:paraId="6DE1B0DA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БИК банка: 045004763</w:t>
            </w:r>
          </w:p>
          <w:p w14:paraId="432E3F93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ИНН банка: 4401116480</w:t>
            </w:r>
          </w:p>
          <w:p w14:paraId="4BFC8DE2">
            <w:pPr>
              <w:spacing w:after="0"/>
              <w:contextualSpacing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ОГРН: 1144400000425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DE4E8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</w:tc>
      </w:tr>
      <w:tr w14:paraId="0D41EE1E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CB4C2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Финансовый управляющий</w:t>
            </w:r>
          </w:p>
          <w:p w14:paraId="1411A7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740BF0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D1ABF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FEF9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05BD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4B32FACA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1"/>
          <w:szCs w:val="21"/>
        </w:rPr>
      </w:pPr>
    </w:p>
    <w:p w14:paraId="61C08AC5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4CE849F2"/>
    <w:rsid w:val="5A7533B4"/>
    <w:rsid w:val="613A42A5"/>
    <w:rsid w:val="663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725</Words>
  <Characters>4139</Characters>
  <Lines>34</Lines>
  <Paragraphs>9</Paragraphs>
  <TotalTime>1</TotalTime>
  <ScaleCrop>false</ScaleCrop>
  <LinksUpToDate>false</LinksUpToDate>
  <CharactersWithSpaces>4855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user</cp:lastModifiedBy>
  <dcterms:modified xsi:type="dcterms:W3CDTF">2024-08-14T08:27:35Z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4130CA8549E9447A8DF5533E884DECE6_13</vt:lpwstr>
  </property>
</Properties>
</file>