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6400E3">
        <w:rPr>
          <w:lang w:val="ru-RU"/>
        </w:rPr>
        <w:t xml:space="preserve">: </w:t>
      </w:r>
      <w:proofErr w:type="spellStart"/>
      <w:r w:rsidR="006400E3">
        <w:rPr>
          <w:lang w:val="ru-RU"/>
        </w:rPr>
        <w:t>Тимм</w:t>
      </w:r>
      <w:proofErr w:type="spellEnd"/>
      <w:r w:rsidR="006400E3">
        <w:rPr>
          <w:lang w:val="ru-RU"/>
        </w:rPr>
        <w:t xml:space="preserve"> Э.В.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6400E3">
        <w:rPr>
          <w:lang w:val="ru-RU"/>
        </w:rPr>
        <w:t>: 745505941479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proofErr w:type="spellStart"/>
      <w:r w:rsidR="006400E3">
        <w:rPr>
          <w:lang w:val="ru-RU"/>
        </w:rPr>
        <w:t>Тимм</w:t>
      </w:r>
      <w:proofErr w:type="spellEnd"/>
      <w:r w:rsidR="006400E3">
        <w:rPr>
          <w:lang w:val="ru-RU"/>
        </w:rPr>
        <w:t xml:space="preserve"> Эдуард Вениаминович</w:t>
      </w:r>
      <w:r>
        <w:rPr>
          <w:lang w:val="ru-RU"/>
        </w:rPr>
        <w:t xml:space="preserve">, организатор торгов </w:t>
      </w:r>
      <w:r w:rsidR="006400E3" w:rsidRPr="006400E3">
        <w:rPr>
          <w:b/>
          <w:bCs/>
          <w:lang w:val="ru-RU"/>
        </w:rPr>
        <w:t>37467-ОАОФ</w:t>
      </w:r>
      <w:r w:rsidR="006400E3">
        <w:rPr>
          <w:b/>
          <w:bCs/>
          <w:lang w:val="ru-RU"/>
        </w:rPr>
        <w:t>,</w:t>
      </w:r>
      <w:r>
        <w:rPr>
          <w:lang w:val="ru-RU"/>
        </w:rPr>
        <w:t xml:space="preserve">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6400E3">
        <w:rPr>
          <w:lang w:val="ru-RU"/>
        </w:rPr>
        <w:t xml:space="preserve"> 1, в связи определением Арбитражного суда Курганской области о снятии обеспечительных мер</w:t>
      </w:r>
      <w:r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6400E3">
        <w:rPr>
          <w:lang w:val="ru-RU"/>
        </w:rPr>
        <w:t xml:space="preserve">07 августа 2024 </w:t>
      </w:r>
      <w:r>
        <w:rPr>
          <w:lang w:val="ru-RU"/>
        </w:rPr>
        <w:t xml:space="preserve">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  </w:t>
      </w:r>
      <w:r w:rsidR="006400E3">
        <w:rPr>
          <w:lang w:val="ru-RU"/>
        </w:rPr>
        <w:t xml:space="preserve">                                               </w:t>
      </w:r>
      <w:bookmarkStart w:id="0" w:name="_GoBack"/>
      <w:bookmarkEnd w:id="0"/>
      <w:r>
        <w:rPr>
          <w:lang w:val="ru-RU"/>
        </w:rPr>
        <w:t xml:space="preserve"> (</w:t>
      </w:r>
      <w:proofErr w:type="spellStart"/>
      <w:r w:rsidR="006400E3">
        <w:rPr>
          <w:lang w:val="ru-RU"/>
        </w:rPr>
        <w:t>Тимм</w:t>
      </w:r>
      <w:proofErr w:type="spellEnd"/>
      <w:r w:rsidR="006400E3">
        <w:rPr>
          <w:lang w:val="ru-RU"/>
        </w:rPr>
        <w:t xml:space="preserve"> Э.В.</w:t>
      </w:r>
      <w:r>
        <w:rPr>
          <w:lang w:val="ru-RU"/>
        </w:rPr>
        <w:t>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DFE" w:rsidRDefault="00885DFE">
      <w:r>
        <w:separator/>
      </w:r>
    </w:p>
  </w:endnote>
  <w:endnote w:type="continuationSeparator" w:id="0">
    <w:p w:rsidR="00885DFE" w:rsidRDefault="0088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DFE" w:rsidRDefault="00885DFE">
      <w:r>
        <w:rPr>
          <w:color w:val="000000"/>
        </w:rPr>
        <w:separator/>
      </w:r>
    </w:p>
  </w:footnote>
  <w:footnote w:type="continuationSeparator" w:id="0">
    <w:p w:rsidR="00885DFE" w:rsidRDefault="00885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75"/>
    <w:rsid w:val="00295A75"/>
    <w:rsid w:val="006400E3"/>
    <w:rsid w:val="006F6A2E"/>
    <w:rsid w:val="00700B29"/>
    <w:rsid w:val="00885DFE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40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6400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40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6400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2024-08-07T08:38:00Z</dcterms:created>
  <dcterms:modified xsi:type="dcterms:W3CDTF">2024-08-07T08:38:00Z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