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E10D9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>ПРОЕКТ ДОГОВОРА КУПЛИ-ПРОДАЖИ №1</w:t>
      </w:r>
    </w:p>
    <w:p w14:paraId="31345709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2"/>
          <w:szCs w:val="22"/>
          <w:highlight w:val="yellow"/>
          <w:lang w:eastAsia="ru-RU"/>
        </w:rPr>
      </w:pPr>
    </w:p>
    <w:p w14:paraId="095CE35B">
      <w:pPr>
        <w:spacing w:after="0" w:line="240" w:lineRule="auto"/>
        <w:rPr>
          <w:rFonts w:hint="default" w:ascii="Times New Roman" w:hAnsi="Times New Roman" w:eastAsia="Times New Roman" w:cs="Times New Roman"/>
          <w:sz w:val="22"/>
          <w:szCs w:val="22"/>
          <w:highlight w:val="yellow"/>
          <w:lang w:eastAsia="ru-RU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>г. Воронеж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ru-RU"/>
        </w:rPr>
        <w:t xml:space="preserve">                            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 xml:space="preserve">      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 xml:space="preserve">                    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ru-RU"/>
        </w:rPr>
        <w:t xml:space="preserve">                                 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>«___» _____________ 202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ru-RU"/>
        </w:rPr>
        <w:t>4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 xml:space="preserve"> г.</w:t>
      </w:r>
    </w:p>
    <w:p w14:paraId="784C2B61">
      <w:pPr>
        <w:spacing w:after="0" w:line="240" w:lineRule="auto"/>
        <w:rPr>
          <w:rFonts w:hint="default" w:ascii="Times New Roman" w:hAnsi="Times New Roman" w:eastAsia="Times New Roman" w:cs="Times New Roman"/>
          <w:sz w:val="22"/>
          <w:szCs w:val="22"/>
          <w:highlight w:val="yellow"/>
          <w:lang w:eastAsia="ru-RU"/>
        </w:rPr>
      </w:pPr>
    </w:p>
    <w:p w14:paraId="07287A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</w:rPr>
        <w:t>Анохин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а</w:t>
      </w:r>
      <w:r>
        <w:rPr>
          <w:rFonts w:hint="default" w:ascii="Times New Roman" w:hAnsi="Times New Roman" w:cs="Times New Roman"/>
          <w:sz w:val="22"/>
          <w:szCs w:val="22"/>
        </w:rPr>
        <w:t xml:space="preserve"> Анн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а</w:t>
      </w:r>
      <w:r>
        <w:rPr>
          <w:rFonts w:hint="default" w:ascii="Times New Roman" w:hAnsi="Times New Roman" w:cs="Times New Roman"/>
          <w:sz w:val="22"/>
          <w:szCs w:val="22"/>
        </w:rPr>
        <w:t xml:space="preserve"> Александровн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а</w:t>
      </w:r>
      <w:r>
        <w:rPr>
          <w:rFonts w:hint="default" w:ascii="Times New Roman" w:hAnsi="Times New Roman" w:cs="Times New Roman"/>
          <w:sz w:val="22"/>
          <w:szCs w:val="22"/>
        </w:rPr>
        <w:t xml:space="preserve"> (до перемены имени - Сиротинкина Анна Александровна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)</w:t>
      </w:r>
      <w:r>
        <w:rPr>
          <w:rFonts w:hint="default" w:ascii="Times New Roman" w:hAnsi="Times New Roman" w:cs="Times New Roman"/>
          <w:sz w:val="22"/>
          <w:szCs w:val="22"/>
        </w:rPr>
        <w:t xml:space="preserve"> (01.07.1943г.р., место рождения: с. Старая Ведуга Семилукского р-на Воронежской обл., зарегистрирована по адресу: г. Воронеж, ул. Героев Сибиряков, д. 65, кв. 93, ИНН 366500718414, СНИЛС 106-271-519 27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hint="default" w:ascii="Times New Roman" w:hAnsi="Times New Roman" w:cs="Times New Roman"/>
          <w:sz w:val="22"/>
          <w:szCs w:val="22"/>
        </w:rPr>
        <w:t>признан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а</w:t>
      </w:r>
      <w:r>
        <w:rPr>
          <w:rFonts w:hint="default" w:ascii="Times New Roman" w:hAnsi="Times New Roman" w:cs="Times New Roman"/>
          <w:sz w:val="22"/>
          <w:szCs w:val="22"/>
        </w:rPr>
        <w:t xml:space="preserve"> банкротом Решением </w:t>
      </w:r>
      <w:r>
        <w:rPr>
          <w:rFonts w:hint="default" w:ascii="Times New Roman" w:hAnsi="Times New Roman" w:cs="Times New Roman"/>
          <w:sz w:val="22"/>
          <w:szCs w:val="22"/>
          <w:lang w:val="ru-RU" w:eastAsia="ru-RU"/>
        </w:rPr>
        <w:t>Арбитражного суда Воронежской области от 09.08.2023г. по делу №А14-6670/2023</w:t>
      </w:r>
      <w:r>
        <w:rPr>
          <w:rFonts w:hint="default" w:ascii="Times New Roman" w:hAnsi="Times New Roman" w:cs="Times New Roman"/>
          <w:sz w:val="22"/>
          <w:szCs w:val="22"/>
          <w:lang w:val="en-US" w:eastAsia="ru-RU"/>
        </w:rPr>
        <w:t xml:space="preserve">) </w:t>
      </w:r>
      <w:r>
        <w:rPr>
          <w:rFonts w:hint="default" w:ascii="Times New Roman" w:hAnsi="Times New Roman" w:cs="Times New Roman"/>
          <w:sz w:val="22"/>
          <w:szCs w:val="22"/>
          <w:lang w:eastAsia="ru-RU"/>
        </w:rPr>
        <w:t xml:space="preserve">в лице финансового управляющего Журихиной Ирины Игоревны, действующей на основании </w:t>
      </w:r>
      <w:r>
        <w:rPr>
          <w:rFonts w:hint="default" w:ascii="Times New Roman" w:hAnsi="Times New Roman" w:cs="Times New Roman"/>
          <w:sz w:val="22"/>
          <w:szCs w:val="22"/>
        </w:rPr>
        <w:t>Решени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я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ru-RU" w:eastAsia="ru-RU"/>
        </w:rPr>
        <w:t>Арбитражного суда Воронежской области от 09.08.2023г. по делу №А14-6670/2023</w:t>
      </w:r>
      <w:r>
        <w:rPr>
          <w:rFonts w:hint="default" w:ascii="Times New Roman" w:hAnsi="Times New Roman" w:cs="Times New Roman"/>
          <w:sz w:val="22"/>
          <w:szCs w:val="22"/>
          <w:lang w:eastAsia="ru-RU"/>
        </w:rPr>
        <w:t>, именуемая в дальнейшем «Продавец», с одной стороны, и</w:t>
      </w:r>
    </w:p>
    <w:p w14:paraId="3783E9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ru-RU"/>
        </w:rPr>
        <w:t>_____________</w:t>
      </w:r>
      <w:r>
        <w:rPr>
          <w:rFonts w:hint="default" w:ascii="Times New Roman" w:hAnsi="Times New Roman" w:cs="Times New Roman"/>
          <w:sz w:val="22"/>
          <w:szCs w:val="22"/>
          <w:lang w:eastAsia="ru-RU"/>
        </w:rPr>
        <w:t>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 w:eastAsia="ru-RU"/>
        </w:rPr>
        <w:t>___________</w:t>
      </w:r>
      <w:r>
        <w:rPr>
          <w:rFonts w:hint="default" w:ascii="Times New Roman" w:hAnsi="Times New Roman" w:cs="Times New Roman"/>
          <w:sz w:val="22"/>
          <w:szCs w:val="22"/>
          <w:lang w:eastAsia="ru-RU"/>
        </w:rPr>
        <w:t>______________ именуемое (-ый, -ая)</w:t>
      </w:r>
      <w:r>
        <w:rPr>
          <w:rFonts w:hint="default" w:ascii="Times New Roman" w:hAnsi="Times New Roman" w:cs="Times New Roman"/>
          <w:sz w:val="22"/>
          <w:szCs w:val="22"/>
          <w:lang w:val="ru-RU" w:eastAsia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eastAsia="ru-RU"/>
        </w:rPr>
        <w:t>в дальнейшем «Покупатель», с другой стороны, именуемые в дальнейшем «Стороны», заключили настоящий договор (далее – «Договор») о нижеследующем:</w:t>
      </w:r>
    </w:p>
    <w:p w14:paraId="5CA6F1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2"/>
          <w:szCs w:val="22"/>
          <w:lang w:val="en-US" w:eastAsia="ru-RU"/>
        </w:rPr>
      </w:pPr>
    </w:p>
    <w:p w14:paraId="5C0B02E0">
      <w:pPr>
        <w:spacing w:after="0" w:line="240" w:lineRule="auto"/>
        <w:jc w:val="center"/>
        <w:rPr>
          <w:rFonts w:hint="default" w:ascii="Times New Roman" w:hAnsi="Times New Roman" w:cs="Times New Roman" w:eastAsiaTheme="minorHAnsi"/>
          <w:b/>
          <w:sz w:val="22"/>
          <w:szCs w:val="22"/>
          <w:lang w:val="ru-RU" w:eastAsia="ru-RU" w:bidi="ar-SA"/>
        </w:rPr>
      </w:pPr>
      <w:r>
        <w:rPr>
          <w:rFonts w:hint="default" w:ascii="Times New Roman" w:hAnsi="Times New Roman" w:cs="Times New Roman" w:eastAsiaTheme="minorHAnsi"/>
          <w:b/>
          <w:sz w:val="22"/>
          <w:szCs w:val="22"/>
          <w:lang w:val="ru-RU" w:eastAsia="ru-RU" w:bidi="ar-SA"/>
        </w:rPr>
        <w:t>1. ПРЕДМЕТ ДОГОВОРА</w:t>
      </w:r>
    </w:p>
    <w:p w14:paraId="382BBB34">
      <w:pPr>
        <w:numPr>
          <w:ilvl w:val="0"/>
          <w:numId w:val="1"/>
        </w:numPr>
        <w:tabs>
          <w:tab w:val="clear" w:pos="425"/>
        </w:tabs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>Продавец обязуется передать в собственность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>Покупателю, а Покупатель обязуется принять и оплатить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ru-RU"/>
        </w:rPr>
        <w:t>,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 xml:space="preserve"> в соответствии</w:t>
      </w:r>
      <w:r>
        <w:rPr>
          <w:rFonts w:hint="default" w:ascii="Times New Roman" w:hAnsi="Times New Roman" w:eastAsia="Times New Roman" w:cs="Times New Roman"/>
          <w:sz w:val="22"/>
          <w:szCs w:val="22"/>
          <w:lang w:val="ru-RU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>с условиями настоящего Договора следующее имущество (далее по тексту – Имущество):</w:t>
      </w:r>
    </w:p>
    <w:p w14:paraId="1A8620C4">
      <w:pPr>
        <w:spacing w:after="0" w:line="240" w:lineRule="auto"/>
        <w:ind w:left="0" w:leftChars="0" w:firstLine="440" w:firstLineChars="200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ru-RU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>Земельный участок, кадастровый номер: 36:21:0000000:117, адрес (местоположение): Воронежская область, установлено относительно ориентира юго-западная часть Панинского кадастрового района, площадь: 1630000 кв.м., категория земель: Земли сельскохозяйственного назначения, вид разреш</w:t>
      </w:r>
      <w:r>
        <w:rPr>
          <w:rFonts w:hint="default" w:ascii="Times New Roman" w:hAnsi="Times New Roman" w:eastAsia="Times New Roman" w:cs="Times New Roman"/>
          <w:sz w:val="22"/>
          <w:szCs w:val="22"/>
          <w:lang w:val="ru-RU" w:eastAsia="ru-RU"/>
        </w:rPr>
        <w:t>е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>нного использования: для ведения крестьянского (фермерского) хозяйства, вид права, доля в праве: общая долевая собственность 1/24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>(далее – «Земельный участок»).</w:t>
      </w:r>
    </w:p>
    <w:p w14:paraId="5B21A1EC">
      <w:pPr>
        <w:numPr>
          <w:ilvl w:val="0"/>
          <w:numId w:val="1"/>
        </w:numPr>
        <w:tabs>
          <w:tab w:val="clear" w:pos="425"/>
        </w:tabs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  <w:t>На Имущество зарегистрировано ограничение (обременение) права: Аренда №36-36-22/005/2006-26 от 15.05.2006г.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ru-RU"/>
        </w:rPr>
        <w:t xml:space="preserve"> </w:t>
      </w:r>
    </w:p>
    <w:p w14:paraId="40FA88E1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highlight w:val="yellow"/>
          <w:lang w:eastAsia="ru-RU"/>
        </w:rPr>
      </w:pPr>
    </w:p>
    <w:p w14:paraId="7BD0BD66">
      <w:pPr>
        <w:numPr>
          <w:ilvl w:val="0"/>
          <w:numId w:val="2"/>
        </w:numPr>
        <w:spacing w:after="0" w:line="240" w:lineRule="auto"/>
        <w:jc w:val="center"/>
        <w:rPr>
          <w:rFonts w:hint="default" w:ascii="Times New Roman" w:hAnsi="Times New Roman" w:cs="Times New Roman" w:eastAsiaTheme="minorHAnsi"/>
          <w:b/>
          <w:sz w:val="22"/>
          <w:szCs w:val="22"/>
          <w:lang w:val="ru-RU" w:eastAsia="ru-RU" w:bidi="ar-SA"/>
        </w:rPr>
      </w:pPr>
      <w:r>
        <w:rPr>
          <w:rFonts w:hint="default" w:ascii="Times New Roman" w:hAnsi="Times New Roman" w:cs="Times New Roman" w:eastAsiaTheme="minorHAnsi"/>
          <w:b/>
          <w:sz w:val="22"/>
          <w:szCs w:val="22"/>
          <w:lang w:val="ru-RU" w:eastAsia="ru-RU" w:bidi="ar-SA"/>
        </w:rPr>
        <w:t>ОБЯЗАННОСТИ СТОРОН</w:t>
      </w:r>
    </w:p>
    <w:p w14:paraId="6EF6767F">
      <w:pPr>
        <w:numPr>
          <w:ilvl w:val="0"/>
          <w:numId w:val="3"/>
        </w:numPr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Продавец обязан:</w:t>
      </w:r>
    </w:p>
    <w:p w14:paraId="15590B49">
      <w:pPr>
        <w:numPr>
          <w:numId w:val="0"/>
        </w:numPr>
        <w:spacing w:after="0" w:line="24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- </w:t>
      </w:r>
      <w:r>
        <w:rPr>
          <w:rFonts w:hint="default" w:ascii="Times New Roman" w:hAnsi="Times New Roman" w:cs="Times New Roman"/>
          <w:sz w:val="22"/>
          <w:szCs w:val="22"/>
        </w:rPr>
        <w:t xml:space="preserve">Подготовить Имущество к передаче, включая составление передаточного акта, указанного в п. </w:t>
      </w: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2"/>
        </w:rPr>
        <w:t>4.1. настоящего договора.</w:t>
      </w:r>
    </w:p>
    <w:p w14:paraId="562D3F5E">
      <w:pPr>
        <w:numPr>
          <w:numId w:val="0"/>
        </w:numPr>
        <w:spacing w:after="0" w:line="24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- </w:t>
      </w:r>
      <w:r>
        <w:rPr>
          <w:rFonts w:hint="default" w:ascii="Times New Roman" w:hAnsi="Times New Roman" w:cs="Times New Roman"/>
          <w:sz w:val="22"/>
          <w:szCs w:val="22"/>
        </w:rPr>
        <w:t>Передать Покупателю Имущество по акту в срок, установленный п. 4.2. настоящего договора.</w:t>
      </w:r>
    </w:p>
    <w:p w14:paraId="2D74BF45">
      <w:pPr>
        <w:numPr>
          <w:ilvl w:val="0"/>
          <w:numId w:val="3"/>
        </w:numPr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Покупатель обязан:</w:t>
      </w:r>
    </w:p>
    <w:p w14:paraId="021F3827">
      <w:pPr>
        <w:numPr>
          <w:numId w:val="0"/>
        </w:numPr>
        <w:spacing w:after="0" w:line="24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- </w:t>
      </w:r>
      <w:r>
        <w:rPr>
          <w:rFonts w:hint="default" w:ascii="Times New Roman" w:hAnsi="Times New Roman" w:cs="Times New Roman"/>
          <w:sz w:val="22"/>
          <w:szCs w:val="22"/>
        </w:rPr>
        <w:t>Оплатить цену, указанную в п. 3.1. настоящего договора, в порядке, предусмотренном настоящим договором.</w:t>
      </w:r>
    </w:p>
    <w:p w14:paraId="37BA74A7">
      <w:pPr>
        <w:numPr>
          <w:numId w:val="0"/>
        </w:numPr>
        <w:spacing w:after="0" w:line="24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- </w:t>
      </w:r>
      <w:r>
        <w:rPr>
          <w:rFonts w:hint="default" w:ascii="Times New Roman" w:hAnsi="Times New Roman" w:cs="Times New Roman"/>
          <w:sz w:val="22"/>
          <w:szCs w:val="22"/>
        </w:rPr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F192010">
      <w:pPr>
        <w:numPr>
          <w:numId w:val="0"/>
        </w:numPr>
        <w:spacing w:after="0" w:line="24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- </w:t>
      </w:r>
      <w:r>
        <w:rPr>
          <w:rFonts w:hint="default" w:ascii="Times New Roman" w:hAnsi="Times New Roman" w:cs="Times New Roman"/>
          <w:sz w:val="22"/>
          <w:szCs w:val="22"/>
        </w:rPr>
        <w:t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A8BB554">
      <w:pPr>
        <w:spacing w:after="0" w:line="240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7521DB95">
      <w:pPr>
        <w:pStyle w:val="10"/>
        <w:numPr>
          <w:ilvl w:val="0"/>
          <w:numId w:val="2"/>
        </w:numPr>
        <w:spacing w:after="0" w:line="240" w:lineRule="auto"/>
        <w:ind w:left="0" w:leftChars="0" w:firstLine="0" w:firstLineChars="0"/>
        <w:jc w:val="center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СТОИМОСТЬ ИМУЩЕСТВА И ПОРЯДОК ЕГО ОПЛАТЫ</w:t>
      </w:r>
    </w:p>
    <w:p w14:paraId="73D68CF6">
      <w:pPr>
        <w:numPr>
          <w:ilvl w:val="0"/>
          <w:numId w:val="4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Общая стоимость Имущества составляет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:</w:t>
      </w:r>
      <w:r>
        <w:rPr>
          <w:rFonts w:hint="default" w:ascii="Times New Roman" w:hAnsi="Times New Roman" w:cs="Times New Roman"/>
          <w:sz w:val="22"/>
          <w:szCs w:val="22"/>
        </w:rPr>
        <w:t xml:space="preserve"> ________ (____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_____________</w:t>
      </w:r>
      <w:r>
        <w:rPr>
          <w:rFonts w:hint="default" w:ascii="Times New Roman" w:hAnsi="Times New Roman" w:cs="Times New Roman"/>
          <w:sz w:val="22"/>
          <w:szCs w:val="22"/>
        </w:rPr>
        <w:t>__________) руб. __ коп.</w:t>
      </w:r>
    </w:p>
    <w:p w14:paraId="2401EE9D">
      <w:pPr>
        <w:numPr>
          <w:ilvl w:val="0"/>
          <w:numId w:val="4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1D0BAE18">
      <w:pPr>
        <w:numPr>
          <w:ilvl w:val="0"/>
          <w:numId w:val="4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26FE1DE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</w:pPr>
    </w:p>
    <w:p w14:paraId="3A299160">
      <w:pPr>
        <w:pStyle w:val="10"/>
        <w:numPr>
          <w:ilvl w:val="0"/>
          <w:numId w:val="2"/>
        </w:numPr>
        <w:spacing w:after="0" w:line="240" w:lineRule="auto"/>
        <w:ind w:left="0" w:leftChars="0" w:firstLine="0" w:firstLineChars="0"/>
        <w:jc w:val="center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ПЕРЕДАЧА ИМУЩЕСТВА</w:t>
      </w:r>
    </w:p>
    <w:p w14:paraId="26F0A633">
      <w:pPr>
        <w:numPr>
          <w:ilvl w:val="0"/>
          <w:numId w:val="5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C914128">
      <w:pPr>
        <w:numPr>
          <w:ilvl w:val="0"/>
          <w:numId w:val="5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7C6605C0">
      <w:pPr>
        <w:numPr>
          <w:ilvl w:val="0"/>
          <w:numId w:val="5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14:paraId="337CABD5">
      <w:pPr>
        <w:numPr>
          <w:ilvl w:val="0"/>
          <w:numId w:val="5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0680813D">
      <w:pPr>
        <w:spacing w:after="0" w:line="240" w:lineRule="auto"/>
        <w:jc w:val="center"/>
        <w:rPr>
          <w:rFonts w:hint="default" w:ascii="Times New Roman" w:hAnsi="Times New Roman" w:cs="Times New Roman"/>
          <w:sz w:val="22"/>
          <w:szCs w:val="22"/>
        </w:rPr>
      </w:pPr>
    </w:p>
    <w:p w14:paraId="7DDFA487">
      <w:pPr>
        <w:pStyle w:val="10"/>
        <w:numPr>
          <w:ilvl w:val="0"/>
          <w:numId w:val="2"/>
        </w:numPr>
        <w:spacing w:after="0" w:line="240" w:lineRule="auto"/>
        <w:ind w:left="0" w:leftChars="0" w:firstLine="0" w:firstLineChars="0"/>
        <w:jc w:val="center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ОТВЕТСТВЕННОСТЬ СТОРОН</w:t>
      </w:r>
    </w:p>
    <w:p w14:paraId="24D034F3">
      <w:pPr>
        <w:pStyle w:val="10"/>
        <w:numPr>
          <w:ilvl w:val="0"/>
          <w:numId w:val="6"/>
        </w:numPr>
        <w:tabs>
          <w:tab w:val="clear" w:pos="425"/>
        </w:tabs>
        <w:spacing w:after="0" w:line="240" w:lineRule="auto"/>
        <w:ind w:left="5" w:leftChars="0" w:hanging="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E0735F6">
      <w:pPr>
        <w:pStyle w:val="10"/>
        <w:numPr>
          <w:ilvl w:val="0"/>
          <w:numId w:val="6"/>
        </w:numPr>
        <w:tabs>
          <w:tab w:val="clear" w:pos="425"/>
        </w:tabs>
        <w:spacing w:after="0" w:line="240" w:lineRule="auto"/>
        <w:ind w:left="5" w:leftChars="0" w:hanging="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45F7D65">
      <w:pPr>
        <w:pStyle w:val="10"/>
        <w:numPr>
          <w:ilvl w:val="0"/>
          <w:numId w:val="6"/>
        </w:numPr>
        <w:tabs>
          <w:tab w:val="clear" w:pos="425"/>
        </w:tabs>
        <w:spacing w:after="0" w:line="240" w:lineRule="auto"/>
        <w:ind w:left="5" w:leftChars="0" w:hanging="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FA1E8C0">
      <w:pPr>
        <w:pStyle w:val="10"/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06036B71">
      <w:pPr>
        <w:pStyle w:val="10"/>
        <w:numPr>
          <w:ilvl w:val="0"/>
          <w:numId w:val="2"/>
        </w:numPr>
        <w:spacing w:after="0" w:line="240" w:lineRule="auto"/>
        <w:ind w:left="0" w:leftChars="0" w:firstLine="0" w:firstLineChars="0"/>
        <w:jc w:val="center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46774075">
      <w:pPr>
        <w:pStyle w:val="10"/>
        <w:numPr>
          <w:ilvl w:val="0"/>
          <w:numId w:val="7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14:paraId="06BA4310">
      <w:pPr>
        <w:pStyle w:val="10"/>
        <w:numPr>
          <w:numId w:val="0"/>
        </w:numPr>
        <w:spacing w:after="0" w:line="240" w:lineRule="auto"/>
        <w:ind w:left="15"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надлежащем исполнении Сторонами своих обязательств;</w:t>
      </w:r>
    </w:p>
    <w:p w14:paraId="6EDC6AE1">
      <w:pPr>
        <w:pStyle w:val="10"/>
        <w:numPr>
          <w:numId w:val="0"/>
        </w:numPr>
        <w:spacing w:after="0" w:line="240" w:lineRule="auto"/>
        <w:ind w:left="15"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случаях.</w:t>
      </w:r>
    </w:p>
    <w:p w14:paraId="292E721B">
      <w:pPr>
        <w:pStyle w:val="10"/>
        <w:numPr>
          <w:ilvl w:val="0"/>
          <w:numId w:val="7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Все приложения и дополнения к договору, подписанные сторонами, являются его неотъемлемой частью.</w:t>
      </w:r>
    </w:p>
    <w:p w14:paraId="593CABFC">
      <w:pPr>
        <w:pStyle w:val="10"/>
        <w:numPr>
          <w:ilvl w:val="0"/>
          <w:numId w:val="7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суде.</w:t>
      </w:r>
    </w:p>
    <w:p w14:paraId="51ADB430">
      <w:pPr>
        <w:pStyle w:val="10"/>
        <w:numPr>
          <w:ilvl w:val="0"/>
          <w:numId w:val="7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F3BD68B">
      <w:pPr>
        <w:pStyle w:val="10"/>
        <w:numPr>
          <w:ilvl w:val="0"/>
          <w:numId w:val="7"/>
        </w:numPr>
        <w:tabs>
          <w:tab w:val="clear" w:pos="425"/>
        </w:tabs>
        <w:spacing w:after="0" w:line="240" w:lineRule="auto"/>
        <w:ind w:left="0" w:leftChars="0" w:firstLine="15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.</w:t>
      </w:r>
    </w:p>
    <w:p w14:paraId="389D44A9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2"/>
          <w:szCs w:val="22"/>
          <w:lang w:eastAsia="ru-RU"/>
        </w:rPr>
      </w:pPr>
    </w:p>
    <w:p w14:paraId="74AC86FC">
      <w:pPr>
        <w:spacing w:after="0" w:line="240" w:lineRule="auto"/>
        <w:jc w:val="center"/>
        <w:rPr>
          <w:rFonts w:hint="default" w:ascii="Times New Roman" w:hAnsi="Times New Roman" w:cs="Times New Roman" w:eastAsiaTheme="minorHAnsi"/>
          <w:b/>
          <w:sz w:val="22"/>
          <w:szCs w:val="22"/>
          <w:lang w:val="ru-RU" w:eastAsia="ru-RU" w:bidi="ar-SA"/>
        </w:rPr>
      </w:pPr>
      <w:r>
        <w:rPr>
          <w:rFonts w:hint="default" w:ascii="Times New Roman" w:hAnsi="Times New Roman" w:cs="Times New Roman" w:eastAsiaTheme="minorHAnsi"/>
          <w:b/>
          <w:sz w:val="22"/>
          <w:szCs w:val="22"/>
          <w:lang w:val="ru-RU" w:eastAsia="ru-RU" w:bidi="ar-SA"/>
        </w:rPr>
        <w:t>7. РЕКВИЗИТЫ И ПОДПИСИ СТОРОН:</w:t>
      </w:r>
    </w:p>
    <w:tbl>
      <w:tblPr>
        <w:tblStyle w:val="3"/>
        <w:tblW w:w="101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5067"/>
      </w:tblGrid>
      <w:tr w14:paraId="6A593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  <w:jc w:val="center"/>
        </w:trPr>
        <w:tc>
          <w:tcPr>
            <w:tcW w:w="5070" w:type="dxa"/>
          </w:tcPr>
          <w:p w14:paraId="156A99F0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Продавец:</w:t>
            </w:r>
          </w:p>
          <w:p w14:paraId="41BDAFC4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Анохин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Анн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Александровн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</w:t>
            </w:r>
          </w:p>
          <w:p w14:paraId="204937C6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01.07.1943г.р., место рождения: с. Старая Ведуга Семилукского р-на Воронежской обл., зарегистрирована по адресу: г. Воронеж, ул. Героев Сибиряков, д. 65, кв. 93</w:t>
            </w:r>
          </w:p>
          <w:p w14:paraId="3BE005A4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ИНН 366500718414, СНИЛС 106-271-519 27</w:t>
            </w:r>
          </w:p>
          <w:p w14:paraId="6B18B9DB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zh-CN"/>
              </w:rPr>
              <w:t>Банковские реквизиты:</w:t>
            </w:r>
          </w:p>
          <w:p w14:paraId="1DEDF6BD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Получатель платежа –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Анохина Анна Александровна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р/с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zh-CN"/>
              </w:rPr>
              <w:t>№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40817810950176178685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в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Филиал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"ЦЕНТРАЛЬНЫЙ" ПАО "СОВКОМБАНК"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БИК 045004763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ИНН 4401116480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Корр/счет 30101810150040000763</w:t>
            </w:r>
          </w:p>
          <w:p w14:paraId="125DDD20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  <w:p w14:paraId="1DC45857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  <w:p w14:paraId="373EBA5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Финансовый</w:t>
            </w:r>
          </w:p>
          <w:p w14:paraId="5535553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pacing w:val="-1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управляющий    __________   И.И. Журихина</w:t>
            </w:r>
          </w:p>
        </w:tc>
        <w:tc>
          <w:tcPr>
            <w:tcW w:w="5067" w:type="dxa"/>
          </w:tcPr>
          <w:p w14:paraId="11AC1808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Покупатель:</w:t>
            </w:r>
          </w:p>
          <w:p w14:paraId="4F908352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________________________________________</w:t>
            </w:r>
          </w:p>
          <w:p w14:paraId="0F59E50A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________________________________________</w:t>
            </w:r>
          </w:p>
          <w:p w14:paraId="212C9EA1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________________________________________</w:t>
            </w:r>
          </w:p>
          <w:p w14:paraId="59B3EF0A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________________________________________</w:t>
            </w:r>
          </w:p>
          <w:p w14:paraId="75F29B23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________________________________________</w:t>
            </w:r>
          </w:p>
          <w:p w14:paraId="6340A4E6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________________________________________</w:t>
            </w:r>
          </w:p>
          <w:p w14:paraId="09058F0A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________________________________________</w:t>
            </w:r>
          </w:p>
          <w:p w14:paraId="2B33DEFF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________________________________________</w:t>
            </w:r>
          </w:p>
          <w:p w14:paraId="14C86D2C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________________________________________</w:t>
            </w:r>
          </w:p>
          <w:p w14:paraId="7712218C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________________________________________</w:t>
            </w:r>
          </w:p>
          <w:p w14:paraId="27781652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  <w:p w14:paraId="013AC240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  <w:p w14:paraId="6FD75CFD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  <w:p w14:paraId="4D68F4AF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____________/___________________________</w:t>
            </w:r>
          </w:p>
        </w:tc>
      </w:tr>
    </w:tbl>
    <w:p w14:paraId="692DE838"/>
    <w:sectPr>
      <w:footerReference r:id="rId5" w:type="default"/>
      <w:pgSz w:w="11906" w:h="16838"/>
      <w:pgMar w:top="851" w:right="851" w:bottom="851" w:left="1134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98483385"/>
      <w:docPartObj>
        <w:docPartGallery w:val="AutoText"/>
      </w:docPartObj>
    </w:sdtPr>
    <w:sdtContent>
      <w:p w14:paraId="4B3BFD25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0896C71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CC16BE"/>
    <w:multiLevelType w:val="singleLevel"/>
    <w:tmpl w:val="8ECC16BE"/>
    <w:lvl w:ilvl="0" w:tentative="0">
      <w:start w:val="1"/>
      <w:numFmt w:val="decimal"/>
      <w:lvlText w:val="4.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A3763713"/>
    <w:multiLevelType w:val="singleLevel"/>
    <w:tmpl w:val="A3763713"/>
    <w:lvl w:ilvl="0" w:tentative="0">
      <w:start w:val="1"/>
      <w:numFmt w:val="decimal"/>
      <w:lvlText w:val="2.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F4EE4918"/>
    <w:multiLevelType w:val="singleLevel"/>
    <w:tmpl w:val="F4EE4918"/>
    <w:lvl w:ilvl="0" w:tentative="0">
      <w:start w:val="1"/>
      <w:numFmt w:val="decimal"/>
      <w:lvlText w:val="3.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00FEF204"/>
    <w:multiLevelType w:val="singleLevel"/>
    <w:tmpl w:val="00FEF204"/>
    <w:lvl w:ilvl="0" w:tentative="0">
      <w:start w:val="1"/>
      <w:numFmt w:val="decimal"/>
      <w:lvlText w:val="1.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238AD5E1"/>
    <w:multiLevelType w:val="singleLevel"/>
    <w:tmpl w:val="238AD5E1"/>
    <w:lvl w:ilvl="0" w:tentative="0">
      <w:start w:val="1"/>
      <w:numFmt w:val="decimal"/>
      <w:lvlText w:val="6.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4244AB69"/>
    <w:multiLevelType w:val="multilevel"/>
    <w:tmpl w:val="4244AB69"/>
    <w:lvl w:ilvl="0" w:tentative="0">
      <w:start w:val="2"/>
      <w:numFmt w:val="decimal"/>
      <w:suff w:val="space"/>
      <w:lvlText w:val="%1."/>
      <w:lvlJc w:val="left"/>
      <w:rPr>
        <w:rFonts w:hint="default"/>
        <w:sz w:val="22"/>
        <w:szCs w:val="22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  <w:sz w:val="22"/>
        <w:szCs w:val="22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6">
    <w:nsid w:val="578F923C"/>
    <w:multiLevelType w:val="singleLevel"/>
    <w:tmpl w:val="578F923C"/>
    <w:lvl w:ilvl="0" w:tentative="0">
      <w:start w:val="1"/>
      <w:numFmt w:val="decimal"/>
      <w:lvlText w:val="5.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64133"/>
    <w:rsid w:val="00003899"/>
    <w:rsid w:val="000527D4"/>
    <w:rsid w:val="00072689"/>
    <w:rsid w:val="000C5791"/>
    <w:rsid w:val="000D26EE"/>
    <w:rsid w:val="000E0611"/>
    <w:rsid w:val="001137F3"/>
    <w:rsid w:val="001466EB"/>
    <w:rsid w:val="001B416C"/>
    <w:rsid w:val="001D4D09"/>
    <w:rsid w:val="00232B4E"/>
    <w:rsid w:val="00293956"/>
    <w:rsid w:val="00303ADC"/>
    <w:rsid w:val="003846A3"/>
    <w:rsid w:val="00391FCD"/>
    <w:rsid w:val="00392704"/>
    <w:rsid w:val="003974CC"/>
    <w:rsid w:val="003B01E7"/>
    <w:rsid w:val="00433667"/>
    <w:rsid w:val="00464133"/>
    <w:rsid w:val="004866DF"/>
    <w:rsid w:val="004C7A41"/>
    <w:rsid w:val="0052731B"/>
    <w:rsid w:val="0056494A"/>
    <w:rsid w:val="00572891"/>
    <w:rsid w:val="005760EE"/>
    <w:rsid w:val="005B6DA6"/>
    <w:rsid w:val="005F6827"/>
    <w:rsid w:val="006723B8"/>
    <w:rsid w:val="006756DA"/>
    <w:rsid w:val="007311C4"/>
    <w:rsid w:val="00734E89"/>
    <w:rsid w:val="007F74E7"/>
    <w:rsid w:val="00803ACA"/>
    <w:rsid w:val="00852C0C"/>
    <w:rsid w:val="008810A7"/>
    <w:rsid w:val="00956558"/>
    <w:rsid w:val="0099060F"/>
    <w:rsid w:val="00995340"/>
    <w:rsid w:val="0099582C"/>
    <w:rsid w:val="009A1665"/>
    <w:rsid w:val="009B0C5C"/>
    <w:rsid w:val="009B48EE"/>
    <w:rsid w:val="009D0190"/>
    <w:rsid w:val="00A116DD"/>
    <w:rsid w:val="00A45C23"/>
    <w:rsid w:val="00A7354B"/>
    <w:rsid w:val="00A77402"/>
    <w:rsid w:val="00AC0B7D"/>
    <w:rsid w:val="00B43162"/>
    <w:rsid w:val="00C1410B"/>
    <w:rsid w:val="00C17A1D"/>
    <w:rsid w:val="00D1046E"/>
    <w:rsid w:val="00D25337"/>
    <w:rsid w:val="00D478BF"/>
    <w:rsid w:val="00D76EB4"/>
    <w:rsid w:val="00D869AE"/>
    <w:rsid w:val="00D93775"/>
    <w:rsid w:val="00DF05F1"/>
    <w:rsid w:val="00F20F30"/>
    <w:rsid w:val="00F23A33"/>
    <w:rsid w:val="00F42B20"/>
    <w:rsid w:val="00F7693B"/>
    <w:rsid w:val="00F83330"/>
    <w:rsid w:val="216B3B09"/>
    <w:rsid w:val="382F3DCC"/>
    <w:rsid w:val="600D52EF"/>
    <w:rsid w:val="7D97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Верхний колонтитул Знак"/>
    <w:basedOn w:val="2"/>
    <w:link w:val="5"/>
    <w:qFormat/>
    <w:uiPriority w:val="99"/>
  </w:style>
  <w:style w:type="character" w:customStyle="1" w:styleId="8">
    <w:name w:val="Нижний колонтитул Знак"/>
    <w:basedOn w:val="2"/>
    <w:link w:val="6"/>
    <w:qFormat/>
    <w:uiPriority w:val="99"/>
  </w:style>
  <w:style w:type="character" w:customStyle="1" w:styleId="9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3A72F-24D0-4B55-8E30-7F935A4710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768</Words>
  <Characters>4378</Characters>
  <Lines>36</Lines>
  <Paragraphs>10</Paragraphs>
  <TotalTime>3</TotalTime>
  <ScaleCrop>false</ScaleCrop>
  <LinksUpToDate>false</LinksUpToDate>
  <CharactersWithSpaces>5136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2017-01-27T08:14:00Z</dcterms:created>
  <dc:creator>Евгения В. Филюшкина</dc:creator>
  <cp:lastModifiedBy>Мария</cp:lastModifiedBy>
  <cp:lastPrinted>2017-01-27T09:16:00Z</cp:lastPrinted>
  <dcterms:modified xsi:type="dcterms:W3CDTF">2024-08-02T19:15:04Z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D84807AAF641428F94625DAEC9E4AE17_12</vt:lpwstr>
  </property>
</Properties>
</file>