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543A10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2E442080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69F9A2E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 w:rsidSect="00414E2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3EA9BB9" w14:textId="77777777" w:rsidR="00F27775" w:rsidRPr="00A15B16" w:rsidRDefault="00BB7A79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г. Брянск</w:t>
      </w:r>
    </w:p>
    <w:p w14:paraId="4A64C6D9" w14:textId="77777777" w:rsidR="00F27775" w:rsidRDefault="005C3199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414E23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sz w:val="24"/>
          <w:szCs w:val="24"/>
        </w:rPr>
        <w:t>«___» __________ 20__ г.</w:t>
      </w:r>
    </w:p>
    <w:p w14:paraId="172D46FB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F08BDFC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D6D4C3B" w14:textId="77777777" w:rsidR="005C3199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BB7A79">
        <w:rPr>
          <w:rFonts w:ascii="Times New Roman" w:hAnsi="Times New Roman"/>
          <w:noProof/>
          <w:sz w:val="24"/>
          <w:szCs w:val="24"/>
        </w:rPr>
        <w:t>Бодровой Юлии Николаевны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BB7A79">
        <w:rPr>
          <w:rFonts w:ascii="Times New Roman" w:hAnsi="Times New Roman"/>
          <w:noProof/>
          <w:sz w:val="24"/>
          <w:szCs w:val="24"/>
        </w:rPr>
        <w:t>26.07.1994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BB7A79">
        <w:rPr>
          <w:rFonts w:ascii="Times New Roman" w:hAnsi="Times New Roman"/>
          <w:noProof/>
          <w:sz w:val="24"/>
          <w:szCs w:val="24"/>
        </w:rPr>
        <w:t xml:space="preserve">гор. Брянск 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BB7A79">
        <w:rPr>
          <w:rFonts w:ascii="Times New Roman" w:hAnsi="Times New Roman"/>
          <w:noProof/>
          <w:sz w:val="24"/>
          <w:szCs w:val="24"/>
        </w:rPr>
        <w:t>174-244-002 42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BB7A79">
        <w:rPr>
          <w:rFonts w:ascii="Times New Roman" w:hAnsi="Times New Roman"/>
          <w:noProof/>
          <w:sz w:val="24"/>
          <w:szCs w:val="24"/>
        </w:rPr>
        <w:t>325500402572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BB7A79">
        <w:rPr>
          <w:rFonts w:ascii="Times New Roman" w:hAnsi="Times New Roman"/>
          <w:noProof/>
          <w:sz w:val="24"/>
          <w:szCs w:val="24"/>
        </w:rPr>
        <w:t>регистрация по месту жительства: 241030, Брянская область, г. Брянск, пер. Кирова, д. 41</w:t>
      </w:r>
      <w:r>
        <w:rPr>
          <w:rFonts w:ascii="Times New Roman" w:hAnsi="Times New Roman"/>
          <w:sz w:val="24"/>
          <w:szCs w:val="24"/>
        </w:rPr>
        <w:t xml:space="preserve">)  </w:t>
      </w:r>
      <w:r w:rsidR="00BB7A79">
        <w:rPr>
          <w:rFonts w:ascii="Times New Roman" w:hAnsi="Times New Roman"/>
          <w:noProof/>
          <w:sz w:val="24"/>
          <w:szCs w:val="24"/>
        </w:rPr>
        <w:t>Мельников Юрий Алексеевич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BB7A79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Брянской области от 15.09.2022 г. (резолютивная часть объявлена 14.09.2022 г.) по делу № А09-4503/2022</w:t>
      </w:r>
      <w:r>
        <w:rPr>
          <w:rFonts w:ascii="Times New Roman" w:hAnsi="Times New Roman"/>
          <w:sz w:val="24"/>
          <w:szCs w:val="24"/>
        </w:rPr>
        <w:t xml:space="preserve">, с одной стороны, и </w:t>
      </w:r>
    </w:p>
    <w:p w14:paraId="75124B8C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59E92B13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126636C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18C1192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BB7A79">
        <w:rPr>
          <w:rFonts w:ascii="Times New Roman" w:hAnsi="Times New Roman"/>
          <w:noProof/>
          <w:sz w:val="24"/>
          <w:szCs w:val="24"/>
        </w:rPr>
        <w:t>Бодровой Юлии Николаевны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14:paraId="42EF9F40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7DBD3429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5E8707E5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7D46D7E5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21D56820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130857E3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42206526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</w:t>
      </w:r>
      <w:proofErr w:type="gramStart"/>
      <w:r>
        <w:rPr>
          <w:rFonts w:ascii="Times New Roman" w:hAnsi="Times New Roman"/>
          <w:sz w:val="24"/>
          <w:szCs w:val="24"/>
        </w:rPr>
        <w:t>_._</w:t>
      </w:r>
      <w:proofErr w:type="gramEnd"/>
      <w:r>
        <w:rPr>
          <w:rFonts w:ascii="Times New Roman" w:hAnsi="Times New Roman"/>
          <w:sz w:val="24"/>
          <w:szCs w:val="24"/>
        </w:rPr>
        <w:t xml:space="preserve">_._____ г. В назначении платежа необходимо указать: «Задаток для участия в торгах по продаже имущества </w:t>
      </w:r>
      <w:r w:rsidR="00BB7A79">
        <w:rPr>
          <w:rFonts w:ascii="Times New Roman" w:hAnsi="Times New Roman"/>
          <w:noProof/>
          <w:sz w:val="24"/>
          <w:szCs w:val="24"/>
        </w:rPr>
        <w:t>Бодровой Юлии Николаевны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proofErr w:type="gramStart"/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</w:t>
      </w:r>
      <w:proofErr w:type="gramEnd"/>
      <w:r w:rsidRPr="00FE5216">
        <w:rPr>
          <w:rFonts w:ascii="Times New Roman" w:hAnsi="Times New Roman"/>
          <w:sz w:val="24"/>
          <w:szCs w:val="24"/>
        </w:rPr>
        <w:t>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14:paraId="6FD539CB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62171C87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2BAE4395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57636B1E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1C113C63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5C465750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</w:t>
      </w:r>
      <w:proofErr w:type="gramStart"/>
      <w:r w:rsidRPr="00ED1F10">
        <w:rPr>
          <w:rFonts w:ascii="Times New Roman" w:hAnsi="Times New Roman"/>
          <w:color w:val="000000"/>
          <w:sz w:val="24"/>
          <w:szCs w:val="24"/>
        </w:rPr>
        <w:t>не достижении</w:t>
      </w:r>
      <w:proofErr w:type="gramEnd"/>
      <w:r w:rsidRPr="00ED1F10">
        <w:rPr>
          <w:rFonts w:ascii="Times New Roman" w:hAnsi="Times New Roman"/>
          <w:color w:val="000000"/>
          <w:sz w:val="24"/>
          <w:szCs w:val="24"/>
        </w:rPr>
        <w:t xml:space="preserve"> согласия споры и разногласия подлежат рассмотрению </w:t>
      </w:r>
      <w:r w:rsidR="00BB7A79">
        <w:rPr>
          <w:rFonts w:ascii="Times New Roman" w:hAnsi="Times New Roman"/>
          <w:noProof/>
          <w:color w:val="000000"/>
          <w:sz w:val="24"/>
          <w:szCs w:val="24"/>
        </w:rPr>
        <w:t>Арбитражным судом Брянской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11907E7E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F5166DC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0E403E1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371F5E09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758F40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057326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34014756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6741F5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BB7A79">
              <w:rPr>
                <w:rFonts w:ascii="Times New Roman" w:hAnsi="Times New Roman"/>
                <w:noProof/>
                <w:sz w:val="24"/>
                <w:szCs w:val="24"/>
              </w:rPr>
              <w:t>Бодровой Юлии Николаевны</w:t>
            </w:r>
          </w:p>
          <w:p w14:paraId="195A20CF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1A95FA5" w14:textId="3B5E4FD9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р/</w:t>
            </w:r>
            <w:proofErr w:type="gramStart"/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 </w:t>
            </w:r>
            <w:r w:rsidR="00A15B16" w:rsidRPr="00A15B1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40817810950161123108</w:t>
            </w:r>
            <w:proofErr w:type="gramEnd"/>
          </w:p>
          <w:p w14:paraId="49C70A7E" w14:textId="241C4821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A15B16" w:rsidRPr="00A15B1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ФИЛИАЛ "ЦЕНТРАЛЬНЫЙ" ПАО "СОВКОМБАНК", г.Бердск</w:t>
            </w:r>
          </w:p>
          <w:p w14:paraId="73EA5D89" w14:textId="6CA2240D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A15B16" w:rsidRPr="00A15B1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30101810150040000763</w:t>
            </w:r>
          </w:p>
          <w:p w14:paraId="011341D7" w14:textId="790009BA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A15B16" w:rsidRPr="00A15B1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D18C54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0BF41F79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1A84DC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0467C4DE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="00BB7A79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Ю.А.</w:t>
            </w:r>
            <w:proofErr w:type="gramEnd"/>
            <w:r w:rsidR="00BB7A79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Мельников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F81D11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187FD34B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7AD9ADF9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2F681BBB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7FCA64E" w14:textId="77777777" w:rsidR="00CE4B37" w:rsidRPr="00E75524" w:rsidRDefault="00CE4B37" w:rsidP="00E75524"/>
    <w:sectPr w:rsidR="00CE4B37" w:rsidRPr="00E75524" w:rsidSect="00414E23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518574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106842"/>
    <w:rsid w:val="0013118D"/>
    <w:rsid w:val="00180C97"/>
    <w:rsid w:val="0023545D"/>
    <w:rsid w:val="00412179"/>
    <w:rsid w:val="00414E23"/>
    <w:rsid w:val="004351CD"/>
    <w:rsid w:val="00463ED5"/>
    <w:rsid w:val="0046686D"/>
    <w:rsid w:val="0049059C"/>
    <w:rsid w:val="0057643B"/>
    <w:rsid w:val="00582FEA"/>
    <w:rsid w:val="005C3199"/>
    <w:rsid w:val="00614239"/>
    <w:rsid w:val="00633086"/>
    <w:rsid w:val="006C0BDC"/>
    <w:rsid w:val="00803A5A"/>
    <w:rsid w:val="008A4210"/>
    <w:rsid w:val="008C3FF4"/>
    <w:rsid w:val="008C49EB"/>
    <w:rsid w:val="009174A2"/>
    <w:rsid w:val="009F402A"/>
    <w:rsid w:val="00A15B16"/>
    <w:rsid w:val="00AB5424"/>
    <w:rsid w:val="00AC2501"/>
    <w:rsid w:val="00B73E04"/>
    <w:rsid w:val="00BB7A79"/>
    <w:rsid w:val="00C653A0"/>
    <w:rsid w:val="00CE4B37"/>
    <w:rsid w:val="00D554D6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729EE8F"/>
  <w15:chartTrackingRefBased/>
  <w15:docId w15:val="{DB6DF70D-D15C-49BC-87C6-4F758B83F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587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np16_141220@outlook.com</dc:creator>
  <cp:keywords/>
  <dc:description/>
  <cp:lastModifiedBy>np16_141220@outlook.com</cp:lastModifiedBy>
  <cp:revision>2</cp:revision>
  <dcterms:created xsi:type="dcterms:W3CDTF">2024-01-16T10:03:00Z</dcterms:created>
  <dcterms:modified xsi:type="dcterms:W3CDTF">2024-01-16T10:03:00Z</dcterms:modified>
</cp:coreProperties>
</file>