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B3AB4" w14:textId="77777777" w:rsidR="007F21B4" w:rsidRPr="004C26FA" w:rsidRDefault="007F21B4" w:rsidP="007F21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</w:t>
      </w:r>
    </w:p>
    <w:p w14:paraId="5F27FE1B" w14:textId="77777777" w:rsidR="007F21B4" w:rsidRPr="00833929" w:rsidRDefault="007F21B4" w:rsidP="007F21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купли-продажи недвижимого имущества</w:t>
      </w:r>
    </w:p>
    <w:p w14:paraId="1C4C2F3F" w14:textId="77777777" w:rsidR="007F21B4" w:rsidRPr="00833929" w:rsidRDefault="007F21B4" w:rsidP="007F2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5328"/>
      </w:tblGrid>
      <w:tr w:rsidR="007F21B4" w:rsidRPr="00833929" w14:paraId="45E4CF93" w14:textId="77777777" w:rsidTr="007B40D8">
        <w:tc>
          <w:tcPr>
            <w:tcW w:w="4785" w:type="dxa"/>
            <w:shd w:val="clear" w:color="auto" w:fill="auto"/>
          </w:tcPr>
          <w:p w14:paraId="31BD4AC5" w14:textId="77777777" w:rsidR="007F21B4" w:rsidRPr="00833929" w:rsidRDefault="007F21B4" w:rsidP="007B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г. Москва</w:t>
            </w:r>
          </w:p>
        </w:tc>
        <w:tc>
          <w:tcPr>
            <w:tcW w:w="5563" w:type="dxa"/>
            <w:shd w:val="clear" w:color="auto" w:fill="auto"/>
          </w:tcPr>
          <w:p w14:paraId="45EA3AF6" w14:textId="77777777" w:rsidR="007F21B4" w:rsidRPr="00833929" w:rsidRDefault="007F21B4" w:rsidP="007B40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июня 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г.</w:t>
            </w:r>
          </w:p>
        </w:tc>
      </w:tr>
    </w:tbl>
    <w:p w14:paraId="75FC1CEE" w14:textId="77777777" w:rsidR="007F21B4" w:rsidRPr="00833929" w:rsidRDefault="007F21B4" w:rsidP="007F21B4">
      <w:pPr>
        <w:tabs>
          <w:tab w:val="left" w:pos="66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63EED131" w14:textId="77777777" w:rsidR="007F21B4" w:rsidRPr="00833929" w:rsidRDefault="007F21B4" w:rsidP="007F21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</w:t>
      </w:r>
      <w:r w:rsidRPr="00833929">
        <w:rPr>
          <w:rFonts w:ascii="Times New Roman" w:eastAsia="Calibri" w:hAnsi="Times New Roman" w:cs="Times New Roman"/>
          <w:b/>
          <w:sz w:val="20"/>
          <w:szCs w:val="20"/>
        </w:rPr>
        <w:t xml:space="preserve"> (ИНН 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</w:t>
      </w:r>
      <w:r w:rsidRPr="00833929">
        <w:rPr>
          <w:rFonts w:ascii="Times New Roman" w:hAnsi="Times New Roman" w:cs="Times New Roman"/>
          <w:b/>
          <w:sz w:val="20"/>
          <w:szCs w:val="20"/>
        </w:rPr>
        <w:t>)</w:t>
      </w:r>
      <w:r w:rsidRPr="00833929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ое</w:t>
      </w:r>
      <w:r w:rsidRPr="00833929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 w:rsidRPr="00833929">
        <w:rPr>
          <w:rFonts w:ascii="Times New Roman" w:hAnsi="Times New Roman" w:cs="Times New Roman"/>
          <w:sz w:val="20"/>
          <w:szCs w:val="20"/>
        </w:rPr>
        <w:t xml:space="preserve">», в лице </w:t>
      </w:r>
      <w:r>
        <w:rPr>
          <w:rFonts w:ascii="Times New Roman" w:hAnsi="Times New Roman" w:cs="Times New Roman"/>
          <w:sz w:val="20"/>
          <w:szCs w:val="20"/>
        </w:rPr>
        <w:t>__________________, действующей</w:t>
      </w:r>
      <w:r w:rsidRPr="0083392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33929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14:paraId="5BDC3305" w14:textId="3C0AD9D6" w:rsidR="007F21B4" w:rsidRPr="00833929" w:rsidRDefault="007F21B4" w:rsidP="007F21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Индивидуальный предприниматель Геворкян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Вардуги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Аркадьевна </w:t>
      </w:r>
      <w:r>
        <w:rPr>
          <w:rFonts w:ascii="Times New Roman" w:eastAsia="Times New Roman" w:hAnsi="Times New Roman" w:cs="Times New Roman"/>
          <w:sz w:val="20"/>
          <w:szCs w:val="20"/>
        </w:rPr>
        <w:t>(ИНН 744710729858 ОГРНИП 319774600147688, Паспорт: ______ Выдан_________, Дата выдачи: ______, Код подразделения: _____, Адрес регистрации: ________, квартира _____ СНИЛС ________)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именуемая</w:t>
      </w:r>
      <w:r w:rsidRPr="00833929">
        <w:rPr>
          <w:rFonts w:ascii="Times New Roman" w:hAnsi="Times New Roman" w:cs="Times New Roman"/>
          <w:bCs/>
          <w:sz w:val="20"/>
          <w:szCs w:val="20"/>
        </w:rPr>
        <w:t xml:space="preserve"> в дальнейшем 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«Продавец»</w:t>
      </w:r>
      <w:r w:rsidRPr="006D6610">
        <w:rPr>
          <w:rFonts w:ascii="Times New Roman" w:hAnsi="Times New Roman" w:cs="Times New Roman"/>
          <w:sz w:val="20"/>
          <w:szCs w:val="20"/>
        </w:rPr>
        <w:t>,</w:t>
      </w:r>
    </w:p>
    <w:p w14:paraId="299E2813" w14:textId="77777777" w:rsidR="007F21B4" w:rsidRPr="00833929" w:rsidRDefault="007F21B4" w:rsidP="007F21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вместе именуемые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Стороны</w:t>
      </w:r>
      <w:r w:rsidRPr="00833929">
        <w:rPr>
          <w:rFonts w:ascii="Times New Roman" w:hAnsi="Times New Roman" w:cs="Times New Roman"/>
          <w:sz w:val="20"/>
          <w:szCs w:val="20"/>
        </w:rPr>
        <w:t>», а по отдельности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Сторона</w:t>
      </w:r>
      <w:r w:rsidRPr="00833929">
        <w:rPr>
          <w:rFonts w:ascii="Times New Roman" w:hAnsi="Times New Roman" w:cs="Times New Roman"/>
          <w:sz w:val="20"/>
          <w:szCs w:val="20"/>
        </w:rPr>
        <w:t>», заключили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настоящий договор № _______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купли-продажи недвижимого имущества (далее по тексту– «</w:t>
      </w: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Договор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>»)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основании Протокола результатов проведения торгов № _______ от ______2024 года,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следующих условиях:</w:t>
      </w:r>
    </w:p>
    <w:p w14:paraId="337431E7" w14:textId="77777777" w:rsidR="007F21B4" w:rsidRPr="00833929" w:rsidRDefault="007F21B4" w:rsidP="007F2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AB2BF6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ПРЕДМЕТ ДОГОВОРА</w:t>
      </w:r>
    </w:p>
    <w:p w14:paraId="40C222F5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обязуется передать (продать) в собственность Покупателя, а Покупатель принять и оплатить в соответствии с настоящим Договором следующее недвижимое имущество:</w:t>
      </w:r>
    </w:p>
    <w:p w14:paraId="72C3D962" w14:textId="77777777" w:rsidR="007F21B4" w:rsidRPr="004C26FA" w:rsidRDefault="007F21B4" w:rsidP="007F21B4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Жилой дом (2-этажный) - 503,2 (пятьсот три целых две десятых) кв. м., кадастровый номер 50:11:0050301:548 находящийся по адресу: Московская обл., Красногорский р-н, с. Петрово-Дальнее, Озерная ул., д. 38;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(далее по тексту Договора – «</w:t>
      </w:r>
      <w:r w:rsidRPr="004C26FA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Объект недвижимости-1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»);</w:t>
      </w:r>
    </w:p>
    <w:p w14:paraId="5E777046" w14:textId="77777777" w:rsidR="007F21B4" w:rsidRPr="004C26FA" w:rsidRDefault="007F21B4" w:rsidP="007F21B4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 w:bidi="ru-RU"/>
        </w:rPr>
        <w:t>Земельный участок - 1 989 (одна тысяча девятьсот восемьдесят девять) кв. м, земли населённых пунктов - для ИЖС кадастровый (условный номер) 50:11:0050301:293, находящийся по адресу: Московская обл., Красногорский р-н, с. Петрово-Дальнее, ПДП, уч. 38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;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(далее по тексту Договора – «</w:t>
      </w:r>
      <w:r w:rsidRPr="004C26FA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Объект недвижимости-2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»);</w:t>
      </w:r>
    </w:p>
    <w:p w14:paraId="271B0805" w14:textId="77777777" w:rsidR="007F21B4" w:rsidRPr="004C26FA" w:rsidRDefault="007F21B4" w:rsidP="007F21B4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(далее по тексту Договора совместно именуемые – </w:t>
      </w:r>
      <w:r w:rsidRPr="004C26F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«Объект недвижимости»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)</w:t>
      </w:r>
    </w:p>
    <w:p w14:paraId="530F7272" w14:textId="77777777" w:rsidR="007F21B4" w:rsidRPr="004C26FA" w:rsidRDefault="007F21B4" w:rsidP="007F21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1.2.         Настоящий Договор заключается Сторонами </w:t>
      </w:r>
      <w:r w:rsidRPr="004C26FA">
        <w:rPr>
          <w:rFonts w:ascii="Times New Roman" w:hAnsi="Times New Roman"/>
          <w:sz w:val="20"/>
          <w:szCs w:val="20"/>
        </w:rPr>
        <w:t xml:space="preserve">по результатам проведения открытых торгов в форме публичного предложения по продаже имущества Продавца, состоявшихся </w:t>
      </w:r>
      <w:r>
        <w:rPr>
          <w:rFonts w:ascii="Times New Roman" w:hAnsi="Times New Roman"/>
          <w:sz w:val="20"/>
          <w:szCs w:val="20"/>
        </w:rPr>
        <w:t xml:space="preserve">_______ года </w:t>
      </w:r>
      <w:r w:rsidRPr="004C26FA">
        <w:rPr>
          <w:rFonts w:ascii="Times New Roman" w:hAnsi="Times New Roman"/>
          <w:sz w:val="20"/>
          <w:szCs w:val="20"/>
        </w:rPr>
        <w:t>на электронной торговой площадке ЗАО «Новые информационные сервисы», страница торгов размещена на сайте в сети Интернет www.nistp.ru</w:t>
      </w:r>
    </w:p>
    <w:p w14:paraId="12A655F6" w14:textId="77777777" w:rsidR="007F21B4" w:rsidRPr="004C26FA" w:rsidRDefault="007F21B4" w:rsidP="007F21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23C69FB" w14:textId="77777777" w:rsidR="007F21B4" w:rsidRPr="004C26FA" w:rsidRDefault="007F21B4" w:rsidP="007F21B4">
      <w:pPr>
        <w:suppressAutoHyphens/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32BA6AB9" w14:textId="77777777" w:rsidR="007F21B4" w:rsidRPr="004C26FA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ЗАВЕРЕНИЯ СТОРОН</w:t>
      </w:r>
    </w:p>
    <w:p w14:paraId="349CF8F3" w14:textId="77777777" w:rsidR="007F21B4" w:rsidRPr="004C26FA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признают, что все заверения, указанные в настоящем Договоре, имеют значение для заключения настоящего Договора.</w:t>
      </w:r>
    </w:p>
    <w:p w14:paraId="05074F88" w14:textId="77777777" w:rsidR="007F21B4" w:rsidRPr="004C26FA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принадлежит Продавцу на праве собственности, что подтверждается записью в Едином государственном реестре недвижимости:</w:t>
      </w:r>
    </w:p>
    <w:p w14:paraId="0482D24D" w14:textId="77777777" w:rsidR="007F21B4" w:rsidRPr="004C26FA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- Объект недвижимости-1 №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№ 50:11:0050301:548-50/147/2020-3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от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24.11.2020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года;</w:t>
      </w:r>
    </w:p>
    <w:p w14:paraId="29CA88CC" w14:textId="77777777" w:rsidR="007F21B4" w:rsidRPr="004C26FA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- Объект недвижимости-2 №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№ 50:11:0050301:293-50/147/2020-4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от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24.11.2020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года.</w:t>
      </w:r>
    </w:p>
    <w:p w14:paraId="59EED61F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C26FA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никому не отчужден, не находится под арестом или запретом на регистрацию, не является предметом залога, на него не обращено взыскание, не передан в качестве вклада в уставный капитал юридического лица, не обременен правами третьих лиц (включая сервитуты)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3A993F33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уведомляет, что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согласие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 продажу Объекта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им получено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241A5C80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ему не известно о каких-либо обстоятельствах, которые влекут или могут повлечь недействительность настоящего Договора в целом или в части, или недействительность прав Продавца на Объект недвижимости.</w:t>
      </w:r>
    </w:p>
    <w:p w14:paraId="225B4D3B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также гарантирует, что за период своего фактического владения Объектом недвижимости начисленные оплаты по услугам по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ресурсоснабжающим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 погашены. </w:t>
      </w:r>
    </w:p>
    <w:p w14:paraId="23AE82CA" w14:textId="77777777" w:rsidR="007F21B4" w:rsidRPr="00833929" w:rsidRDefault="007F21B4" w:rsidP="007F21B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случае получения Покупателем счетов на оплату услуг по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ресурсоснабжающим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после перехода права собственности на Объект недвижимости к Покупателю, но за период фактического владения Объектом недвижимости Продавцом – Продавец обязуется оплатить указанные услуги. </w:t>
      </w:r>
    </w:p>
    <w:p w14:paraId="78DC3541" w14:textId="77777777" w:rsidR="007F21B4" w:rsidRPr="00833929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2.6.1.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Продавец также информирует Покупателя, что за Объектом недвижимости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имеетс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я иной задолженности.</w:t>
      </w:r>
    </w:p>
    <w:p w14:paraId="32F3EF75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заверяют, что не имеют долгов и/или любых иных обязательств, которые могут повлечь их банкротство, что им ничего не известно о кредиторах, которые могут обратиться в суд с иском о признании их банкротами, в отношении их не начата процедура банкротства, и что они сами не планируют обращаться в суд о признании себя банкротами.</w:t>
      </w:r>
    </w:p>
    <w:p w14:paraId="53362442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заверяет, что осмотрел Объект недвижимости до заключения настоящего Договора, состояние и качество Объекта недвижимости ему понятны, претензий по их состоянию и качеству не имеет.</w:t>
      </w:r>
    </w:p>
    <w:p w14:paraId="5F19E020" w14:textId="77777777" w:rsidR="007F21B4" w:rsidRPr="004C2AE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</w:pPr>
      <w:r w:rsidRPr="004C2AE9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Покупатель заверяет, что ему не требуется согласие на приобретение Объекта недвижимости</w:t>
      </w:r>
      <w:r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.</w:t>
      </w:r>
    </w:p>
    <w:p w14:paraId="7EB817E5" w14:textId="77777777" w:rsidR="007F21B4" w:rsidRPr="00833929" w:rsidRDefault="007F21B4" w:rsidP="007F21B4">
      <w:pPr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7799816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ЦЕНА ДОГОВОРА, УСЛОВИЯ И ПОРЯДОК РАСЧЕТОВ</w:t>
      </w:r>
    </w:p>
    <w:p w14:paraId="0ECC736A" w14:textId="77777777" w:rsidR="007F21B4" w:rsidRPr="00195A9A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Общая стоимость (цена) приобретаемого Покупателем Объекта недвижимости (далее по тексту –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Цена Объекта недвижимости</w:t>
      </w:r>
      <w:r w:rsidRPr="00833929">
        <w:rPr>
          <w:rFonts w:ascii="Times New Roman" w:hAnsi="Times New Roman" w:cs="Times New Roman"/>
          <w:sz w:val="20"/>
          <w:szCs w:val="20"/>
        </w:rPr>
        <w:t xml:space="preserve">») составляет </w:t>
      </w:r>
      <w:r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НДС не облагается, в связи с применением Продавцом упрощенной системы налогообложения.</w:t>
      </w:r>
    </w:p>
    <w:p w14:paraId="547460E1" w14:textId="77777777" w:rsidR="007F21B4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Цена Объекта недвижимости составляет:</w:t>
      </w:r>
    </w:p>
    <w:p w14:paraId="0FB57A7F" w14:textId="77777777" w:rsidR="007F21B4" w:rsidRPr="00195A9A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Цена Объекта недвижимости-1 составляет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>) рублей, 00 коп.;</w:t>
      </w:r>
    </w:p>
    <w:p w14:paraId="40291D0C" w14:textId="77777777" w:rsidR="007F21B4" w:rsidRPr="00833929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 xml:space="preserve">Цена Объекта недвижимости-2 составляет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</w:t>
      </w:r>
      <w:r w:rsidRPr="00195A9A">
        <w:rPr>
          <w:rFonts w:ascii="Times New Roman" w:eastAsia="Calibri" w:hAnsi="Times New Roman" w:cs="Times New Roman"/>
          <w:sz w:val="20"/>
          <w:szCs w:val="20"/>
          <w:lang w:eastAsia="zh-CN"/>
        </w:rPr>
        <w:t>) рублей, 00 коп</w:t>
      </w:r>
    </w:p>
    <w:p w14:paraId="044C3712" w14:textId="77777777" w:rsidR="007F21B4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Цена Объекта недвижимости оплачива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ется на расчетный счет Продавца за вычетом задатка в размере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) рублей,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00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</w:p>
    <w:p w14:paraId="7AE95B9E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Покупатель оплачивает Цену </w:t>
      </w:r>
      <w:bookmarkStart w:id="1" w:name="_Hlk67622622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Объекта недвижимости </w:t>
      </w:r>
      <w:bookmarkEnd w:id="1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следующем порядке:</w:t>
      </w:r>
    </w:p>
    <w:p w14:paraId="656CB16F" w14:textId="77777777" w:rsidR="007F21B4" w:rsidRDefault="007F21B4" w:rsidP="007F2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Оплата Цены Объекта недвижимости в размере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произ</w:t>
      </w:r>
      <w:r w:rsidRPr="00CD4DC9">
        <w:rPr>
          <w:rFonts w:ascii="Times New Roman" w:eastAsia="Calibri" w:hAnsi="Times New Roman" w:cs="Times New Roman"/>
          <w:sz w:val="20"/>
          <w:szCs w:val="20"/>
          <w:lang w:eastAsia="zh-CN"/>
        </w:rPr>
        <w:t>водится Покупателем в безналичной форме посредством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оплаты на расчетный счет Продавца, указанный в Разделе 10 Договора, в течение </w:t>
      </w:r>
      <w:r w:rsidRP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30 дней со дня подписания настоящего договора.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14:paraId="15DFE50A" w14:textId="77777777" w:rsidR="007F21B4" w:rsidRPr="00833929" w:rsidRDefault="007F21B4" w:rsidP="007F2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до момента полной оплаты Покупателем Цены Объекта недвижимости</w:t>
      </w:r>
      <w:r w:rsidRPr="00833929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по настоящему Договору на взаимоотношения Сторон не будет распространяться положение пункта 5 статьи 488 Гражданского кодекса РФ.</w:t>
      </w:r>
    </w:p>
    <w:p w14:paraId="496271D2" w14:textId="77777777" w:rsidR="007F21B4" w:rsidRPr="00833929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</w:p>
    <w:p w14:paraId="60B5602D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ОБЯЗАННОСТИ СТОРОН</w:t>
      </w:r>
    </w:p>
    <w:p w14:paraId="293784DA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обязан:</w:t>
      </w:r>
    </w:p>
    <w:p w14:paraId="51F06541" w14:textId="77777777" w:rsidR="007F21B4" w:rsidRPr="009553EA" w:rsidRDefault="007F21B4" w:rsidP="007F21B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течение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Трех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) рабочих дней с даты заключения настоящего Договора, при условии исполнения Покупателем обязательства, указанного в пункте 3.3. настоящего Договора, подать в регистрирующий орган совместно с Покупателем полный комплект документов, необходимых в соответствии с действующим законодательством Российской Федерации для государственной регистрации перехода права собственности </w:t>
      </w: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на Объект недвижимости от Продавца к Покупателю на основании настоящего Договора.</w:t>
      </w:r>
    </w:p>
    <w:p w14:paraId="0E694216" w14:textId="77777777" w:rsidR="007F21B4" w:rsidRPr="009553EA" w:rsidRDefault="007F21B4" w:rsidP="007F21B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Передать Покупателю Объект недвижимости по передаточному акту в течение 3 (Трех) рабочих дней после исполнения Покупателем обязательств по оплате Объекта недвижимости.</w:t>
      </w:r>
    </w:p>
    <w:p w14:paraId="771906CD" w14:textId="77777777" w:rsidR="007F21B4" w:rsidRDefault="007F21B4" w:rsidP="007F21B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553EA">
        <w:rPr>
          <w:rFonts w:ascii="Times New Roman" w:eastAsia="Calibri" w:hAnsi="Times New Roman" w:cs="Times New Roman"/>
          <w:sz w:val="20"/>
          <w:szCs w:val="20"/>
          <w:lang w:eastAsia="zh-CN"/>
        </w:rPr>
        <w:t>Производить оплаты коммунальных платежей по выставленным коммунальными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 ресурсоснабжающими организациями счетам до момента переоформления Покупателем прямых договоров на свое имя. Покупатель обязуется встречно компенсировать данные оплаты денежными средствами путем перечисления их на расчетный счет Продавца в течение 5 (пяти) рабочих дней с даты получения счетов от Продавца.</w:t>
      </w:r>
    </w:p>
    <w:p w14:paraId="1626EB40" w14:textId="77777777" w:rsidR="007F21B4" w:rsidRPr="00833929" w:rsidRDefault="007F21B4" w:rsidP="007F21B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обязуется переоформить прямые договоры на свое имя в течение 30 рабочих дней с момента перехода права собственности на Объект недвижимости к Покупателю.</w:t>
      </w:r>
    </w:p>
    <w:p w14:paraId="6E1BA4A1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обязан:</w:t>
      </w:r>
    </w:p>
    <w:p w14:paraId="35879F0A" w14:textId="77777777" w:rsidR="007F21B4" w:rsidRPr="00833929" w:rsidRDefault="007F21B4" w:rsidP="007F21B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Оплатить полную Цену Объекта недвижимости в размере, порядке и сроки, предусмотренные настоящим Договором.</w:t>
      </w:r>
    </w:p>
    <w:p w14:paraId="2EED0180" w14:textId="77777777" w:rsidR="007F21B4" w:rsidRPr="00833929" w:rsidRDefault="007F21B4" w:rsidP="007F21B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Обеспечить в день и во время исполнения Продавцом обязательства, указанного в пункте 4.1.1 настоящего Договора, свое присутствие или присутствие уполномоченного представителя Покупателя (на основании нотариально удостоверенной доверенности) с целью подачи совместно с Продавцом документов на государственную регистрацию перехода права собственности на Объект недвижимости, а также во всех случаях необходимого решения вопросов, связанных с осуществлением государственной регистрации перехода права собственности на Объект недвижимости от Продавца к Покупателю.</w:t>
      </w:r>
    </w:p>
    <w:p w14:paraId="555F4E2F" w14:textId="77777777" w:rsidR="007F21B4" w:rsidRPr="00833929" w:rsidRDefault="007F21B4" w:rsidP="007F21B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Принять Объект недвижимости от Продавца по передаточному акту в срок, указанный в пункте 4.1.2 настоящего Договора.</w:t>
      </w:r>
    </w:p>
    <w:p w14:paraId="4447543D" w14:textId="77777777" w:rsidR="007F21B4" w:rsidRPr="00833929" w:rsidRDefault="007F21B4" w:rsidP="007F21B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F7788F7" w14:textId="77777777" w:rsidR="007F21B4" w:rsidRPr="00833929" w:rsidRDefault="007F21B4" w:rsidP="007F21B4">
      <w:pPr>
        <w:keepNext/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ПЕРЕХОД ПРАВА СОБСТВЕННОСТИ</w:t>
      </w:r>
    </w:p>
    <w:p w14:paraId="27CE5FA5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Переход права собственности на Объект недвижимости подлежит государственной регистрации в Управлении Федеральной службы государственной регистрации, кадастра и картографии (далее по тексту Договора – «</w:t>
      </w:r>
      <w:r w:rsidRPr="00833929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Регистрирующий орган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»).</w:t>
      </w:r>
    </w:p>
    <w:p w14:paraId="333816C8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Риск случайной гибели или случайного повреждения Объекта недвижимости переходит на Покупателя с момента передачи Объекта недвижимости Покупателю по передаточному акту.</w:t>
      </w:r>
    </w:p>
    <w:p w14:paraId="09CEC855" w14:textId="77777777" w:rsidR="007F21B4" w:rsidRPr="00833929" w:rsidRDefault="007F21B4" w:rsidP="007F21B4">
      <w:pPr>
        <w:spacing w:after="0" w:line="256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5CE817E7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ИЗМЕНЕНИЕ УСЛОВИЙ И ПОРЯДОК РАСТОРЖЕНИЯ ДОГОВОРА</w:t>
      </w:r>
    </w:p>
    <w:p w14:paraId="4EE9ED81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Все сообщения и уведомления в рамках настоящего Договора будут считаться сделанными надлежащим образом в случае отправки их по почте ценным письмом с описью вложения и с уведомлением о вручении по почтовым адресам, указанным в настоящем Договоре, либо вручения под расписку уполномоченным представителям Сторон. Сообщение и/или уведомление, направленное почтой, будет считаться полученным на 15 (Пятнадцатый) календарный день с даты отправления в случаях, если они поступили адресату, но по обстоятельствам, зависящим от него, не были вручены или адресат не ознакомился с ними; доставлены по адресу, указанному в настоящем Договоре, даже если Сторона не находится/отсутствует по такому адресу, либо если адрес оказался неверным, вымышленным либо несуществующим.</w:t>
      </w:r>
    </w:p>
    <w:p w14:paraId="7F495FFA" w14:textId="77777777" w:rsidR="007F21B4" w:rsidRPr="00833929" w:rsidRDefault="007F21B4" w:rsidP="007F21B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все уведомления, предусмотренные настоящим пунктом, могут быть направлены с помощью электронной почты каждой из Сторон, указанной в разделе 10 настоящего Договора.</w:t>
      </w:r>
    </w:p>
    <w:p w14:paraId="3CF3EC29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изменяющая свой почтовый адрес, банковские реквизиты или любую иную информацию, которая является необходимой для направления уведомлений, должна уведомить другую Сторону об этом не позднее 5 (Пяти) календарных дней с момента таких изменений, путем направления письменного уведомления по правилам пункта 6.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настоящего Договора.</w:t>
      </w:r>
      <w:r w:rsidRPr="00833929">
        <w:rPr>
          <w:rFonts w:ascii="Times New Roman" w:hAnsi="Times New Roman" w:cs="Times New Roman"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Уведомления и/или платежи, направленные по прежним адресам и реквизитам до получения уведомления об их изменении, считаются направленными (исполненными) надлежащим образом.</w:t>
      </w:r>
    </w:p>
    <w:p w14:paraId="74B7C1EC" w14:textId="77777777" w:rsidR="007F21B4" w:rsidRPr="00833929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897838E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ОТВЕТСТВЕННОСТЬ СТОРОН</w:t>
      </w:r>
    </w:p>
    <w:p w14:paraId="779EAC22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D3E947B" w14:textId="77777777" w:rsidR="007F21B4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случае просрочки оплаты по настоящему Договору Продавец вправе потребовать от Покупателя выплаты неустойки в размере 0,1% (Ноль целых одна десятая процента) от неуплаченной в срок суммы за каждый день просрочки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или отказаться от Исполнения настоящего Договора, при этом задаток, оплаченный Покупателем, остается в собственности Продавца.</w:t>
      </w:r>
    </w:p>
    <w:p w14:paraId="04D2FD8A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14:paraId="2D555C38" w14:textId="77777777" w:rsidR="007F21B4" w:rsidRPr="00833929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3EBF95F4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ПОРЯДОК РАЗРЕШЕНИЯ СПОРОВ</w:t>
      </w:r>
    </w:p>
    <w:p w14:paraId="56E881AA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предпринимают меры для разрешения споров и разногласий, возникающих при исполнении обязательств по настоящему Договору, путем переговоров. Претензионный порядок досудебного урегулирования споров является для Сторон обязательным, срок рассмотрения претензии составляет 5 (Пять) рабочих дней со дня ее получения.</w:t>
      </w:r>
    </w:p>
    <w:p w14:paraId="30C3304C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Неурегулированные Сторонами споры передаются на рассмотрение в Арбитражный суд города Москвы, если иное прямо не установлено действующим законодательством Российской Федерации.</w:t>
      </w:r>
    </w:p>
    <w:p w14:paraId="4B20AFC5" w14:textId="77777777" w:rsidR="007F21B4" w:rsidRPr="00833929" w:rsidRDefault="007F21B4" w:rsidP="007F21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0040271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ЗАКЛЮЧИТЕЛЬНЫЕ ПОЛОЖЕНИЯ</w:t>
      </w:r>
    </w:p>
    <w:p w14:paraId="74DE75C6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вступает в силу с даты его подписания Сторонами.</w:t>
      </w:r>
    </w:p>
    <w:p w14:paraId="15592D23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Оплата государственной пошлины за государственную регистрацию перехода права собственности производится Покупателем.</w:t>
      </w:r>
    </w:p>
    <w:p w14:paraId="1925431A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458BF671" w14:textId="77777777" w:rsidR="007F21B4" w:rsidRPr="00833929" w:rsidRDefault="007F21B4" w:rsidP="007F21B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составлен и подписан Сторонами в 3 (Трех) идентичных экземплярах, имеющих одинаковую юридическую силу, по одному для Продавца и Покупателя и один для сдачи на регистрацию перехода права в Росреестр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, впоследствии указанный экземпляр подлежит оставлению у Покупателя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257A1728" w14:textId="77777777" w:rsidR="007F21B4" w:rsidRPr="00833929" w:rsidRDefault="007F21B4" w:rsidP="007F21B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ПОДПИСИ И РЕКВИЗИТЫ СТОРОН </w:t>
      </w:r>
    </w:p>
    <w:p w14:paraId="57D725A8" w14:textId="77777777" w:rsidR="007F21B4" w:rsidRPr="00833929" w:rsidRDefault="007F21B4" w:rsidP="007F21B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10071" w:type="dxa"/>
        <w:tblInd w:w="2" w:type="dxa"/>
        <w:tblLook w:val="00A0" w:firstRow="1" w:lastRow="0" w:firstColumn="1" w:lastColumn="0" w:noHBand="0" w:noVBand="0"/>
      </w:tblPr>
      <w:tblGrid>
        <w:gridCol w:w="4818"/>
        <w:gridCol w:w="5253"/>
      </w:tblGrid>
      <w:tr w:rsidR="007F21B4" w:rsidRPr="00833929" w14:paraId="08B280AB" w14:textId="77777777" w:rsidTr="007B40D8">
        <w:trPr>
          <w:trHeight w:val="529"/>
        </w:trPr>
        <w:tc>
          <w:tcPr>
            <w:tcW w:w="4818" w:type="dxa"/>
          </w:tcPr>
          <w:p w14:paraId="73CC8CD9" w14:textId="77777777" w:rsidR="007F21B4" w:rsidRPr="00833929" w:rsidRDefault="007F21B4" w:rsidP="007B40D8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Покупатель:</w:t>
            </w:r>
          </w:p>
          <w:p w14:paraId="0944537A" w14:textId="4945AB13" w:rsidR="007F21B4" w:rsidRPr="00833929" w:rsidRDefault="007F21B4" w:rsidP="007B40D8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253" w:type="dxa"/>
          </w:tcPr>
          <w:p w14:paraId="1D431F80" w14:textId="77777777" w:rsidR="007F21B4" w:rsidRDefault="007F21B4" w:rsidP="007B40D8">
            <w:pPr>
              <w:suppressAutoHyphens/>
              <w:spacing w:after="0" w:line="240" w:lineRule="auto"/>
              <w:ind w:right="1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331C4379" w14:textId="77777777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ИП Геворкян </w:t>
            </w:r>
            <w:proofErr w:type="spellStart"/>
            <w:r w:rsidRPr="00D75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Вардуги</w:t>
            </w:r>
            <w:proofErr w:type="spellEnd"/>
            <w:r w:rsidRPr="00D75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Аркадьевна</w:t>
            </w:r>
          </w:p>
          <w:p w14:paraId="5E5547DB" w14:textId="77777777" w:rsidR="007F21B4" w:rsidRPr="00D755C1" w:rsidRDefault="007F21B4" w:rsidP="007B40D8">
            <w:pPr>
              <w:suppressAutoHyphens/>
              <w:spacing w:after="0" w:line="240" w:lineRule="auto"/>
              <w:ind w:right="1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21B4" w:rsidRPr="007F21B4" w14:paraId="1A4613C3" w14:textId="77777777" w:rsidTr="007B40D8">
        <w:trPr>
          <w:trHeight w:val="462"/>
        </w:trPr>
        <w:tc>
          <w:tcPr>
            <w:tcW w:w="4818" w:type="dxa"/>
          </w:tcPr>
          <w:p w14:paraId="42FEC702" w14:textId="77777777" w:rsidR="007F21B4" w:rsidRPr="003C0555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</w:p>
          <w:p w14:paraId="43257BFB" w14:textId="77777777" w:rsidR="007F21B4" w:rsidRPr="003C0555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14:paraId="10122760" w14:textId="77777777" w:rsidR="007F21B4" w:rsidRPr="00E3450C" w:rsidRDefault="007F21B4" w:rsidP="007B40D8">
            <w:pPr>
              <w:widowControl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</w:tcPr>
          <w:p w14:paraId="237D4387" w14:textId="77777777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94479F" w14:textId="77777777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744710729858</w:t>
            </w:r>
          </w:p>
          <w:p w14:paraId="2E8C4D5E" w14:textId="77777777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ОГРНИП 319774600147688</w:t>
            </w:r>
          </w:p>
          <w:p w14:paraId="5780E83D" w14:textId="530083E7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регистрации: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075A44E1" w14:textId="4385AF4C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2D11219D" w14:textId="6338A6AA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выдачи: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05434E85" w14:textId="5D1A624A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подразделения: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0227E690" w14:textId="5B822C57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банка: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14:paraId="4FC4D62A" w14:textId="77777777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счет: </w:t>
            </w:r>
          </w:p>
          <w:p w14:paraId="4D58D769" w14:textId="11FD658E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Кор. счет: </w:t>
            </w:r>
          </w:p>
          <w:p w14:paraId="644CB2EE" w14:textId="0429D68D" w:rsidR="007F21B4" w:rsidRPr="00D755C1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6D7941DB" w14:textId="6D2DB570" w:rsidR="007F21B4" w:rsidRPr="007F21B4" w:rsidRDefault="007F21B4" w:rsidP="007B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5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7F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:_</w:t>
            </w:r>
            <w:proofErr w:type="gramEnd"/>
            <w:r w:rsidRPr="007F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7F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5FE04FE4" w14:textId="77777777" w:rsidR="007F21B4" w:rsidRPr="007F21B4" w:rsidRDefault="007F21B4" w:rsidP="007B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B65B5DF" w14:textId="77777777" w:rsidR="007F21B4" w:rsidRPr="007F21B4" w:rsidRDefault="007F21B4" w:rsidP="007B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7FEEFE6" w14:textId="77777777" w:rsidR="007F21B4" w:rsidRPr="007F21B4" w:rsidRDefault="007F21B4" w:rsidP="007B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F21B4" w:rsidRPr="00833929" w14:paraId="6875C086" w14:textId="77777777" w:rsidTr="007B40D8">
        <w:trPr>
          <w:trHeight w:val="899"/>
        </w:trPr>
        <w:tc>
          <w:tcPr>
            <w:tcW w:w="4818" w:type="dxa"/>
          </w:tcPr>
          <w:p w14:paraId="0D70E514" w14:textId="77777777" w:rsidR="007F21B4" w:rsidRPr="004036DE" w:rsidRDefault="007F21B4" w:rsidP="007B40D8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</w:t>
            </w:r>
          </w:p>
          <w:p w14:paraId="3F10DD73" w14:textId="77777777" w:rsidR="007F21B4" w:rsidRDefault="007F21B4" w:rsidP="007B40D8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0C4C90" w14:textId="77777777" w:rsidR="007F21B4" w:rsidRPr="00833929" w:rsidRDefault="007F21B4" w:rsidP="007B40D8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_____________________/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</w:t>
            </w: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</w:p>
          <w:p w14:paraId="43E1E43D" w14:textId="77777777" w:rsidR="007F21B4" w:rsidRPr="00833929" w:rsidRDefault="007F21B4" w:rsidP="007B40D8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53" w:type="dxa"/>
          </w:tcPr>
          <w:p w14:paraId="4BFDCD47" w14:textId="77777777" w:rsidR="007F21B4" w:rsidRPr="008B0A28" w:rsidRDefault="007F21B4" w:rsidP="007B40D8">
            <w:pPr>
              <w:suppressAutoHyphens/>
              <w:spacing w:after="0" w:line="240" w:lineRule="auto"/>
              <w:ind w:right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14:paraId="62B903D1" w14:textId="77777777" w:rsidR="007F21B4" w:rsidRDefault="007F21B4" w:rsidP="007B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ED45FC2" w14:textId="77777777" w:rsidR="007F21B4" w:rsidRPr="00833929" w:rsidRDefault="007F21B4" w:rsidP="007B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 /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Геворкян В.А.</w:t>
            </w:r>
            <w:r w:rsidRPr="00833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646A98D3" w14:textId="77777777" w:rsidR="007F21B4" w:rsidRPr="00833929" w:rsidRDefault="007F21B4" w:rsidP="007B40D8">
            <w:pPr>
              <w:suppressAutoHyphens/>
              <w:spacing w:after="0" w:line="240" w:lineRule="auto"/>
              <w:ind w:right="46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867C7C6" w14:textId="77777777" w:rsidR="007F21B4" w:rsidRPr="00833929" w:rsidRDefault="007F21B4" w:rsidP="007F21B4"/>
    <w:p w14:paraId="1067AA69" w14:textId="77777777" w:rsidR="007F21B4" w:rsidRDefault="007F21B4" w:rsidP="007F21B4">
      <w:pPr>
        <w:jc w:val="both"/>
      </w:pPr>
    </w:p>
    <w:p w14:paraId="74012973" w14:textId="77777777" w:rsidR="007F21B4" w:rsidRDefault="007F21B4" w:rsidP="007F21B4"/>
    <w:p w14:paraId="6BA02087" w14:textId="77777777" w:rsidR="007F21B4" w:rsidRDefault="007F21B4" w:rsidP="007F21B4"/>
    <w:p w14:paraId="29B1B50F" w14:textId="77777777" w:rsidR="008E40DC" w:rsidRDefault="008E40DC"/>
    <w:sectPr w:rsidR="008E40DC" w:rsidSect="000944FF">
      <w:footerReference w:type="default" r:id="rId7"/>
      <w:pgSz w:w="11906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84650" w14:textId="77777777" w:rsidR="00000000" w:rsidRDefault="00A14871">
      <w:pPr>
        <w:spacing w:after="0" w:line="240" w:lineRule="auto"/>
      </w:pPr>
      <w:r>
        <w:separator/>
      </w:r>
    </w:p>
  </w:endnote>
  <w:endnote w:type="continuationSeparator" w:id="0">
    <w:p w14:paraId="22585D39" w14:textId="77777777" w:rsidR="00000000" w:rsidRDefault="00A1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CCFB4" w14:textId="77777777" w:rsidR="000944FF" w:rsidRPr="006B4071" w:rsidRDefault="007F21B4" w:rsidP="000944FF">
    <w:pPr>
      <w:pStyle w:val="a3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>________________/</w:t>
    </w:r>
    <w:r w:rsidRPr="004036DE">
      <w:rPr>
        <w:rFonts w:ascii="Times New Roman" w:eastAsia="Calibri" w:hAnsi="Times New Roman" w:cs="Times New Roman"/>
        <w:b/>
        <w:bCs/>
        <w:sz w:val="20"/>
        <w:szCs w:val="20"/>
        <w:lang w:eastAsia="ru-RU"/>
      </w:rPr>
      <w:t xml:space="preserve"> </w:t>
    </w:r>
    <w:r>
      <w:rPr>
        <w:rFonts w:ascii="Times New Roman" w:hAnsi="Times New Roman" w:cs="Times New Roman"/>
        <w:b/>
        <w:bCs/>
        <w:sz w:val="18"/>
        <w:szCs w:val="18"/>
      </w:rPr>
      <w:t>____________</w:t>
    </w:r>
    <w:r w:rsidRPr="006B4071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 xml:space="preserve">       </w:t>
    </w:r>
    <w:r w:rsidRPr="006B4071"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B4071">
      <w:rPr>
        <w:rFonts w:ascii="Times New Roman" w:hAnsi="Times New Roman" w:cs="Times New Roman"/>
        <w:sz w:val="18"/>
        <w:szCs w:val="18"/>
      </w:rPr>
      <w:t>________________/</w:t>
    </w:r>
    <w:r>
      <w:rPr>
        <w:rFonts w:ascii="Times New Roman" w:hAnsi="Times New Roman" w:cs="Times New Roman"/>
        <w:sz w:val="18"/>
        <w:szCs w:val="18"/>
      </w:rPr>
      <w:t>Геворкян В.А.</w:t>
    </w:r>
    <w:r w:rsidRPr="006B4071">
      <w:rPr>
        <w:rFonts w:ascii="Times New Roman" w:hAnsi="Times New Roman" w:cs="Times New Roman"/>
        <w:sz w:val="18"/>
        <w:szCs w:val="18"/>
      </w:rPr>
      <w:t>/</w:t>
    </w:r>
  </w:p>
  <w:p w14:paraId="7B89258C" w14:textId="77777777" w:rsidR="005A2382" w:rsidRPr="000D539C" w:rsidRDefault="00A14871" w:rsidP="000944F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14:paraId="5772611F" w14:textId="77777777" w:rsidR="005A2382" w:rsidRPr="000D539C" w:rsidRDefault="00A14871">
    <w:pPr>
      <w:pStyle w:val="a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C86FB" w14:textId="77777777" w:rsidR="00000000" w:rsidRDefault="00A14871">
      <w:pPr>
        <w:spacing w:after="0" w:line="240" w:lineRule="auto"/>
      </w:pPr>
      <w:r>
        <w:separator/>
      </w:r>
    </w:p>
  </w:footnote>
  <w:footnote w:type="continuationSeparator" w:id="0">
    <w:p w14:paraId="63B6C2BE" w14:textId="77777777" w:rsidR="00000000" w:rsidRDefault="00A1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0B2"/>
    <w:multiLevelType w:val="multilevel"/>
    <w:tmpl w:val="1E727724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5A44E20"/>
    <w:multiLevelType w:val="multilevel"/>
    <w:tmpl w:val="53AA072A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B4"/>
    <w:rsid w:val="000D01DA"/>
    <w:rsid w:val="007F21B4"/>
    <w:rsid w:val="008E40DC"/>
    <w:rsid w:val="00A14871"/>
    <w:rsid w:val="00A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56AD"/>
  <w15:chartTrackingRefBased/>
  <w15:docId w15:val="{FB188FF0-E62C-4148-A630-FED16C79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Denis</cp:lastModifiedBy>
  <cp:revision>2</cp:revision>
  <dcterms:created xsi:type="dcterms:W3CDTF">2024-06-28T13:03:00Z</dcterms:created>
  <dcterms:modified xsi:type="dcterms:W3CDTF">2024-06-28T13:03:00Z</dcterms:modified>
</cp:coreProperties>
</file>