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3358701B" w:rsidR="00EB4D1F" w:rsidRPr="005A38C8" w:rsidRDefault="008B2F33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8B2F33">
        <w:rPr>
          <w:rFonts w:ascii="Calibri Light" w:hAnsi="Calibri Light" w:cs="Calibri Light"/>
          <w:sz w:val="20"/>
          <w:szCs w:val="20"/>
        </w:rPr>
        <w:t xml:space="preserve">Финансовый управляющий </w:t>
      </w:r>
      <w:proofErr w:type="spellStart"/>
      <w:r w:rsidRPr="008B2F33">
        <w:rPr>
          <w:rFonts w:ascii="Calibri Light" w:hAnsi="Calibri Light" w:cs="Calibri Light"/>
          <w:sz w:val="20"/>
          <w:szCs w:val="20"/>
        </w:rPr>
        <w:t>Байгундиной</w:t>
      </w:r>
      <w:proofErr w:type="spellEnd"/>
      <w:r w:rsidRPr="008B2F33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Pr="008B2F33">
        <w:rPr>
          <w:rFonts w:ascii="Calibri Light" w:hAnsi="Calibri Light" w:cs="Calibri Light"/>
          <w:sz w:val="20"/>
          <w:szCs w:val="20"/>
        </w:rPr>
        <w:t>Гульшат</w:t>
      </w:r>
      <w:proofErr w:type="spellEnd"/>
      <w:r w:rsidRPr="008B2F33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Pr="008B2F33">
        <w:rPr>
          <w:rFonts w:ascii="Calibri Light" w:hAnsi="Calibri Light" w:cs="Calibri Light"/>
          <w:sz w:val="20"/>
          <w:szCs w:val="20"/>
        </w:rPr>
        <w:t>Хасановны</w:t>
      </w:r>
      <w:proofErr w:type="spellEnd"/>
      <w:r w:rsidRPr="008B2F33">
        <w:rPr>
          <w:rFonts w:ascii="Calibri Light" w:hAnsi="Calibri Light" w:cs="Calibri Light"/>
          <w:sz w:val="20"/>
          <w:szCs w:val="20"/>
        </w:rPr>
        <w:t xml:space="preserve"> (</w:t>
      </w:r>
      <w:proofErr w:type="spellStart"/>
      <w:r w:rsidRPr="008B2F33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8B2F33">
        <w:rPr>
          <w:rFonts w:ascii="Calibri Light" w:hAnsi="Calibri Light" w:cs="Calibri Light"/>
          <w:sz w:val="20"/>
          <w:szCs w:val="20"/>
        </w:rPr>
        <w:t xml:space="preserve">./м.р.:20.02.1977, р. Башкортостан </w:t>
      </w:r>
      <w:proofErr w:type="spellStart"/>
      <w:r w:rsidRPr="008B2F33">
        <w:rPr>
          <w:rFonts w:ascii="Calibri Light" w:hAnsi="Calibri Light" w:cs="Calibri Light"/>
          <w:sz w:val="20"/>
          <w:szCs w:val="20"/>
        </w:rPr>
        <w:t>Буздякский</w:t>
      </w:r>
      <w:proofErr w:type="spellEnd"/>
      <w:r w:rsidRPr="008B2F33">
        <w:rPr>
          <w:rFonts w:ascii="Calibri Light" w:hAnsi="Calibri Light" w:cs="Calibri Light"/>
          <w:sz w:val="20"/>
          <w:szCs w:val="20"/>
        </w:rPr>
        <w:t xml:space="preserve"> р-н дер. </w:t>
      </w:r>
      <w:proofErr w:type="spellStart"/>
      <w:r w:rsidRPr="008B2F33">
        <w:rPr>
          <w:rFonts w:ascii="Calibri Light" w:hAnsi="Calibri Light" w:cs="Calibri Light"/>
          <w:sz w:val="20"/>
          <w:szCs w:val="20"/>
        </w:rPr>
        <w:t>Таллыкулево</w:t>
      </w:r>
      <w:proofErr w:type="spellEnd"/>
      <w:r w:rsidRPr="008B2F33">
        <w:rPr>
          <w:rFonts w:ascii="Calibri Light" w:hAnsi="Calibri Light" w:cs="Calibri Light"/>
          <w:sz w:val="20"/>
          <w:szCs w:val="20"/>
        </w:rPr>
        <w:t xml:space="preserve">, СНИЛС 066-788-109 14, ИНН 021603353900, адрес: регистрация по месту жительства: 628684, Ханты-Мансийский автономный округ - Югра, г Мегион, , ул. Чехова, , д. 11А, , кв. 2),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8B2F33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8B2F33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8B2F33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8B2F33">
        <w:rPr>
          <w:rFonts w:ascii="Calibri Light" w:hAnsi="Calibri Light" w:cs="Calibri Light"/>
          <w:sz w:val="20"/>
          <w:szCs w:val="20"/>
        </w:rPr>
        <w:t xml:space="preserve"> Соловецких юнг, д 7, офис 1004), действующий на основании Решения Арбитражного суда Ханты-Мансийского автономного округа от 29 июня 2023 г. по делу № А75-8043/2023</w:t>
      </w:r>
      <w:r>
        <w:rPr>
          <w:rFonts w:ascii="Calibri Light" w:hAnsi="Calibri Light" w:cs="Calibri Light"/>
          <w:sz w:val="20"/>
          <w:szCs w:val="20"/>
        </w:rPr>
        <w:t>,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398362FA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proofErr w:type="spellStart"/>
      <w:r w:rsidR="008B2F33" w:rsidRPr="008B2F33">
        <w:rPr>
          <w:rFonts w:ascii="Calibri Light" w:hAnsi="Calibri Light" w:cs="Calibri Light"/>
          <w:sz w:val="20"/>
          <w:szCs w:val="20"/>
        </w:rPr>
        <w:t>Байгундиной</w:t>
      </w:r>
      <w:proofErr w:type="spellEnd"/>
      <w:r w:rsidR="008B2F33" w:rsidRPr="008B2F33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8B2F33" w:rsidRPr="008B2F33">
        <w:rPr>
          <w:rFonts w:ascii="Calibri Light" w:hAnsi="Calibri Light" w:cs="Calibri Light"/>
          <w:sz w:val="20"/>
          <w:szCs w:val="20"/>
        </w:rPr>
        <w:t>Гульшат</w:t>
      </w:r>
      <w:proofErr w:type="spellEnd"/>
      <w:r w:rsidR="008B2F33" w:rsidRPr="008B2F33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8B2F33" w:rsidRPr="008B2F33">
        <w:rPr>
          <w:rFonts w:ascii="Calibri Light" w:hAnsi="Calibri Light" w:cs="Calibri Light"/>
          <w:sz w:val="20"/>
          <w:szCs w:val="20"/>
        </w:rPr>
        <w:t>Хасановны</w:t>
      </w:r>
      <w:proofErr w:type="spellEnd"/>
      <w:r w:rsidR="005A38C8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EF6460D" w14:textId="77777777" w:rsidR="008B2F33" w:rsidRPr="008B2F33" w:rsidRDefault="007F4978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  <w:r w:rsidR="008B2F33" w:rsidRPr="008B2F33">
        <w:rPr>
          <w:rFonts w:ascii="Calibri Light" w:hAnsi="Calibri Light" w:cs="Calibri Light"/>
          <w:b/>
          <w:i/>
          <w:sz w:val="20"/>
          <w:szCs w:val="20"/>
        </w:rPr>
        <w:t xml:space="preserve">Вид объекта Здание </w:t>
      </w:r>
    </w:p>
    <w:p w14:paraId="78EA49FE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Назначение: Жилое </w:t>
      </w:r>
    </w:p>
    <w:p w14:paraId="4F259D6B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Кадастровый номер: 02:16:180201:180 </w:t>
      </w:r>
    </w:p>
    <w:p w14:paraId="7114ED5B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Местоположение: Республика Башкортостан, р-н. </w:t>
      </w:r>
      <w:proofErr w:type="spellStart"/>
      <w:r w:rsidRPr="008B2F33">
        <w:rPr>
          <w:rFonts w:ascii="Calibri Light" w:hAnsi="Calibri Light" w:cs="Calibri Light"/>
          <w:b/>
          <w:i/>
          <w:sz w:val="20"/>
          <w:szCs w:val="20"/>
        </w:rPr>
        <w:t>Буздякский</w:t>
      </w:r>
      <w:proofErr w:type="spellEnd"/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, д. </w:t>
      </w:r>
      <w:proofErr w:type="spellStart"/>
      <w:r w:rsidRPr="008B2F33">
        <w:rPr>
          <w:rFonts w:ascii="Calibri Light" w:hAnsi="Calibri Light" w:cs="Calibri Light"/>
          <w:b/>
          <w:i/>
          <w:sz w:val="20"/>
          <w:szCs w:val="20"/>
        </w:rPr>
        <w:t>Таллыкулево</w:t>
      </w:r>
      <w:proofErr w:type="spellEnd"/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, ул. Центральная, д. 27 </w:t>
      </w:r>
    </w:p>
    <w:p w14:paraId="4AE2B3F2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Площадь: 35,9 м2 </w:t>
      </w:r>
    </w:p>
    <w:p w14:paraId="761E165D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Вид, номер и дата государственной регистрации права: 1/5 доли в общей долевой собственности </w:t>
      </w:r>
    </w:p>
    <w:p w14:paraId="7F724CA6" w14:textId="77777777" w:rsidR="003020A8" w:rsidRDefault="003020A8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</w:p>
    <w:p w14:paraId="7B4CEA9D" w14:textId="7DC4BC21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bookmarkStart w:id="0" w:name="_GoBack"/>
      <w:bookmarkEnd w:id="0"/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Вид объекта: Земельный участок </w:t>
      </w:r>
    </w:p>
    <w:p w14:paraId="50D17A8D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Кадастровый номер 02:16:180201:80 </w:t>
      </w:r>
    </w:p>
    <w:p w14:paraId="0F575442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Местоположение: Республика Башкортостан, р-н. </w:t>
      </w:r>
      <w:proofErr w:type="spellStart"/>
      <w:r w:rsidRPr="008B2F33">
        <w:rPr>
          <w:rFonts w:ascii="Calibri Light" w:hAnsi="Calibri Light" w:cs="Calibri Light"/>
          <w:b/>
          <w:i/>
          <w:sz w:val="20"/>
          <w:szCs w:val="20"/>
        </w:rPr>
        <w:t>Буздякский</w:t>
      </w:r>
      <w:proofErr w:type="spellEnd"/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, с/с. </w:t>
      </w:r>
      <w:proofErr w:type="spellStart"/>
      <w:r w:rsidRPr="008B2F33">
        <w:rPr>
          <w:rFonts w:ascii="Calibri Light" w:hAnsi="Calibri Light" w:cs="Calibri Light"/>
          <w:b/>
          <w:i/>
          <w:sz w:val="20"/>
          <w:szCs w:val="20"/>
        </w:rPr>
        <w:t>Канлы-Туркеевский</w:t>
      </w:r>
      <w:proofErr w:type="spellEnd"/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, д. </w:t>
      </w:r>
      <w:proofErr w:type="spellStart"/>
      <w:r w:rsidRPr="008B2F33">
        <w:rPr>
          <w:rFonts w:ascii="Calibri Light" w:hAnsi="Calibri Light" w:cs="Calibri Light"/>
          <w:b/>
          <w:i/>
          <w:sz w:val="20"/>
          <w:szCs w:val="20"/>
        </w:rPr>
        <w:t>Таллыкулево</w:t>
      </w:r>
      <w:proofErr w:type="spellEnd"/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, ул. Центральная, д. 27 </w:t>
      </w:r>
    </w:p>
    <w:p w14:paraId="24482412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Категория земель, к которой отнесен земельный участок Земли населенных пунктов </w:t>
      </w:r>
    </w:p>
    <w:p w14:paraId="7E9C93F0" w14:textId="77777777" w:rsidR="008B2F33" w:rsidRPr="008B2F33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Площадь: 3383 (уточненная площадь) м2 </w:t>
      </w:r>
    </w:p>
    <w:p w14:paraId="0D9B8E2D" w14:textId="57E45061" w:rsidR="00B30FF8" w:rsidRPr="005A38C8" w:rsidRDefault="008B2F33" w:rsidP="008B2F33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8B2F33">
        <w:rPr>
          <w:rFonts w:ascii="Calibri Light" w:hAnsi="Calibri Light" w:cs="Calibri Light"/>
          <w:b/>
          <w:i/>
          <w:sz w:val="20"/>
          <w:szCs w:val="20"/>
        </w:rPr>
        <w:t xml:space="preserve">Вид, номер и дата государственной регистрации права: 1/5 доли в общей долевой собственности </w:t>
      </w:r>
      <w:r w:rsidR="00A83AEC" w:rsidRPr="008B2F33">
        <w:rPr>
          <w:rFonts w:ascii="Calibri Light" w:hAnsi="Calibri Light" w:cs="Calibri Light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5A38C8" w:rsidRDefault="00B30FF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0D28FA39" w:rsidR="00AE7B60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A38C8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C6D9CE1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5A38C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в течение 30 дней с момента за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ключения договора купли-продажи на счет </w:t>
      </w:r>
      <w:proofErr w:type="spellStart"/>
      <w:r w:rsidR="008B2F33" w:rsidRPr="008B2F33">
        <w:rPr>
          <w:rFonts w:ascii="Calibri Light" w:hAnsi="Calibri Light" w:cs="Calibri Light"/>
          <w:b/>
          <w:i/>
          <w:sz w:val="20"/>
          <w:szCs w:val="20"/>
        </w:rPr>
        <w:t>Байгундиной</w:t>
      </w:r>
      <w:proofErr w:type="spellEnd"/>
      <w:r w:rsidR="008B2F33" w:rsidRPr="008B2F33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proofErr w:type="spellStart"/>
      <w:r w:rsidR="008B2F33" w:rsidRPr="008B2F33">
        <w:rPr>
          <w:rFonts w:ascii="Calibri Light" w:hAnsi="Calibri Light" w:cs="Calibri Light"/>
          <w:b/>
          <w:i/>
          <w:sz w:val="20"/>
          <w:szCs w:val="20"/>
        </w:rPr>
        <w:t>Гульшат</w:t>
      </w:r>
      <w:proofErr w:type="spellEnd"/>
      <w:r w:rsidR="008B2F33" w:rsidRPr="008B2F33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proofErr w:type="spellStart"/>
      <w:r w:rsidR="008B2F33" w:rsidRPr="008B2F33">
        <w:rPr>
          <w:rFonts w:ascii="Calibri Light" w:hAnsi="Calibri Light" w:cs="Calibri Light"/>
          <w:b/>
          <w:i/>
          <w:sz w:val="20"/>
          <w:szCs w:val="20"/>
        </w:rPr>
        <w:t>Хасановны</w:t>
      </w:r>
      <w:proofErr w:type="spellEnd"/>
      <w:r w:rsidR="008B2F33" w:rsidRPr="008B2F33">
        <w:rPr>
          <w:rFonts w:ascii="Calibri Light" w:hAnsi="Calibri Light" w:cs="Calibri Light"/>
          <w:b/>
          <w:i/>
          <w:sz w:val="20"/>
          <w:szCs w:val="20"/>
        </w:rPr>
        <w:t>, счет получателя: 40817810338066660556, Банк получателя: ПАО «Сбербанк», ИНН: 7707083893, КПП: 773643001, Кор. счет: 30101810400000000225,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7B22C551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5A38C8">
        <w:rPr>
          <w:rFonts w:ascii="Calibri Light" w:hAnsi="Calibri Light" w:cs="Calibri Light"/>
          <w:sz w:val="20"/>
          <w:szCs w:val="20"/>
        </w:rPr>
        <w:t>четырех</w:t>
      </w:r>
      <w:r w:rsidRPr="005A38C8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</w:t>
      </w:r>
      <w:r w:rsidRPr="007F4978">
        <w:rPr>
          <w:rFonts w:ascii="Calibri Light" w:hAnsi="Calibri Light" w:cs="Calibri Light"/>
          <w:sz w:val="20"/>
          <w:szCs w:val="20"/>
        </w:rPr>
        <w:t xml:space="preserve">экземпляр – для Продавца, </w:t>
      </w:r>
      <w:r w:rsidR="00B579E6" w:rsidRPr="008B2F33">
        <w:rPr>
          <w:rFonts w:ascii="Calibri Light" w:hAnsi="Calibri Light" w:cs="Calibri Light"/>
          <w:sz w:val="20"/>
          <w:szCs w:val="20"/>
        </w:rPr>
        <w:t>1</w:t>
      </w:r>
      <w:r w:rsidRPr="008B2F33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8B2F33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8B2F33">
        <w:rPr>
          <w:rFonts w:ascii="Calibri Light" w:hAnsi="Calibri Light" w:cs="Calibri Light"/>
          <w:sz w:val="20"/>
          <w:szCs w:val="20"/>
        </w:rPr>
        <w:t xml:space="preserve">; 1 экземпляр - для регистрации в </w:t>
      </w:r>
      <w:r w:rsidR="008B2F33" w:rsidRPr="008B2F33">
        <w:rPr>
          <w:rFonts w:ascii="Calibri Light" w:hAnsi="Calibri Light" w:cs="Calibri Light"/>
          <w:sz w:val="20"/>
          <w:szCs w:val="20"/>
        </w:rPr>
        <w:t>Росреестре</w:t>
      </w:r>
      <w:r w:rsidR="007F4978" w:rsidRPr="008B2F33">
        <w:rPr>
          <w:rFonts w:ascii="Calibri Light" w:hAnsi="Calibri Light" w:cs="Calibri Light"/>
          <w:sz w:val="20"/>
          <w:szCs w:val="20"/>
        </w:rPr>
        <w:t>.</w:t>
      </w:r>
      <w:r w:rsidR="005A38C8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5A38C8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153F2AC4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Байгундиной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Гульшат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Хасановны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 xml:space="preserve"> (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 xml:space="preserve">./м.р.:20.02.1977, р. Башкортостан 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Буздякский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 xml:space="preserve"> р-н дер. 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Таллыкулево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, СНИЛС 066-788-109 14, ИНН 021603353900, адрес: регистрация по месту жительства: 628684, Ханты-Мансийский автономный округ - Югра, г Мегион, , ул. Чехова, , д. 11А, , кв. 2)</w:t>
            </w:r>
            <w:r w:rsidR="008B2F33">
              <w:rPr>
                <w:rFonts w:ascii="Calibri Light" w:hAnsi="Calibri Light" w:cs="Calibri Light"/>
                <w:sz w:val="20"/>
                <w:szCs w:val="20"/>
                <w:lang w:val="ru-RU"/>
              </w:rPr>
              <w:t xml:space="preserve">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7FC0EEE3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Байгундин</w:t>
            </w:r>
            <w:r w:rsidR="008B2F33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Гульшат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>Хасановн</w:t>
            </w:r>
            <w:r w:rsidR="008B2F33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proofErr w:type="spellEnd"/>
            <w:r w:rsidR="008B2F33" w:rsidRPr="008B2F3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6DBDC728" w14:textId="64B696D8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8B2F33" w:rsidRPr="008B2F33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40817810338066660556</w:t>
            </w:r>
          </w:p>
          <w:p w14:paraId="16E65D9D" w14:textId="074B45B4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0BE24" w14:textId="77777777" w:rsidR="007E1D3D" w:rsidRDefault="007E1D3D" w:rsidP="00B15CF4">
      <w:pPr>
        <w:spacing w:after="0" w:line="240" w:lineRule="auto"/>
      </w:pPr>
      <w:r>
        <w:separator/>
      </w:r>
    </w:p>
  </w:endnote>
  <w:endnote w:type="continuationSeparator" w:id="0">
    <w:p w14:paraId="7B7CF820" w14:textId="77777777" w:rsidR="007E1D3D" w:rsidRDefault="007E1D3D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8077D" w14:textId="77777777" w:rsidR="007E1D3D" w:rsidRDefault="007E1D3D" w:rsidP="00B15CF4">
      <w:pPr>
        <w:spacing w:after="0" w:line="240" w:lineRule="auto"/>
      </w:pPr>
      <w:r>
        <w:separator/>
      </w:r>
    </w:p>
  </w:footnote>
  <w:footnote w:type="continuationSeparator" w:id="0">
    <w:p w14:paraId="4B739F47" w14:textId="77777777" w:rsidR="007E1D3D" w:rsidRDefault="007E1D3D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A1266"/>
    <w:rsid w:val="002B4603"/>
    <w:rsid w:val="003020A8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E1D3D"/>
    <w:rsid w:val="007F4978"/>
    <w:rsid w:val="00815CF2"/>
    <w:rsid w:val="00823381"/>
    <w:rsid w:val="00837996"/>
    <w:rsid w:val="008413BC"/>
    <w:rsid w:val="008B2F33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91251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2024-03-12T13:10:00Z</dcterms:created>
  <dcterms:modified xsi:type="dcterms:W3CDTF">2024-03-12T13:16:00Z</dcterms:modified>
</cp:coreProperties>
</file>