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E3EE6" w14:textId="0A366B25" w:rsidR="00755A7F" w:rsidRDefault="00DD09AF" w:rsidP="00755A7F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bookmarkStart w:id="0" w:name="_Hlk107825930"/>
      <w:r>
        <w:rPr>
          <w:b/>
          <w:sz w:val="28"/>
          <w:szCs w:val="28"/>
        </w:rPr>
        <w:t>Конкурсный</w:t>
      </w:r>
      <w:r w:rsidR="00755A7F">
        <w:rPr>
          <w:b/>
          <w:sz w:val="28"/>
          <w:szCs w:val="28"/>
        </w:rPr>
        <w:t xml:space="preserve"> управляющий</w:t>
      </w:r>
    </w:p>
    <w:p w14:paraId="786FD19F" w14:textId="393FB78B" w:rsidR="00755A7F" w:rsidRDefault="00DD09AF" w:rsidP="00755A7F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 «</w:t>
      </w:r>
      <w:r w:rsidR="00EA5C59">
        <w:rPr>
          <w:b/>
          <w:sz w:val="28"/>
          <w:szCs w:val="28"/>
        </w:rPr>
        <w:t>Уральская жилищно-строительная компания</w:t>
      </w:r>
      <w:r>
        <w:rPr>
          <w:b/>
          <w:sz w:val="28"/>
          <w:szCs w:val="28"/>
        </w:rPr>
        <w:t>»</w:t>
      </w:r>
    </w:p>
    <w:p w14:paraId="74C9B952" w14:textId="1F3CB5D9" w:rsidR="00755A7F" w:rsidRDefault="00DD09AF" w:rsidP="00755A7F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Наурузбаев Галимжан Мусаевич</w:t>
      </w:r>
    </w:p>
    <w:p w14:paraId="79D762AA" w14:textId="2AD7B316" w:rsidR="00755A7F" w:rsidRPr="00BE2104" w:rsidRDefault="00755A7F" w:rsidP="00755A7F">
      <w:pPr>
        <w:pBdr>
          <w:bottom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 w:rsidRPr="00DD09AF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 w:rsidRPr="00DD09AF">
        <w:rPr>
          <w:sz w:val="20"/>
          <w:szCs w:val="20"/>
        </w:rPr>
        <w:t>: 2</w:t>
      </w:r>
      <w:r w:rsidR="00DD09AF">
        <w:rPr>
          <w:sz w:val="20"/>
          <w:szCs w:val="20"/>
        </w:rPr>
        <w:t>72709</w:t>
      </w:r>
      <w:r w:rsidRPr="00DD09AF">
        <w:rPr>
          <w:sz w:val="20"/>
          <w:szCs w:val="20"/>
        </w:rPr>
        <w:t>@</w:t>
      </w:r>
      <w:r w:rsidR="00DD09AF">
        <w:rPr>
          <w:sz w:val="20"/>
          <w:szCs w:val="20"/>
          <w:lang w:val="en-US"/>
        </w:rPr>
        <w:t>mail</w:t>
      </w:r>
      <w:r w:rsidRPr="00DD09AF"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ru</w:t>
      </w:r>
      <w:r w:rsidRPr="00DD09AF">
        <w:rPr>
          <w:sz w:val="20"/>
          <w:szCs w:val="20"/>
        </w:rPr>
        <w:t xml:space="preserve">, </w:t>
      </w:r>
      <w:r>
        <w:rPr>
          <w:sz w:val="20"/>
          <w:szCs w:val="20"/>
        </w:rPr>
        <w:t>тел</w:t>
      </w:r>
      <w:r w:rsidRPr="00DD09AF">
        <w:rPr>
          <w:sz w:val="20"/>
          <w:szCs w:val="20"/>
        </w:rPr>
        <w:t xml:space="preserve">. </w:t>
      </w:r>
      <w:r>
        <w:rPr>
          <w:sz w:val="20"/>
          <w:szCs w:val="20"/>
        </w:rPr>
        <w:t>(3532) 43 07 47, адрес для почтовой корреспонденции: 460000, Оренбург, ул. Кирова, 1</w:t>
      </w:r>
      <w:r w:rsidR="00DD09AF" w:rsidRPr="00DD09AF">
        <w:rPr>
          <w:sz w:val="20"/>
          <w:szCs w:val="20"/>
        </w:rPr>
        <w:t>8</w:t>
      </w:r>
      <w:r>
        <w:rPr>
          <w:sz w:val="20"/>
          <w:szCs w:val="20"/>
        </w:rPr>
        <w:t>, а/я №</w:t>
      </w:r>
      <w:r w:rsidR="00DD09AF" w:rsidRPr="00DD09AF">
        <w:rPr>
          <w:sz w:val="20"/>
          <w:szCs w:val="20"/>
        </w:rPr>
        <w:t>290</w:t>
      </w:r>
      <w:r w:rsidR="00DD09AF" w:rsidRPr="00B22481">
        <w:rPr>
          <w:sz w:val="20"/>
          <w:szCs w:val="20"/>
        </w:rPr>
        <w:t>6</w:t>
      </w:r>
      <w:r>
        <w:rPr>
          <w:sz w:val="20"/>
          <w:szCs w:val="20"/>
        </w:rPr>
        <w:t xml:space="preserve">, </w:t>
      </w:r>
      <w:r>
        <w:rPr>
          <w:b/>
          <w:sz w:val="20"/>
          <w:szCs w:val="20"/>
        </w:rPr>
        <w:t>Дело №</w:t>
      </w:r>
      <w:r>
        <w:rPr>
          <w:sz w:val="20"/>
          <w:szCs w:val="20"/>
        </w:rPr>
        <w:t>А47-</w:t>
      </w:r>
      <w:r w:rsidR="00EA5C59">
        <w:rPr>
          <w:sz w:val="20"/>
          <w:szCs w:val="20"/>
        </w:rPr>
        <w:t>4652</w:t>
      </w:r>
      <w:r w:rsidR="00B22481">
        <w:rPr>
          <w:sz w:val="20"/>
          <w:szCs w:val="20"/>
        </w:rPr>
        <w:t>/202</w:t>
      </w:r>
      <w:r w:rsidR="00EA5C59">
        <w:rPr>
          <w:sz w:val="20"/>
          <w:szCs w:val="20"/>
        </w:rPr>
        <w:t>1</w:t>
      </w:r>
      <w:r>
        <w:rPr>
          <w:sz w:val="20"/>
          <w:szCs w:val="20"/>
        </w:rPr>
        <w:t xml:space="preserve"> в производстве Арбитражного суда Оренбургской области</w:t>
      </w:r>
    </w:p>
    <w:bookmarkEnd w:id="0"/>
    <w:p w14:paraId="56F118E8" w14:textId="77777777" w:rsidR="00D72477" w:rsidRPr="005A5572" w:rsidRDefault="00D72477" w:rsidP="00CF10CC">
      <w:pPr>
        <w:mirrorIndents/>
        <w:rPr>
          <w:b/>
          <w:sz w:val="23"/>
          <w:szCs w:val="23"/>
        </w:rPr>
      </w:pPr>
    </w:p>
    <w:p w14:paraId="7A554D93" w14:textId="77777777" w:rsidR="00AA0938" w:rsidRPr="005A5572" w:rsidRDefault="00AA0938" w:rsidP="00D76442">
      <w:pPr>
        <w:tabs>
          <w:tab w:val="left" w:pos="5340"/>
        </w:tabs>
        <w:mirrorIndents/>
        <w:jc w:val="center"/>
        <w:rPr>
          <w:b/>
          <w:szCs w:val="23"/>
        </w:rPr>
      </w:pPr>
      <w:r w:rsidRPr="005A5572">
        <w:rPr>
          <w:b/>
          <w:szCs w:val="23"/>
        </w:rPr>
        <w:t>Положение</w:t>
      </w:r>
    </w:p>
    <w:p w14:paraId="358E03AD" w14:textId="77777777" w:rsidR="00AA0938" w:rsidRPr="005A5572" w:rsidRDefault="00CA552F" w:rsidP="00D76442">
      <w:pPr>
        <w:ind w:firstLine="567"/>
        <w:mirrorIndents/>
        <w:jc w:val="center"/>
        <w:rPr>
          <w:b/>
          <w:szCs w:val="23"/>
        </w:rPr>
      </w:pPr>
      <w:r w:rsidRPr="005A5572">
        <w:rPr>
          <w:b/>
          <w:szCs w:val="23"/>
        </w:rPr>
        <w:t>о порядке, условиях и</w:t>
      </w:r>
      <w:r w:rsidR="00AA0938" w:rsidRPr="005A5572">
        <w:rPr>
          <w:b/>
          <w:szCs w:val="23"/>
        </w:rPr>
        <w:t xml:space="preserve"> сроках реализации имущества</w:t>
      </w:r>
    </w:p>
    <w:p w14:paraId="242FE6AE" w14:textId="3268CC5B" w:rsidR="00AA0938" w:rsidRPr="005A5572" w:rsidRDefault="00B22481" w:rsidP="00D76442">
      <w:pPr>
        <w:ind w:firstLine="567"/>
        <w:mirrorIndents/>
        <w:jc w:val="center"/>
        <w:rPr>
          <w:b/>
          <w:szCs w:val="23"/>
        </w:rPr>
      </w:pPr>
      <w:r>
        <w:rPr>
          <w:b/>
          <w:szCs w:val="23"/>
        </w:rPr>
        <w:t>ООО «</w:t>
      </w:r>
      <w:r w:rsidR="00EA5C59">
        <w:rPr>
          <w:b/>
          <w:szCs w:val="23"/>
        </w:rPr>
        <w:t>Уральская жилищно-строительная компания</w:t>
      </w:r>
      <w:r>
        <w:rPr>
          <w:b/>
          <w:szCs w:val="23"/>
        </w:rPr>
        <w:t>»</w:t>
      </w:r>
    </w:p>
    <w:p w14:paraId="5CB16B17" w14:textId="77777777" w:rsidR="00F22F83" w:rsidRPr="005A5572" w:rsidRDefault="00F22F83" w:rsidP="00D76442">
      <w:pPr>
        <w:pStyle w:val="a4"/>
        <w:mirrorIndents/>
        <w:jc w:val="center"/>
        <w:rPr>
          <w:rFonts w:ascii="Times New Roman" w:hAnsi="Times New Roman"/>
          <w:sz w:val="23"/>
          <w:szCs w:val="23"/>
        </w:rPr>
      </w:pPr>
    </w:p>
    <w:p w14:paraId="1D662EF1" w14:textId="77777777" w:rsidR="00F22F83" w:rsidRPr="005A5572" w:rsidRDefault="00F22F83" w:rsidP="00F22F83">
      <w:pPr>
        <w:ind w:left="360"/>
        <w:jc w:val="center"/>
        <w:rPr>
          <w:i/>
          <w:sz w:val="23"/>
          <w:szCs w:val="23"/>
        </w:rPr>
      </w:pPr>
      <w:r w:rsidRPr="005A5572">
        <w:rPr>
          <w:i/>
          <w:sz w:val="23"/>
          <w:szCs w:val="23"/>
        </w:rPr>
        <w:t>1. Сведения о должнике,</w:t>
      </w:r>
    </w:p>
    <w:p w14:paraId="7423A85E" w14:textId="77777777" w:rsidR="00F22F83" w:rsidRPr="005A5572" w:rsidRDefault="00F22F83" w:rsidP="00D72477">
      <w:pPr>
        <w:ind w:left="360"/>
        <w:jc w:val="center"/>
        <w:rPr>
          <w:i/>
          <w:sz w:val="23"/>
          <w:szCs w:val="23"/>
        </w:rPr>
      </w:pPr>
      <w:r w:rsidRPr="005A5572">
        <w:rPr>
          <w:i/>
          <w:sz w:val="23"/>
          <w:szCs w:val="23"/>
        </w:rPr>
        <w:t>процедуре банкротства и финансовом управляющем</w:t>
      </w:r>
    </w:p>
    <w:p w14:paraId="16FF0FAB" w14:textId="77777777" w:rsidR="00D72477" w:rsidRPr="005A5572" w:rsidRDefault="00D72477" w:rsidP="00D72477">
      <w:pPr>
        <w:ind w:left="360"/>
        <w:jc w:val="center"/>
        <w:rPr>
          <w:i/>
          <w:sz w:val="23"/>
          <w:szCs w:val="23"/>
        </w:rPr>
      </w:pPr>
    </w:p>
    <w:p w14:paraId="5208CDCA" w14:textId="7BF41721" w:rsidR="00755A7F" w:rsidRDefault="00EA5C59" w:rsidP="00F22F83">
      <w:pPr>
        <w:ind w:firstLine="539"/>
        <w:jc w:val="both"/>
        <w:rPr>
          <w:sz w:val="23"/>
          <w:szCs w:val="23"/>
        </w:rPr>
      </w:pPr>
      <w:bookmarkStart w:id="1" w:name="_Hlk107826096"/>
      <w:r>
        <w:rPr>
          <w:sz w:val="23"/>
          <w:szCs w:val="23"/>
        </w:rPr>
        <w:t>11</w:t>
      </w:r>
      <w:r w:rsidR="00755A7F" w:rsidRPr="00755A7F">
        <w:rPr>
          <w:sz w:val="23"/>
          <w:szCs w:val="23"/>
        </w:rPr>
        <w:t>.</w:t>
      </w:r>
      <w:r>
        <w:rPr>
          <w:sz w:val="23"/>
          <w:szCs w:val="23"/>
        </w:rPr>
        <w:t>11</w:t>
      </w:r>
      <w:r w:rsidR="00755A7F" w:rsidRPr="00755A7F">
        <w:rPr>
          <w:sz w:val="23"/>
          <w:szCs w:val="23"/>
        </w:rPr>
        <w:t>.202</w:t>
      </w:r>
      <w:r w:rsidR="00B22481">
        <w:rPr>
          <w:sz w:val="23"/>
          <w:szCs w:val="23"/>
        </w:rPr>
        <w:t>1</w:t>
      </w:r>
      <w:r w:rsidR="00755A7F" w:rsidRPr="00755A7F">
        <w:rPr>
          <w:sz w:val="23"/>
          <w:szCs w:val="23"/>
        </w:rPr>
        <w:t xml:space="preserve"> г. Решением Арбитражного суда Оренбургской области по делу №А47-</w:t>
      </w:r>
      <w:r>
        <w:rPr>
          <w:sz w:val="23"/>
          <w:szCs w:val="23"/>
        </w:rPr>
        <w:t>4652</w:t>
      </w:r>
      <w:r w:rsidR="00755A7F" w:rsidRPr="00755A7F">
        <w:rPr>
          <w:sz w:val="23"/>
          <w:szCs w:val="23"/>
        </w:rPr>
        <w:t>/202</w:t>
      </w:r>
      <w:r>
        <w:rPr>
          <w:sz w:val="23"/>
          <w:szCs w:val="23"/>
        </w:rPr>
        <w:t>1</w:t>
      </w:r>
      <w:r w:rsidR="00755A7F" w:rsidRPr="00755A7F">
        <w:rPr>
          <w:sz w:val="23"/>
          <w:szCs w:val="23"/>
        </w:rPr>
        <w:t xml:space="preserve"> </w:t>
      </w:r>
      <w:r w:rsidR="00B22481">
        <w:rPr>
          <w:sz w:val="23"/>
          <w:szCs w:val="23"/>
        </w:rPr>
        <w:t>ООО «</w:t>
      </w:r>
      <w:r>
        <w:rPr>
          <w:sz w:val="23"/>
          <w:szCs w:val="23"/>
        </w:rPr>
        <w:t>УЖСК</w:t>
      </w:r>
      <w:r w:rsidR="00B22481">
        <w:rPr>
          <w:sz w:val="23"/>
          <w:szCs w:val="23"/>
        </w:rPr>
        <w:t xml:space="preserve">» </w:t>
      </w:r>
      <w:r w:rsidR="00755A7F" w:rsidRPr="00755A7F">
        <w:rPr>
          <w:sz w:val="23"/>
          <w:szCs w:val="23"/>
        </w:rPr>
        <w:t>признан</w:t>
      </w:r>
      <w:r w:rsidR="00B22481">
        <w:rPr>
          <w:sz w:val="23"/>
          <w:szCs w:val="23"/>
        </w:rPr>
        <w:t>о</w:t>
      </w:r>
      <w:r w:rsidR="00755A7F" w:rsidRPr="00755A7F">
        <w:rPr>
          <w:sz w:val="23"/>
          <w:szCs w:val="23"/>
        </w:rPr>
        <w:t xml:space="preserve"> несостоятельным (банкротом), введена процедура</w:t>
      </w:r>
      <w:r w:rsidR="00B22481">
        <w:rPr>
          <w:sz w:val="23"/>
          <w:szCs w:val="23"/>
        </w:rPr>
        <w:t xml:space="preserve"> конкурсного производства</w:t>
      </w:r>
      <w:r w:rsidR="00755A7F" w:rsidRPr="00755A7F">
        <w:rPr>
          <w:sz w:val="23"/>
          <w:szCs w:val="23"/>
        </w:rPr>
        <w:t xml:space="preserve">, </w:t>
      </w:r>
      <w:r w:rsidR="00B22481">
        <w:rPr>
          <w:sz w:val="23"/>
          <w:szCs w:val="23"/>
        </w:rPr>
        <w:t>конкурсным</w:t>
      </w:r>
      <w:r w:rsidR="00755A7F" w:rsidRPr="00755A7F">
        <w:rPr>
          <w:sz w:val="23"/>
          <w:szCs w:val="23"/>
        </w:rPr>
        <w:t xml:space="preserve"> управляющим должника утвержден</w:t>
      </w:r>
      <w:r w:rsidR="00B22481">
        <w:rPr>
          <w:sz w:val="23"/>
          <w:szCs w:val="23"/>
        </w:rPr>
        <w:t xml:space="preserve"> Наурузбаев Галимжан Мусаевич, член ААУ «ЦФОП АПК» (г. Москва)</w:t>
      </w:r>
      <w:r w:rsidR="00755A7F" w:rsidRPr="00755A7F">
        <w:rPr>
          <w:sz w:val="23"/>
          <w:szCs w:val="23"/>
        </w:rPr>
        <w:t>.</w:t>
      </w:r>
    </w:p>
    <w:bookmarkEnd w:id="1"/>
    <w:p w14:paraId="36CBA0D7" w14:textId="77777777" w:rsidR="00F22F83" w:rsidRPr="005A5572" w:rsidRDefault="00F22F83" w:rsidP="00F22F83">
      <w:pPr>
        <w:ind w:firstLine="539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Продажа имущества должника осуществляется в порядке, предусмотренном Федеральным законом РФ от 26.10.2002г. №127-ФЗ «О несостоятельности (банкротстве)» (далее по тексту – Закон о банкротстве).</w:t>
      </w:r>
    </w:p>
    <w:p w14:paraId="3CE62582" w14:textId="77777777" w:rsidR="00F22F83" w:rsidRPr="005A5572" w:rsidRDefault="00F22F83" w:rsidP="00F22F83">
      <w:pPr>
        <w:ind w:left="360"/>
        <w:rPr>
          <w:i/>
          <w:sz w:val="23"/>
          <w:szCs w:val="23"/>
        </w:rPr>
      </w:pPr>
    </w:p>
    <w:p w14:paraId="6439B80D" w14:textId="77777777" w:rsidR="00F22F83" w:rsidRPr="005A5572" w:rsidRDefault="00F22F83" w:rsidP="00D72477">
      <w:pPr>
        <w:ind w:left="360"/>
        <w:jc w:val="center"/>
        <w:rPr>
          <w:i/>
          <w:sz w:val="23"/>
          <w:szCs w:val="23"/>
        </w:rPr>
      </w:pPr>
      <w:r w:rsidRPr="005A5572">
        <w:rPr>
          <w:i/>
          <w:sz w:val="23"/>
          <w:szCs w:val="23"/>
        </w:rPr>
        <w:t>2.Общие положения.</w:t>
      </w:r>
    </w:p>
    <w:p w14:paraId="1556C409" w14:textId="77777777" w:rsidR="00F22F83" w:rsidRPr="005A5572" w:rsidRDefault="00F22F83" w:rsidP="00D72477">
      <w:pPr>
        <w:ind w:firstLine="540"/>
        <w:jc w:val="both"/>
        <w:textAlignment w:val="baseline"/>
        <w:rPr>
          <w:rFonts w:eastAsia="MS Mincho"/>
          <w:color w:val="000000"/>
          <w:sz w:val="23"/>
          <w:szCs w:val="23"/>
          <w:lang w:eastAsia="ja-JP"/>
        </w:rPr>
      </w:pPr>
      <w:r w:rsidRPr="005A5572">
        <w:rPr>
          <w:rFonts w:eastAsia="MS Mincho"/>
          <w:sz w:val="23"/>
          <w:szCs w:val="23"/>
          <w:lang w:eastAsia="ja-JP"/>
        </w:rPr>
        <w:t xml:space="preserve">Настоящее Положение определяет порядок, сроки и условия продажи имущества должника, </w:t>
      </w:r>
      <w:r w:rsidRPr="005A5572">
        <w:rPr>
          <w:rFonts w:eastAsia="MS Mincho"/>
          <w:bCs/>
          <w:color w:val="000000"/>
          <w:sz w:val="23"/>
          <w:szCs w:val="23"/>
          <w:lang w:eastAsia="ja-JP"/>
        </w:rPr>
        <w:t>выявленного у должника в ходе проведения инвентаризации</w:t>
      </w:r>
      <w:r w:rsidRPr="005A5572">
        <w:rPr>
          <w:rFonts w:eastAsia="MS Mincho"/>
          <w:color w:val="000000"/>
          <w:sz w:val="23"/>
          <w:szCs w:val="23"/>
          <w:lang w:eastAsia="ja-JP"/>
        </w:rPr>
        <w:t xml:space="preserve">.                           </w:t>
      </w:r>
    </w:p>
    <w:p w14:paraId="3CAB43AB" w14:textId="77777777" w:rsidR="00F22F83" w:rsidRDefault="00CF10CC" w:rsidP="00CF10CC">
      <w:pPr>
        <w:ind w:firstLine="540"/>
        <w:jc w:val="both"/>
        <w:textAlignment w:val="baseline"/>
        <w:rPr>
          <w:rFonts w:eastAsia="MS Mincho"/>
          <w:sz w:val="23"/>
          <w:szCs w:val="23"/>
          <w:lang w:eastAsia="ja-JP"/>
        </w:rPr>
      </w:pPr>
      <w:r w:rsidRPr="005A5572">
        <w:rPr>
          <w:rFonts w:eastAsia="MS Mincho"/>
          <w:sz w:val="23"/>
          <w:szCs w:val="23"/>
          <w:lang w:eastAsia="ja-JP"/>
        </w:rPr>
        <w:t xml:space="preserve">2.1. </w:t>
      </w:r>
      <w:r w:rsidR="00F22F83" w:rsidRPr="005A5572">
        <w:rPr>
          <w:rFonts w:eastAsia="MS Mincho"/>
          <w:sz w:val="23"/>
          <w:szCs w:val="23"/>
          <w:lang w:eastAsia="ja-JP"/>
        </w:rPr>
        <w:t>Продажа объектов недвижимости осуществляется путем проведения открытых торгов в форме аукциона.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701"/>
      </w:tblGrid>
      <w:tr w:rsidR="00755A7F" w:rsidRPr="00755A7F" w14:paraId="2227EF3E" w14:textId="77777777" w:rsidTr="00755A7F">
        <w:trPr>
          <w:trHeight w:val="690"/>
        </w:trPr>
        <w:tc>
          <w:tcPr>
            <w:tcW w:w="7655" w:type="dxa"/>
            <w:shd w:val="clear" w:color="000000" w:fill="CCFFCC"/>
            <w:vAlign w:val="center"/>
            <w:hideMark/>
          </w:tcPr>
          <w:p w14:paraId="114FCC05" w14:textId="77777777" w:rsidR="00755A7F" w:rsidRPr="00755A7F" w:rsidRDefault="00755A7F" w:rsidP="00755A7F">
            <w:pPr>
              <w:jc w:val="center"/>
              <w:rPr>
                <w:sz w:val="16"/>
                <w:szCs w:val="16"/>
              </w:rPr>
            </w:pPr>
            <w:bookmarkStart w:id="2" w:name="_Hlk107826137"/>
            <w:r w:rsidRPr="00755A7F">
              <w:rPr>
                <w:sz w:val="16"/>
                <w:szCs w:val="16"/>
              </w:rPr>
              <w:t>Наименование объекта оценки</w:t>
            </w:r>
          </w:p>
        </w:tc>
        <w:tc>
          <w:tcPr>
            <w:tcW w:w="1701" w:type="dxa"/>
            <w:shd w:val="clear" w:color="000000" w:fill="CCFFCC"/>
            <w:vAlign w:val="center"/>
            <w:hideMark/>
          </w:tcPr>
          <w:p w14:paraId="3D528793" w14:textId="77777777" w:rsidR="00755A7F" w:rsidRPr="00755A7F" w:rsidRDefault="00755A7F" w:rsidP="00755A7F">
            <w:pPr>
              <w:ind w:firstLine="175"/>
              <w:jc w:val="center"/>
              <w:rPr>
                <w:sz w:val="16"/>
                <w:szCs w:val="16"/>
              </w:rPr>
            </w:pPr>
            <w:r w:rsidRPr="00755A7F">
              <w:rPr>
                <w:sz w:val="16"/>
                <w:szCs w:val="16"/>
              </w:rPr>
              <w:t>Рыночная стоимость с учетом износа, руб.</w:t>
            </w:r>
          </w:p>
        </w:tc>
      </w:tr>
      <w:tr w:rsidR="00755A7F" w:rsidRPr="00755A7F" w14:paraId="548BD0FF" w14:textId="77777777" w:rsidTr="00755A7F">
        <w:trPr>
          <w:trHeight w:val="675"/>
        </w:trPr>
        <w:tc>
          <w:tcPr>
            <w:tcW w:w="7655" w:type="dxa"/>
            <w:shd w:val="clear" w:color="000000" w:fill="FFFFFF"/>
            <w:vAlign w:val="center"/>
          </w:tcPr>
          <w:p w14:paraId="7111D305" w14:textId="0C6A0923" w:rsidR="00755A7F" w:rsidRPr="00755A7F" w:rsidRDefault="00752E00" w:rsidP="00755A7F">
            <w:pPr>
              <w:jc w:val="center"/>
            </w:pPr>
            <w:r w:rsidRPr="00752E00">
              <w:t xml:space="preserve">Право требования денежных средств с ООО </w:t>
            </w:r>
            <w:r>
              <w:t>«Оренбургская жилищно-строительная компания»</w:t>
            </w:r>
            <w:r w:rsidRPr="00752E00">
              <w:t xml:space="preserve"> по договорам займа.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D95B2E" w14:textId="478350BC" w:rsidR="00755A7F" w:rsidRPr="00755A7F" w:rsidRDefault="00752E00" w:rsidP="00755A7F">
            <w:pPr>
              <w:jc w:val="center"/>
              <w:rPr>
                <w:b/>
                <w:bCs/>
              </w:rPr>
            </w:pPr>
            <w:r w:rsidRPr="00752E00">
              <w:rPr>
                <w:b/>
                <w:bCs/>
              </w:rPr>
              <w:t>79 890</w:t>
            </w:r>
            <w:r>
              <w:rPr>
                <w:b/>
                <w:bCs/>
              </w:rPr>
              <w:t> </w:t>
            </w:r>
            <w:r w:rsidRPr="00752E00">
              <w:rPr>
                <w:b/>
                <w:bCs/>
              </w:rPr>
              <w:t>000</w:t>
            </w:r>
            <w:r>
              <w:rPr>
                <w:b/>
                <w:bCs/>
              </w:rPr>
              <w:t xml:space="preserve"> руб.</w:t>
            </w:r>
          </w:p>
        </w:tc>
      </w:tr>
      <w:bookmarkEnd w:id="2"/>
    </w:tbl>
    <w:p w14:paraId="47318CC9" w14:textId="77777777" w:rsidR="00563A3B" w:rsidRDefault="00563A3B" w:rsidP="00D72477">
      <w:pPr>
        <w:ind w:firstLine="708"/>
        <w:jc w:val="both"/>
        <w:rPr>
          <w:sz w:val="23"/>
          <w:szCs w:val="23"/>
        </w:rPr>
      </w:pPr>
    </w:p>
    <w:p w14:paraId="52F2D23C" w14:textId="77777777" w:rsidR="00F22F83" w:rsidRPr="005A5572" w:rsidRDefault="00F22F83" w:rsidP="00D72477">
      <w:pPr>
        <w:ind w:firstLine="708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Основные условия проведения торгов:</w:t>
      </w:r>
    </w:p>
    <w:p w14:paraId="4878321F" w14:textId="77777777" w:rsidR="00F22F83" w:rsidRPr="005A5572" w:rsidRDefault="00F22F83" w:rsidP="00CF10CC">
      <w:pPr>
        <w:ind w:firstLine="708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1). В соответствии с п.8 ст.110</w:t>
      </w:r>
      <w:r w:rsidR="002E32EA" w:rsidRPr="005A5572">
        <w:rPr>
          <w:sz w:val="23"/>
          <w:szCs w:val="23"/>
        </w:rPr>
        <w:t xml:space="preserve">, ст. </w:t>
      </w:r>
      <w:r w:rsidR="005A5572" w:rsidRPr="005A5572">
        <w:rPr>
          <w:sz w:val="23"/>
          <w:szCs w:val="23"/>
        </w:rPr>
        <w:t>213.26 Закона</w:t>
      </w:r>
      <w:r w:rsidRPr="005A5572">
        <w:rPr>
          <w:sz w:val="23"/>
          <w:szCs w:val="23"/>
        </w:rPr>
        <w:t xml:space="preserve"> о банкротстве в качестве организа</w:t>
      </w:r>
      <w:r w:rsidR="002E32EA" w:rsidRPr="005A5572">
        <w:rPr>
          <w:sz w:val="23"/>
          <w:szCs w:val="23"/>
        </w:rPr>
        <w:t>тора торгов выступает финансовый</w:t>
      </w:r>
      <w:r w:rsidRPr="005A5572">
        <w:rPr>
          <w:sz w:val="23"/>
          <w:szCs w:val="23"/>
        </w:rPr>
        <w:t xml:space="preserve"> управляющий. </w:t>
      </w:r>
    </w:p>
    <w:p w14:paraId="46279F6F" w14:textId="77777777" w:rsidR="00F22F83" w:rsidRPr="005A5572" w:rsidRDefault="00935036" w:rsidP="00CF10CC">
      <w:pPr>
        <w:ind w:firstLine="708"/>
        <w:jc w:val="both"/>
        <w:rPr>
          <w:sz w:val="23"/>
          <w:szCs w:val="23"/>
        </w:rPr>
      </w:pPr>
      <w:r w:rsidRPr="005A5572">
        <w:rPr>
          <w:sz w:val="23"/>
          <w:szCs w:val="23"/>
        </w:rPr>
        <w:t xml:space="preserve">2). </w:t>
      </w:r>
      <w:r w:rsidR="00F22F83" w:rsidRPr="005A5572">
        <w:rPr>
          <w:sz w:val="23"/>
          <w:szCs w:val="23"/>
        </w:rPr>
        <w:t>На основании п.6 ст.110 Федерального закона «О несостоятельности (банкротстве)» для организации торгов организатор торгов привлекает на договорной основе оператора электронной площадки. Оплата услуг оператора электронной площадки осуществляется за счет имущества должника.</w:t>
      </w:r>
    </w:p>
    <w:p w14:paraId="791C4CCC" w14:textId="77777777" w:rsidR="00F22F83" w:rsidRPr="005A5572" w:rsidRDefault="00BE279E" w:rsidP="00CF10CC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3). </w:t>
      </w:r>
      <w:r w:rsidR="00F22F83" w:rsidRPr="005A5572">
        <w:rPr>
          <w:sz w:val="23"/>
          <w:szCs w:val="23"/>
        </w:rPr>
        <w:t>Формирование и группировка по</w:t>
      </w:r>
      <w:r w:rsidR="002E32EA" w:rsidRPr="005A5572">
        <w:rPr>
          <w:sz w:val="23"/>
          <w:szCs w:val="23"/>
        </w:rPr>
        <w:t xml:space="preserve"> лотам </w:t>
      </w:r>
      <w:r w:rsidR="00935036" w:rsidRPr="005A5572">
        <w:rPr>
          <w:sz w:val="23"/>
          <w:szCs w:val="23"/>
        </w:rPr>
        <w:t>осуществляются</w:t>
      </w:r>
      <w:r w:rsidR="002E32EA" w:rsidRPr="005A5572">
        <w:rPr>
          <w:sz w:val="23"/>
          <w:szCs w:val="23"/>
        </w:rPr>
        <w:t xml:space="preserve"> финансовым</w:t>
      </w:r>
      <w:r w:rsidR="00F22F83" w:rsidRPr="005A5572">
        <w:rPr>
          <w:sz w:val="23"/>
          <w:szCs w:val="23"/>
        </w:rPr>
        <w:t xml:space="preserve"> управляющим.</w:t>
      </w:r>
    </w:p>
    <w:p w14:paraId="4DBB2864" w14:textId="77777777" w:rsidR="00F22F83" w:rsidRPr="005A5572" w:rsidRDefault="00F22F83" w:rsidP="00CF10CC">
      <w:pPr>
        <w:ind w:firstLine="708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4). Начальная цена стоимости лота устанавливается равной рыночной стоимости данного имущ</w:t>
      </w:r>
      <w:r w:rsidR="00D72477" w:rsidRPr="005A5572">
        <w:rPr>
          <w:sz w:val="23"/>
          <w:szCs w:val="23"/>
        </w:rPr>
        <w:t>ества, определенной финансовым управляющим в решениях об оценке</w:t>
      </w:r>
      <w:r w:rsidRPr="005A5572">
        <w:rPr>
          <w:sz w:val="23"/>
          <w:szCs w:val="23"/>
        </w:rPr>
        <w:t xml:space="preserve">. </w:t>
      </w:r>
    </w:p>
    <w:p w14:paraId="20096EF4" w14:textId="77777777" w:rsidR="00F22F83" w:rsidRPr="00B469DA" w:rsidRDefault="00F22F83" w:rsidP="00CF10CC">
      <w:pPr>
        <w:ind w:right="-98" w:firstLine="708"/>
        <w:jc w:val="both"/>
        <w:rPr>
          <w:sz w:val="23"/>
          <w:szCs w:val="23"/>
        </w:rPr>
      </w:pPr>
      <w:r w:rsidRPr="00B469DA">
        <w:rPr>
          <w:sz w:val="23"/>
          <w:szCs w:val="23"/>
        </w:rPr>
        <w:t>5). Размер задатка для участия в то</w:t>
      </w:r>
      <w:r w:rsidR="00BE279E">
        <w:rPr>
          <w:sz w:val="23"/>
          <w:szCs w:val="23"/>
        </w:rPr>
        <w:t>ргах устанавливает</w:t>
      </w:r>
      <w:r w:rsidR="00401D1B">
        <w:rPr>
          <w:sz w:val="23"/>
          <w:szCs w:val="23"/>
        </w:rPr>
        <w:t>ся в размере 1</w:t>
      </w:r>
      <w:r w:rsidRPr="00B469DA">
        <w:rPr>
          <w:sz w:val="23"/>
          <w:szCs w:val="23"/>
        </w:rPr>
        <w:t>0% начальной цены стоимости лота и вносится по следующим реквизитам, указанным в публикации.</w:t>
      </w:r>
    </w:p>
    <w:p w14:paraId="24F24C53" w14:textId="77777777" w:rsidR="00F22F83" w:rsidRPr="005A5572" w:rsidRDefault="00F22F83" w:rsidP="00CF10CC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469DA">
        <w:rPr>
          <w:sz w:val="23"/>
          <w:szCs w:val="23"/>
        </w:rPr>
        <w:t>6). Величина повышения начальной цены продажи лота ("шаг аукцио</w:t>
      </w:r>
      <w:r w:rsidR="00935036" w:rsidRPr="00B469DA">
        <w:rPr>
          <w:sz w:val="23"/>
          <w:szCs w:val="23"/>
        </w:rPr>
        <w:t>н</w:t>
      </w:r>
      <w:r w:rsidR="00B469DA" w:rsidRPr="00B469DA">
        <w:rPr>
          <w:sz w:val="23"/>
          <w:szCs w:val="23"/>
        </w:rPr>
        <w:t xml:space="preserve">а") устанавливается в размере 5 </w:t>
      </w:r>
      <w:r w:rsidRPr="00B469DA">
        <w:rPr>
          <w:sz w:val="23"/>
          <w:szCs w:val="23"/>
        </w:rPr>
        <w:t xml:space="preserve">% </w:t>
      </w:r>
      <w:r w:rsidR="00BE279E">
        <w:rPr>
          <w:sz w:val="23"/>
          <w:szCs w:val="23"/>
        </w:rPr>
        <w:t xml:space="preserve">от </w:t>
      </w:r>
      <w:r w:rsidRPr="00B469DA">
        <w:rPr>
          <w:sz w:val="23"/>
          <w:szCs w:val="23"/>
        </w:rPr>
        <w:t>начальной цены лота.</w:t>
      </w:r>
    </w:p>
    <w:p w14:paraId="7E66E324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14:paraId="4C24D7DC" w14:textId="77777777" w:rsidR="00F22F83" w:rsidRPr="005A5572" w:rsidRDefault="00F22F83" w:rsidP="00D72477">
      <w:pPr>
        <w:ind w:firstLine="720"/>
        <w:jc w:val="center"/>
        <w:rPr>
          <w:i/>
          <w:sz w:val="23"/>
          <w:szCs w:val="23"/>
        </w:rPr>
      </w:pPr>
      <w:r w:rsidRPr="005A5572">
        <w:rPr>
          <w:i/>
          <w:sz w:val="23"/>
          <w:szCs w:val="23"/>
        </w:rPr>
        <w:t>3. Подготовка к проведению торгов.</w:t>
      </w:r>
    </w:p>
    <w:p w14:paraId="3C79EF75" w14:textId="77777777" w:rsidR="00F22F83" w:rsidRPr="005A5572" w:rsidRDefault="00F22F83" w:rsidP="00CF10CC">
      <w:pPr>
        <w:ind w:firstLine="708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3.1.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</w:p>
    <w:p w14:paraId="2CE441DC" w14:textId="77777777" w:rsidR="00F22F83" w:rsidRPr="005A5572" w:rsidRDefault="00F22F83" w:rsidP="00CF10CC">
      <w:pPr>
        <w:ind w:firstLine="708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3.2. В рамках подготовки к проведению торгов организатор торгов выполняет следующие обязанности:</w:t>
      </w:r>
    </w:p>
    <w:p w14:paraId="4BBF4D0B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самостоятельно проводит подготовку к торгам;</w:t>
      </w:r>
    </w:p>
    <w:p w14:paraId="04FB7AB6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заключает договор с оператором электронной площадки;</w:t>
      </w:r>
    </w:p>
    <w:p w14:paraId="3E9F582E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подает заявку на размещение торгов на электронной площадке;</w:t>
      </w:r>
    </w:p>
    <w:p w14:paraId="0206C22B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lastRenderedPageBreak/>
        <w:t>- опубликовывает и размещает информационное сообщение о проведении торгов и сообщение о результатах проведения торгов;</w:t>
      </w:r>
    </w:p>
    <w:p w14:paraId="58539CD9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определяет по своему усмотрению иные условия проведения торгов, не указанные в настоящем положении;</w:t>
      </w:r>
    </w:p>
    <w:p w14:paraId="1AB517A3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принимает заявки на участие в торгах и ведет их учет по мере поступления;</w:t>
      </w:r>
    </w:p>
    <w:p w14:paraId="30589AC9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 xml:space="preserve">- проверяет правильность оформления документов, указанных в п. 5.3 Положения и представленных заявителем для участия в торгах; </w:t>
      </w:r>
    </w:p>
    <w:p w14:paraId="5236F14D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определяет срок и условия внесения задатка лицами, заявившими о своем участии в торгах (далее – заявители);</w:t>
      </w:r>
    </w:p>
    <w:p w14:paraId="20D40079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заключает с заявителями договоры о задатке;</w:t>
      </w:r>
    </w:p>
    <w:p w14:paraId="0022F236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подписывает протокол о результатах проведения торгов;</w:t>
      </w:r>
    </w:p>
    <w:p w14:paraId="57B2A355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осуществляет иные действия по проведению аукциона.</w:t>
      </w:r>
    </w:p>
    <w:p w14:paraId="7B30EA0A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заключает с победителем торгов договор купли-продажи имущества;</w:t>
      </w:r>
    </w:p>
    <w:p w14:paraId="1E8F7B05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проводит расчеты с победителем торгов, организатором торгов, оператором электронной площадки, с заявителями, не допущенными к торгам, и участниками, не признанными победителем торгов;</w:t>
      </w:r>
    </w:p>
    <w:p w14:paraId="016F2C30" w14:textId="77777777" w:rsidR="00F22F83" w:rsidRPr="005A5572" w:rsidRDefault="00F22F83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обеспечивает передачу имущества победителю торгов и совершает необходимые действия, связанные с переходом права собственности.</w:t>
      </w:r>
    </w:p>
    <w:p w14:paraId="20FED7D9" w14:textId="77777777" w:rsidR="00F22F83" w:rsidRPr="005A5572" w:rsidRDefault="00F22F83" w:rsidP="00CF10CC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 xml:space="preserve">3.3. Информационное сообщение о проведении </w:t>
      </w:r>
      <w:r w:rsidR="00E33D8E" w:rsidRPr="005A5572">
        <w:rPr>
          <w:sz w:val="23"/>
          <w:szCs w:val="23"/>
        </w:rPr>
        <w:t xml:space="preserve">торгов подлежит опубликованию в ЕФРСБ и </w:t>
      </w:r>
      <w:r w:rsidRPr="005A5572">
        <w:rPr>
          <w:sz w:val="23"/>
          <w:szCs w:val="23"/>
        </w:rPr>
        <w:t>на сайте электронной площадки, не позднее чем за тридцать дней до даты проведения торгов.</w:t>
      </w:r>
    </w:p>
    <w:p w14:paraId="6BAB7254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В информационном сообщении о проведении торгов должны содержаться:</w:t>
      </w:r>
    </w:p>
    <w:p w14:paraId="2B4DE555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сведения о лотах, составе лотов, основные характеристики, порядок ознакомления с подробными характеристиками лотов;</w:t>
      </w:r>
    </w:p>
    <w:p w14:paraId="6663C3D2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сведения о форме проведения торгов и форме предложений о цене имущества;</w:t>
      </w:r>
    </w:p>
    <w:p w14:paraId="1C5C363E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14:paraId="1899B208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14:paraId="5B4F97A6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размер задатка, сроки и порядок внесения задатка, реквизиты счета, на который вносится задаток, проект договора о задатке;</w:t>
      </w:r>
    </w:p>
    <w:p w14:paraId="1779A4BB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начальная продажная цена имущества;</w:t>
      </w:r>
    </w:p>
    <w:p w14:paraId="30B16337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величина повышения начальной цены продажи лота ("шаг аукциона");</w:t>
      </w:r>
    </w:p>
    <w:p w14:paraId="2038012F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порядок и критерии выявления победителя торгов;</w:t>
      </w:r>
    </w:p>
    <w:p w14:paraId="1F923780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дата, время и место подведения результатов торгов;</w:t>
      </w:r>
    </w:p>
    <w:p w14:paraId="4767F1A8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порядок и срок заключения договора купли-продажи;</w:t>
      </w:r>
    </w:p>
    <w:p w14:paraId="79AE90CC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сроки платежей, реквизиты счета, на который вносятся платежи;</w:t>
      </w:r>
    </w:p>
    <w:p w14:paraId="38F5C8FD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сведения об организаторе торгов, его почтовый адрес, адрес электронной почты, номер контактного телефона;</w:t>
      </w:r>
    </w:p>
    <w:p w14:paraId="482C5485" w14:textId="77777777" w:rsidR="00F22F83" w:rsidRPr="005A5572" w:rsidRDefault="00F22F83" w:rsidP="00F22F83">
      <w:pPr>
        <w:autoSpaceDE w:val="0"/>
        <w:autoSpaceDN w:val="0"/>
        <w:adjustRightInd w:val="0"/>
        <w:spacing w:line="360" w:lineRule="auto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- адрес сайта электронной площадки, на которой проводятся торги.</w:t>
      </w:r>
      <w:bookmarkStart w:id="3" w:name="sub_1400"/>
    </w:p>
    <w:p w14:paraId="67B35E83" w14:textId="77777777" w:rsidR="00F22F83" w:rsidRPr="005A5572" w:rsidRDefault="00F22F83" w:rsidP="00F22F83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Cs/>
          <w:i/>
          <w:sz w:val="23"/>
          <w:szCs w:val="23"/>
        </w:rPr>
      </w:pPr>
      <w:r w:rsidRPr="005A5572">
        <w:rPr>
          <w:rFonts w:eastAsia="Calibri"/>
          <w:bCs/>
          <w:i/>
          <w:sz w:val="23"/>
          <w:szCs w:val="23"/>
        </w:rPr>
        <w:t>4. Представление заявок на участие в открытых торгах.</w:t>
      </w:r>
    </w:p>
    <w:p w14:paraId="673DAC84" w14:textId="77777777" w:rsidR="00F22F83" w:rsidRPr="005A5572" w:rsidRDefault="00F22F83" w:rsidP="00CF10CC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</w:rPr>
      </w:pPr>
      <w:bookmarkStart w:id="4" w:name="sub_1441"/>
      <w:bookmarkEnd w:id="3"/>
      <w:r w:rsidRPr="005A5572">
        <w:rPr>
          <w:rFonts w:eastAsia="Calibri"/>
          <w:sz w:val="23"/>
          <w:szCs w:val="23"/>
        </w:rPr>
        <w:t>4.1. 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торгах.</w:t>
      </w:r>
    </w:p>
    <w:p w14:paraId="4410377E" w14:textId="77777777" w:rsidR="00F22F83" w:rsidRPr="005A5572" w:rsidRDefault="00F22F83" w:rsidP="00CF10CC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</w:rPr>
      </w:pPr>
      <w:bookmarkStart w:id="5" w:name="sub_1442"/>
      <w:bookmarkEnd w:id="4"/>
      <w:r w:rsidRPr="005A5572">
        <w:rPr>
          <w:rFonts w:eastAsia="Calibri"/>
          <w:sz w:val="23"/>
          <w:szCs w:val="23"/>
        </w:rPr>
        <w:t>4.2. Для участия в открытых торгах заявитель представляет оператору электронной площадки заявку на участие в открытых торгах.</w:t>
      </w:r>
    </w:p>
    <w:bookmarkEnd w:id="5"/>
    <w:p w14:paraId="3D2DBA0F" w14:textId="77777777" w:rsidR="00F22F83" w:rsidRPr="005A5572" w:rsidRDefault="00F22F83" w:rsidP="00D72477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14:paraId="1E47B0C3" w14:textId="77777777" w:rsidR="00F22F83" w:rsidRPr="005A5572" w:rsidRDefault="00F22F83" w:rsidP="00CF10CC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</w:rPr>
      </w:pPr>
      <w:bookmarkStart w:id="6" w:name="sub_1443"/>
      <w:r w:rsidRPr="005A5572">
        <w:rPr>
          <w:rFonts w:eastAsia="Calibri"/>
          <w:sz w:val="23"/>
          <w:szCs w:val="23"/>
        </w:rPr>
        <w:t>4.3. Заявка на участие в открытых торгах должна содержать:</w:t>
      </w:r>
    </w:p>
    <w:p w14:paraId="3F54DE1D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7" w:name="sub_14431"/>
      <w:bookmarkEnd w:id="6"/>
      <w:r w:rsidRPr="005A5572">
        <w:rPr>
          <w:rFonts w:eastAsia="Calibri"/>
          <w:sz w:val="23"/>
          <w:szCs w:val="23"/>
        </w:rPr>
        <w:t>а). обязательство участника открытых торгов соблюдать требования, указанные в сообщении о проведении открытых торгов;</w:t>
      </w:r>
    </w:p>
    <w:p w14:paraId="35D9DDFF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8" w:name="sub_14432"/>
      <w:bookmarkEnd w:id="7"/>
      <w:r w:rsidRPr="005A5572">
        <w:rPr>
          <w:rFonts w:eastAsia="Calibri"/>
          <w:sz w:val="23"/>
          <w:szCs w:val="23"/>
        </w:rPr>
        <w:t xml:space="preserve">б).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</w:t>
      </w:r>
      <w:r w:rsidRPr="005A5572">
        <w:rPr>
          <w:rFonts w:eastAsia="Calibri"/>
          <w:sz w:val="23"/>
          <w:szCs w:val="23"/>
        </w:rPr>
        <w:lastRenderedPageBreak/>
        <w:t>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</w:r>
    </w:p>
    <w:p w14:paraId="022642DA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9" w:name="sub_14433"/>
      <w:bookmarkEnd w:id="8"/>
      <w:r w:rsidRPr="005A5572">
        <w:rPr>
          <w:rFonts w:eastAsia="Calibri"/>
          <w:sz w:val="23"/>
          <w:szCs w:val="23"/>
        </w:rPr>
        <w:t>в).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14:paraId="10DF560D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10" w:name="sub_14434"/>
      <w:bookmarkEnd w:id="9"/>
      <w:r w:rsidRPr="005A5572">
        <w:rPr>
          <w:rFonts w:eastAsia="Calibri"/>
          <w:sz w:val="23"/>
          <w:szCs w:val="23"/>
        </w:rPr>
        <w:t>г). копии документов, подтверждающих полномочия руководителя (для юридических лиц);</w:t>
      </w:r>
    </w:p>
    <w:p w14:paraId="62F4F4AF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11" w:name="sub_14435"/>
      <w:bookmarkEnd w:id="10"/>
      <w:r w:rsidRPr="005A5572">
        <w:rPr>
          <w:rFonts w:eastAsia="Calibri"/>
          <w:sz w:val="23"/>
          <w:szCs w:val="23"/>
        </w:rPr>
        <w:t>д).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6A5BC4C0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12" w:name="sub_1444"/>
      <w:bookmarkEnd w:id="11"/>
      <w:r w:rsidRPr="005A5572">
        <w:rPr>
          <w:rFonts w:eastAsia="Calibri"/>
          <w:sz w:val="23"/>
          <w:szCs w:val="23"/>
        </w:rPr>
        <w:t>4.4. В течение двух часов с момента представления заявки на участие в открытых торгах оператор электронной площадки обязан осуществить регистрацию представленной заявки в журнале заявок на участие в торгах, присвоив заявке порядковый номер в указанном журнале.</w:t>
      </w:r>
    </w:p>
    <w:bookmarkEnd w:id="12"/>
    <w:p w14:paraId="5D97D828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Организатор торгов в течение одного часа с момента получения такой заявки проверяет наличие полного перечня документов и сведений, содержащихся в представленной заявке, и их соответствие требованиям настоящего раздела и направляет уведомление об этом оператору электронной площадки.</w:t>
      </w:r>
    </w:p>
    <w:p w14:paraId="254C71A4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В случае установления наличия полного перечня документов и сведений, содержащихся в представленной заявке, требованиям настоящего раздела оператор электронной площадки незамедлительно после получения указанного уведомления направляет заявителю уведомление о регистрации заявки с указанием присвоенного заявке порядкового номера в журнале заявок на участие в торгах, даты и точного времени ее представления.</w:t>
      </w:r>
    </w:p>
    <w:p w14:paraId="00B064C4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В случае установления непредставления заявителем полного перечня документов и сведений в соответствии с требованиями настоящего раздела организатор торгов в течение одного часа с момента получения уведомления оператора электронной площадки о поступлении заявки направляет оператору электронной площадки уведомление о неполноте заявки или ее несоответствии установленным требованиям.</w:t>
      </w:r>
    </w:p>
    <w:p w14:paraId="0A1671EC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Оператор электронной площадки в течение тридцати минут с момента получения такого уведомления от организатора направляет заявителю уведомление в форме электронного документа о неполноте заявки или ее несоответствии установленным требованиям с указанием недостатков заявки, которые заявителю необходимо устранить.</w:t>
      </w:r>
    </w:p>
    <w:p w14:paraId="1A1D1F7D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13" w:name="sub_1445"/>
      <w:r w:rsidRPr="005A5572">
        <w:rPr>
          <w:rFonts w:eastAsia="Calibri"/>
          <w:sz w:val="23"/>
          <w:szCs w:val="23"/>
        </w:rPr>
        <w:t>4.5.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bookmarkEnd w:id="13"/>
    <w:p w14:paraId="6A4DB897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В случае представления одним заявителем двух и более заявок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первой, все иные представленные заявки возвращаются заявителю.</w:t>
      </w:r>
    </w:p>
    <w:p w14:paraId="42AF6790" w14:textId="77777777" w:rsidR="00F22F83" w:rsidRPr="005A5572" w:rsidRDefault="00F22F83" w:rsidP="00CF10CC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4.6. С момента начала приема заявок организатор предоставляет каждому заявителю возможность предварительного ознакомления с имуществом должника, с условиями проведения торгов, а также с иной имеющейся у него информацией о продаваемом имуществе должника.</w:t>
      </w:r>
    </w:p>
    <w:p w14:paraId="5E24D448" w14:textId="77777777" w:rsidR="00F22F83" w:rsidRPr="005A5572" w:rsidRDefault="00F22F83" w:rsidP="00CF10CC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4.7. Для участия в торгах на основании заключенного договора о задатке заявитель вносит задаток в счет обеспечения оплаты приобретаемого на торгах имущества.</w:t>
      </w:r>
    </w:p>
    <w:p w14:paraId="45F0A73F" w14:textId="77777777" w:rsidR="00F22F83" w:rsidRPr="005A5572" w:rsidRDefault="00F22F83" w:rsidP="00F22F83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Поступивший от заявителя, отказавшегося от участия в торгах в установленный для приема заявок срок, задаток подлежит возврату в течение 5 (пяти) банковских дней с момента поступления организатору торгов уведомления об отзыве заявки.</w:t>
      </w:r>
    </w:p>
    <w:p w14:paraId="3C4CF49A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lastRenderedPageBreak/>
        <w:t xml:space="preserve">Заявителям, не допущенным к участию в торгах, внесенные задатки возвращаются в течение 5 (пяти) банковских дней с момента направления соответствующего уведомления об отказе. </w:t>
      </w:r>
    </w:p>
    <w:p w14:paraId="6F50942E" w14:textId="77777777" w:rsidR="00F22F83" w:rsidRPr="005A5572" w:rsidRDefault="00F22F83" w:rsidP="00F22F83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Задаток, внесенный победителем аукциона, засчитывается в счет оплаты приобретаемого имущества.</w:t>
      </w:r>
    </w:p>
    <w:p w14:paraId="0151998F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Суммы внесенных заявителями задатков возвращаются всем заявителям, за исключения победителя торгов, в течение 5 (пяти) банковских дней со дня подписания протокола о результатах проведения торгов.</w:t>
      </w:r>
    </w:p>
    <w:p w14:paraId="327CA558" w14:textId="77777777" w:rsidR="00F22F83" w:rsidRPr="005A5572" w:rsidRDefault="00F22F83" w:rsidP="005A5572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Задаток не возвращается в случае отказа или уклонения победителя аукциона от подписания договора купли-продажи имущества, а также в случае нарушения победителем торгов установленных сроков полной оплаты проданного имущества или сроков приема имущества.</w:t>
      </w:r>
    </w:p>
    <w:p w14:paraId="72DFE2C1" w14:textId="77777777" w:rsidR="00F22F83" w:rsidRPr="005A5572" w:rsidRDefault="00F22F83" w:rsidP="00F22F83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Cs/>
          <w:i/>
          <w:sz w:val="23"/>
          <w:szCs w:val="23"/>
        </w:rPr>
      </w:pPr>
      <w:bookmarkStart w:id="14" w:name="sub_1500"/>
      <w:r w:rsidRPr="005A5572">
        <w:rPr>
          <w:rFonts w:eastAsia="Calibri"/>
          <w:bCs/>
          <w:i/>
          <w:sz w:val="23"/>
          <w:szCs w:val="23"/>
        </w:rPr>
        <w:t>5. Определение участников открытых торгов.</w:t>
      </w:r>
    </w:p>
    <w:p w14:paraId="120AFDE4" w14:textId="77777777" w:rsidR="00F22F83" w:rsidRPr="005A5572" w:rsidRDefault="00F22F83" w:rsidP="0093503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i/>
          <w:sz w:val="23"/>
          <w:szCs w:val="23"/>
        </w:rPr>
      </w:pPr>
      <w:r w:rsidRPr="005A5572">
        <w:rPr>
          <w:rFonts w:eastAsia="Calibri"/>
          <w:sz w:val="23"/>
          <w:szCs w:val="23"/>
        </w:rPr>
        <w:t xml:space="preserve">5.1. </w:t>
      </w:r>
      <w:r w:rsidR="005A5572" w:rsidRPr="005A5572">
        <w:rPr>
          <w:rFonts w:eastAsia="Calibri"/>
          <w:sz w:val="23"/>
          <w:szCs w:val="23"/>
        </w:rPr>
        <w:t xml:space="preserve">Не позднее одного часа с момента окончания представления заявок на </w:t>
      </w:r>
      <w:bookmarkStart w:id="15" w:name="sub_1551"/>
      <w:bookmarkEnd w:id="14"/>
      <w:r w:rsidR="005A5572" w:rsidRPr="005A5572">
        <w:rPr>
          <w:rFonts w:eastAsia="Calibri"/>
          <w:sz w:val="23"/>
          <w:szCs w:val="23"/>
        </w:rPr>
        <w:t>участие в</w:t>
      </w:r>
      <w:r w:rsidR="00E33D8E" w:rsidRPr="005A5572">
        <w:rPr>
          <w:rFonts w:eastAsia="Calibri"/>
          <w:bCs/>
          <w:i/>
          <w:sz w:val="23"/>
          <w:szCs w:val="23"/>
        </w:rPr>
        <w:t xml:space="preserve"> </w:t>
      </w:r>
      <w:r w:rsidRPr="005A5572">
        <w:rPr>
          <w:rFonts w:eastAsia="Calibri"/>
          <w:sz w:val="23"/>
          <w:szCs w:val="23"/>
        </w:rPr>
        <w:t>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14:paraId="4ABAC1C2" w14:textId="77777777" w:rsidR="00F22F83" w:rsidRPr="005A5572" w:rsidRDefault="00F22F83" w:rsidP="00D76442">
      <w:pPr>
        <w:autoSpaceDE w:val="0"/>
        <w:autoSpaceDN w:val="0"/>
        <w:adjustRightInd w:val="0"/>
        <w:ind w:firstLine="709"/>
        <w:jc w:val="both"/>
        <w:rPr>
          <w:rFonts w:eastAsia="Calibri"/>
          <w:sz w:val="23"/>
          <w:szCs w:val="23"/>
        </w:rPr>
      </w:pPr>
      <w:bookmarkStart w:id="16" w:name="sub_1552"/>
      <w:bookmarkEnd w:id="15"/>
      <w:r w:rsidRPr="005A5572">
        <w:rPr>
          <w:rFonts w:eastAsia="Calibri"/>
          <w:sz w:val="23"/>
          <w:szCs w:val="23"/>
        </w:rPr>
        <w:t>5.2.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</w:r>
    </w:p>
    <w:p w14:paraId="79A81693" w14:textId="77777777" w:rsidR="00F22F83" w:rsidRPr="005A5572" w:rsidRDefault="00F22F83" w:rsidP="00CF10CC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</w:rPr>
      </w:pPr>
      <w:bookmarkStart w:id="17" w:name="sub_1553"/>
      <w:bookmarkEnd w:id="16"/>
      <w:r w:rsidRPr="005A5572">
        <w:rPr>
          <w:rFonts w:eastAsia="Calibri"/>
          <w:sz w:val="23"/>
          <w:szCs w:val="23"/>
        </w:rPr>
        <w:t>5.3. Решение об отказе в допуске заявителя к участию в торгах принимается в случае, если:</w:t>
      </w:r>
    </w:p>
    <w:p w14:paraId="40770335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18" w:name="sub_15531"/>
      <w:bookmarkEnd w:id="17"/>
      <w:r w:rsidRPr="005A5572">
        <w:rPr>
          <w:rFonts w:eastAsia="Calibri"/>
          <w:sz w:val="23"/>
          <w:szCs w:val="23"/>
        </w:rPr>
        <w:t>1) заявка на участие в торгах не соответствует требованиям, установленным настоящим Положением;</w:t>
      </w:r>
    </w:p>
    <w:p w14:paraId="30C2E132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19" w:name="sub_15532"/>
      <w:bookmarkEnd w:id="18"/>
      <w:r w:rsidRPr="005A5572">
        <w:rPr>
          <w:rFonts w:eastAsia="Calibri"/>
          <w:sz w:val="23"/>
          <w:szCs w:val="23"/>
        </w:rPr>
        <w:t>2) представленные заявителем документы не соответствуют установленным к ним требованиям или сведения, содержащиеся в них, недостоверны.</w:t>
      </w:r>
    </w:p>
    <w:p w14:paraId="3F4605F1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0" w:name="sub_1554"/>
      <w:bookmarkEnd w:id="19"/>
      <w:r w:rsidRPr="005A5572">
        <w:rPr>
          <w:rFonts w:eastAsia="Calibri"/>
          <w:sz w:val="23"/>
          <w:szCs w:val="23"/>
        </w:rPr>
        <w:t>5.4.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bookmarkEnd w:id="20"/>
    <w:p w14:paraId="7C5ED307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14:paraId="5CD2A3A2" w14:textId="77777777" w:rsidR="00F22F83" w:rsidRPr="005A5572" w:rsidRDefault="00F22F83" w:rsidP="00F22F83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Cs/>
          <w:i/>
          <w:sz w:val="23"/>
          <w:szCs w:val="23"/>
        </w:rPr>
      </w:pPr>
      <w:bookmarkStart w:id="21" w:name="sub_1600"/>
      <w:r w:rsidRPr="005A5572">
        <w:rPr>
          <w:rFonts w:eastAsia="Calibri"/>
          <w:bCs/>
          <w:i/>
          <w:sz w:val="23"/>
          <w:szCs w:val="23"/>
        </w:rPr>
        <w:t>6. Проведение открытых торгов.</w:t>
      </w:r>
    </w:p>
    <w:p w14:paraId="17DC73DE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2" w:name="sub_1661"/>
      <w:bookmarkEnd w:id="21"/>
      <w:r w:rsidRPr="005A5572">
        <w:rPr>
          <w:rFonts w:eastAsia="Calibri"/>
          <w:sz w:val="23"/>
          <w:szCs w:val="23"/>
        </w:rPr>
        <w:t>6.1.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bookmarkEnd w:id="22"/>
    <w:p w14:paraId="7F55C258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Открытые торги проводятся путем повышения начальной цены продажи на величину, кратную величине "шага аукциона".</w:t>
      </w:r>
    </w:p>
    <w:p w14:paraId="180D9ABD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3" w:name="sub_1662"/>
      <w:r w:rsidRPr="005A5572">
        <w:rPr>
          <w:rFonts w:eastAsia="Calibri"/>
          <w:sz w:val="23"/>
          <w:szCs w:val="23"/>
        </w:rPr>
        <w:t>6.2.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5CF6065F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4" w:name="sub_1663"/>
      <w:bookmarkEnd w:id="23"/>
      <w:r w:rsidRPr="005A5572">
        <w:rPr>
          <w:rFonts w:eastAsia="Calibri"/>
          <w:sz w:val="23"/>
          <w:szCs w:val="23"/>
        </w:rPr>
        <w:t>6.3.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</w:r>
    </w:p>
    <w:bookmarkEnd w:id="24"/>
    <w:p w14:paraId="655F4FD0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Доступ к данной информации предоставляется только лицам, зарегистрированным на электронной площадке.</w:t>
      </w:r>
    </w:p>
    <w:p w14:paraId="1485CE95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5" w:name="sub_1664"/>
      <w:r w:rsidRPr="005A5572">
        <w:rPr>
          <w:rFonts w:eastAsia="Calibri"/>
          <w:sz w:val="23"/>
          <w:szCs w:val="23"/>
        </w:rPr>
        <w:t xml:space="preserve">6.4. 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должника. Если в течение </w:t>
      </w:r>
      <w:r w:rsidRPr="005A5572">
        <w:rPr>
          <w:rFonts w:eastAsia="Calibri"/>
          <w:sz w:val="23"/>
          <w:szCs w:val="23"/>
        </w:rPr>
        <w:lastRenderedPageBreak/>
        <w:t>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программных и технических средств электронной площадки завершаются.</w:t>
      </w:r>
    </w:p>
    <w:p w14:paraId="6C52F2CF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6" w:name="sub_1665"/>
      <w:bookmarkEnd w:id="25"/>
      <w:r w:rsidRPr="005A5572">
        <w:rPr>
          <w:rFonts w:eastAsia="Calibri"/>
          <w:sz w:val="23"/>
          <w:szCs w:val="23"/>
        </w:rPr>
        <w:t>6.5. Во время проведения открытых торгов оператор электронной площадки обязан отклонить предложение о цене имущества должника в момент его поступления, если оно не соответствует положениям настоящего раздела.</w:t>
      </w:r>
    </w:p>
    <w:p w14:paraId="4539D062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7" w:name="sub_1666"/>
      <w:bookmarkEnd w:id="26"/>
      <w:r w:rsidRPr="005A5572">
        <w:rPr>
          <w:rFonts w:eastAsia="Calibri"/>
          <w:sz w:val="23"/>
          <w:szCs w:val="23"/>
        </w:rPr>
        <w:t>6.6. 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14:paraId="55FC09B4" w14:textId="77777777" w:rsidR="00F22F83" w:rsidRDefault="00F22F83" w:rsidP="005A5572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28" w:name="sub_16610"/>
      <w:bookmarkEnd w:id="27"/>
      <w:r w:rsidRPr="005A5572">
        <w:rPr>
          <w:rFonts w:eastAsia="Calibri"/>
          <w:sz w:val="23"/>
          <w:szCs w:val="23"/>
        </w:rPr>
        <w:t>6.7.</w:t>
      </w:r>
      <w:r w:rsidR="00086947">
        <w:rPr>
          <w:rFonts w:eastAsia="Calibri"/>
          <w:sz w:val="23"/>
          <w:szCs w:val="23"/>
        </w:rPr>
        <w:t xml:space="preserve"> </w:t>
      </w:r>
      <w:r w:rsidRPr="005A5572">
        <w:rPr>
          <w:rFonts w:eastAsia="Calibri"/>
          <w:sz w:val="23"/>
          <w:szCs w:val="23"/>
        </w:rPr>
        <w:t>Победителем открытых торгов признается участник торгов, предложивший максимальную цену имущества должника.</w:t>
      </w:r>
      <w:bookmarkStart w:id="29" w:name="sub_16611"/>
      <w:bookmarkEnd w:id="28"/>
    </w:p>
    <w:p w14:paraId="410D30E2" w14:textId="77777777" w:rsidR="005A5572" w:rsidRPr="005A5572" w:rsidRDefault="005A5572" w:rsidP="005A5572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</w:p>
    <w:bookmarkEnd w:id="29"/>
    <w:p w14:paraId="3219168F" w14:textId="77777777" w:rsidR="00F22F83" w:rsidRPr="005A5572" w:rsidRDefault="00F22F83" w:rsidP="00F22F83">
      <w:pPr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Cs/>
          <w:i/>
          <w:sz w:val="23"/>
          <w:szCs w:val="23"/>
        </w:rPr>
      </w:pPr>
      <w:r w:rsidRPr="005A5572">
        <w:rPr>
          <w:rFonts w:eastAsia="Calibri"/>
          <w:bCs/>
          <w:i/>
          <w:sz w:val="23"/>
          <w:szCs w:val="23"/>
        </w:rPr>
        <w:t>7. Порядок подведения результатов проведения открытых торгов и признания открытых торгов несостоявшимися.</w:t>
      </w:r>
    </w:p>
    <w:p w14:paraId="0783383B" w14:textId="77777777" w:rsidR="00F22F83" w:rsidRPr="005A5572" w:rsidRDefault="00F22F83" w:rsidP="00CF10CC">
      <w:pPr>
        <w:autoSpaceDE w:val="0"/>
        <w:autoSpaceDN w:val="0"/>
        <w:adjustRightInd w:val="0"/>
        <w:ind w:firstLine="708"/>
        <w:jc w:val="both"/>
        <w:rPr>
          <w:rFonts w:eastAsia="Calibri"/>
          <w:sz w:val="23"/>
          <w:szCs w:val="23"/>
        </w:rPr>
      </w:pPr>
      <w:bookmarkStart w:id="30" w:name="sub_1771"/>
      <w:r w:rsidRPr="005A5572">
        <w:rPr>
          <w:rFonts w:eastAsia="Calibri"/>
          <w:sz w:val="23"/>
          <w:szCs w:val="23"/>
        </w:rPr>
        <w:t>7.1.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</w:t>
      </w:r>
    </w:p>
    <w:bookmarkEnd w:id="30"/>
    <w:p w14:paraId="5010DF76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7.2.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14:paraId="32599C44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</w:r>
    </w:p>
    <w:p w14:paraId="32CCB3D9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В протоколе о результатах проведения открытых торгов указываются:</w:t>
      </w:r>
    </w:p>
    <w:p w14:paraId="721C48D2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31" w:name="sub_17721"/>
      <w:r w:rsidRPr="005A5572">
        <w:rPr>
          <w:rFonts w:eastAsia="Calibri"/>
          <w:sz w:val="23"/>
          <w:szCs w:val="23"/>
        </w:rPr>
        <w:t>а).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42229AF2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32" w:name="sub_17722"/>
      <w:bookmarkEnd w:id="31"/>
      <w:r w:rsidRPr="005A5572">
        <w:rPr>
          <w:rFonts w:eastAsia="Calibri"/>
          <w:sz w:val="23"/>
          <w:szCs w:val="23"/>
        </w:rPr>
        <w:t>б).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</w:r>
    </w:p>
    <w:p w14:paraId="449F1D17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33" w:name="sub_17723"/>
      <w:bookmarkEnd w:id="32"/>
      <w:r w:rsidRPr="005A5572">
        <w:rPr>
          <w:rFonts w:eastAsia="Calibri"/>
          <w:sz w:val="23"/>
          <w:szCs w:val="23"/>
        </w:rPr>
        <w:t>в). результаты рассмотрения предложений о цене имущества (предприятия) должника, представленных участниками торгов;</w:t>
      </w:r>
    </w:p>
    <w:p w14:paraId="272BD9C4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34" w:name="sub_17724"/>
      <w:bookmarkEnd w:id="33"/>
      <w:r w:rsidRPr="005A5572">
        <w:rPr>
          <w:rFonts w:eastAsia="Calibri"/>
          <w:sz w:val="23"/>
          <w:szCs w:val="23"/>
        </w:rPr>
        <w:t>г).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14:paraId="584E08F2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35" w:name="sub_17725"/>
      <w:bookmarkEnd w:id="34"/>
      <w:r w:rsidRPr="005A5572">
        <w:rPr>
          <w:rFonts w:eastAsia="Calibri"/>
          <w:sz w:val="23"/>
          <w:szCs w:val="23"/>
        </w:rPr>
        <w:t>д).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</w:r>
    </w:p>
    <w:p w14:paraId="44BA1676" w14:textId="77777777" w:rsidR="00F22F83" w:rsidRPr="005A5572" w:rsidRDefault="00F22F83" w:rsidP="00F22F83">
      <w:pPr>
        <w:autoSpaceDE w:val="0"/>
        <w:autoSpaceDN w:val="0"/>
        <w:adjustRightInd w:val="0"/>
        <w:jc w:val="both"/>
        <w:rPr>
          <w:rFonts w:eastAsia="Calibri"/>
          <w:sz w:val="23"/>
          <w:szCs w:val="23"/>
        </w:rPr>
      </w:pPr>
      <w:bookmarkStart w:id="36" w:name="sub_17726"/>
      <w:bookmarkEnd w:id="35"/>
      <w:r w:rsidRPr="005A5572">
        <w:rPr>
          <w:rFonts w:eastAsia="Calibri"/>
          <w:sz w:val="23"/>
          <w:szCs w:val="23"/>
        </w:rPr>
        <w:t>е). обоснование принятого организатором торгов решения о признании участника торгов победителем - в случае проведения конкурса.</w:t>
      </w:r>
    </w:p>
    <w:p w14:paraId="31FC91F2" w14:textId="77777777" w:rsidR="00F22F83" w:rsidRPr="005A5572" w:rsidRDefault="00F22F83" w:rsidP="00935036">
      <w:pPr>
        <w:autoSpaceDE w:val="0"/>
        <w:autoSpaceDN w:val="0"/>
        <w:adjustRightInd w:val="0"/>
        <w:ind w:firstLine="567"/>
        <w:jc w:val="both"/>
        <w:rPr>
          <w:rFonts w:eastAsia="Calibri"/>
          <w:sz w:val="23"/>
          <w:szCs w:val="23"/>
        </w:rPr>
      </w:pPr>
      <w:bookmarkStart w:id="37" w:name="sub_1773"/>
      <w:bookmarkEnd w:id="36"/>
      <w:r w:rsidRPr="005A5572">
        <w:rPr>
          <w:rFonts w:eastAsia="Calibri"/>
          <w:sz w:val="23"/>
          <w:szCs w:val="23"/>
        </w:rPr>
        <w:t>7.3.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торгов.</w:t>
      </w:r>
    </w:p>
    <w:p w14:paraId="4177CC07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bookmarkStart w:id="38" w:name="sub_1775"/>
      <w:bookmarkEnd w:id="37"/>
      <w:r w:rsidRPr="005A5572">
        <w:rPr>
          <w:rFonts w:eastAsia="Calibri"/>
          <w:sz w:val="23"/>
          <w:szCs w:val="23"/>
        </w:rPr>
        <w:t xml:space="preserve">7.4. </w:t>
      </w:r>
      <w:bookmarkStart w:id="39" w:name="sub_1776"/>
      <w:bookmarkEnd w:id="38"/>
      <w:r w:rsidRPr="005A5572">
        <w:rPr>
          <w:sz w:val="23"/>
          <w:szCs w:val="23"/>
        </w:rPr>
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14:paraId="2BDAFD97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outlineLvl w:val="1"/>
        <w:rPr>
          <w:sz w:val="23"/>
          <w:szCs w:val="23"/>
        </w:rPr>
      </w:pPr>
      <w:r w:rsidRPr="005A5572">
        <w:rPr>
          <w:sz w:val="23"/>
          <w:szCs w:val="23"/>
        </w:rPr>
        <w:t xml:space="preserve">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предприятия не </w:t>
      </w:r>
      <w:r w:rsidRPr="005A5572">
        <w:rPr>
          <w:sz w:val="23"/>
          <w:szCs w:val="23"/>
        </w:rPr>
        <w:lastRenderedPageBreak/>
        <w:t>ниже установленной начальной цены продажи предприятия, договор купли-продажи заключается конкурсным управляющим с этим участником торгов в соответствии с представленным им предложением о цене предприятия.</w:t>
      </w:r>
    </w:p>
    <w:p w14:paraId="0B3F438E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7.5.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14:paraId="150F4CD2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40" w:name="sub_1777"/>
      <w:bookmarkEnd w:id="39"/>
      <w:r w:rsidRPr="005A5572">
        <w:rPr>
          <w:rFonts w:eastAsia="Calibri"/>
          <w:sz w:val="23"/>
          <w:szCs w:val="23"/>
        </w:rPr>
        <w:t>7.6. В случае, если открытые торги признаны несостоявшимися,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</w:r>
    </w:p>
    <w:p w14:paraId="0702CA8A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41" w:name="sub_1778"/>
      <w:bookmarkEnd w:id="40"/>
      <w:r w:rsidRPr="005A5572">
        <w:rPr>
          <w:rFonts w:eastAsia="Calibri"/>
          <w:sz w:val="23"/>
          <w:szCs w:val="23"/>
        </w:rPr>
        <w:t>7.7.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покупателем).</w:t>
      </w:r>
    </w:p>
    <w:p w14:paraId="1120D718" w14:textId="77777777" w:rsidR="00F22F83" w:rsidRPr="005A5572" w:rsidRDefault="00F22F83" w:rsidP="00CF10CC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bookmarkStart w:id="42" w:name="sub_1779"/>
      <w:bookmarkEnd w:id="41"/>
      <w:r w:rsidRPr="005A5572">
        <w:rPr>
          <w:rFonts w:eastAsia="Calibri"/>
          <w:sz w:val="23"/>
          <w:szCs w:val="23"/>
        </w:rPr>
        <w:t>7.8. Если в соответствии с настоящим Положением открытые торги признаны несостоявшимся, организатор торгов в течение двух дней после утверждения протокола о признании открытых торгов несостоявшимся принимает решение о проведении повторных торгов и об установлении начальной цены.</w:t>
      </w:r>
    </w:p>
    <w:bookmarkEnd w:id="42"/>
    <w:p w14:paraId="33E867B8" w14:textId="77777777" w:rsidR="00F22F83" w:rsidRPr="005A5572" w:rsidRDefault="00F22F83" w:rsidP="00F22F83">
      <w:pPr>
        <w:autoSpaceDE w:val="0"/>
        <w:autoSpaceDN w:val="0"/>
        <w:adjustRightInd w:val="0"/>
        <w:ind w:firstLine="540"/>
        <w:jc w:val="both"/>
        <w:rPr>
          <w:rFonts w:eastAsia="Calibri"/>
          <w:sz w:val="23"/>
          <w:szCs w:val="23"/>
        </w:rPr>
      </w:pPr>
      <w:r w:rsidRPr="005A5572">
        <w:rPr>
          <w:rFonts w:eastAsia="Calibri"/>
          <w:sz w:val="23"/>
          <w:szCs w:val="23"/>
        </w:rPr>
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14:paraId="75DFD9ED" w14:textId="77777777" w:rsidR="00F22F83" w:rsidRPr="005A5572" w:rsidRDefault="00F22F83" w:rsidP="00CF10CC">
      <w:pPr>
        <w:ind w:firstLine="540"/>
        <w:jc w:val="both"/>
        <w:rPr>
          <w:sz w:val="23"/>
          <w:szCs w:val="23"/>
        </w:rPr>
      </w:pPr>
      <w:r w:rsidRPr="005A5572">
        <w:rPr>
          <w:rFonts w:eastAsia="Calibri"/>
          <w:sz w:val="23"/>
          <w:szCs w:val="23"/>
        </w:rPr>
        <w:t xml:space="preserve">7.9. </w:t>
      </w:r>
      <w:r w:rsidRPr="005A5572">
        <w:rPr>
          <w:sz w:val="23"/>
          <w:szCs w:val="23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двух дней после завершения срока, установленного Федеральным законом «О несостоятельности (банкротстве)»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27B8625E" w14:textId="77777777" w:rsidR="00F22F83" w:rsidRPr="005A5572" w:rsidRDefault="00F22F83" w:rsidP="00F22F83">
      <w:pPr>
        <w:ind w:firstLine="540"/>
        <w:jc w:val="both"/>
        <w:rPr>
          <w:sz w:val="23"/>
          <w:szCs w:val="23"/>
        </w:rPr>
      </w:pPr>
      <w:r w:rsidRPr="00B469DA">
        <w:rPr>
          <w:sz w:val="23"/>
          <w:szCs w:val="23"/>
        </w:rPr>
        <w:t>Повторные торги проводятся в порядке, установленном настоящим Положением. Начальная цена продажи имущества должника на повторных торгах устанавливается на десять процентов ниже начальной цены продажи имущества, установленной на первоначальных торгах.</w:t>
      </w:r>
    </w:p>
    <w:p w14:paraId="67A280FE" w14:textId="77777777" w:rsidR="00F22F83" w:rsidRPr="005A5572" w:rsidRDefault="00F22F83" w:rsidP="00D76442">
      <w:pPr>
        <w:ind w:firstLine="54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7.10. В случае, если повторные торги по продаже имущества должника признаны несостоявшимися,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 на следующих условиях:</w:t>
      </w:r>
    </w:p>
    <w:p w14:paraId="603B9019" w14:textId="77777777" w:rsidR="00F22F83" w:rsidRPr="005A5572" w:rsidRDefault="00D76442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1</w:t>
      </w:r>
      <w:r w:rsidR="00F22F83" w:rsidRPr="005A5572">
        <w:rPr>
          <w:sz w:val="23"/>
          <w:szCs w:val="23"/>
        </w:rPr>
        <w:t>.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торгах;</w:t>
      </w:r>
    </w:p>
    <w:p w14:paraId="68140AA3" w14:textId="77777777" w:rsidR="00F22F83" w:rsidRPr="005A5572" w:rsidRDefault="00D76442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2</w:t>
      </w:r>
      <w:r w:rsidR="00F22F83" w:rsidRPr="005A5572">
        <w:rPr>
          <w:sz w:val="23"/>
          <w:szCs w:val="23"/>
        </w:rPr>
        <w:t xml:space="preserve">. Срок, по истечение которого последовательно снижается указанная начальная цена – через каждые </w:t>
      </w:r>
      <w:r w:rsidR="00E33D8E" w:rsidRPr="005A5572">
        <w:rPr>
          <w:sz w:val="23"/>
          <w:szCs w:val="23"/>
        </w:rPr>
        <w:t>семь календарных</w:t>
      </w:r>
      <w:r w:rsidR="00F22F83" w:rsidRPr="005A5572">
        <w:rPr>
          <w:sz w:val="23"/>
          <w:szCs w:val="23"/>
        </w:rPr>
        <w:t xml:space="preserve"> с даты опубликования информационного </w:t>
      </w:r>
      <w:r w:rsidR="00E33D8E" w:rsidRPr="005A5572">
        <w:rPr>
          <w:sz w:val="23"/>
          <w:szCs w:val="23"/>
        </w:rPr>
        <w:t>сообщения в ЕФРСБ</w:t>
      </w:r>
      <w:r w:rsidR="00F22F83" w:rsidRPr="005A5572">
        <w:rPr>
          <w:sz w:val="23"/>
          <w:szCs w:val="23"/>
        </w:rPr>
        <w:t>;</w:t>
      </w:r>
    </w:p>
    <w:p w14:paraId="63E8FD35" w14:textId="77777777" w:rsidR="00F22F83" w:rsidRPr="00B469DA" w:rsidRDefault="00D76442" w:rsidP="00F22F83">
      <w:pPr>
        <w:jc w:val="both"/>
        <w:rPr>
          <w:sz w:val="23"/>
          <w:szCs w:val="23"/>
        </w:rPr>
      </w:pPr>
      <w:r w:rsidRPr="00B469DA">
        <w:rPr>
          <w:sz w:val="23"/>
          <w:szCs w:val="23"/>
        </w:rPr>
        <w:t>3</w:t>
      </w:r>
      <w:r w:rsidR="00F22F83" w:rsidRPr="00B469DA">
        <w:rPr>
          <w:sz w:val="23"/>
          <w:szCs w:val="23"/>
        </w:rPr>
        <w:t>. Величина снижения начальной ц</w:t>
      </w:r>
      <w:r w:rsidR="00BE279E">
        <w:rPr>
          <w:sz w:val="23"/>
          <w:szCs w:val="23"/>
        </w:rPr>
        <w:t>ены лота – 5</w:t>
      </w:r>
      <w:r w:rsidRPr="00B469DA">
        <w:rPr>
          <w:sz w:val="23"/>
          <w:szCs w:val="23"/>
        </w:rPr>
        <w:t xml:space="preserve"> </w:t>
      </w:r>
      <w:r w:rsidR="00F22F83" w:rsidRPr="00B469DA">
        <w:rPr>
          <w:sz w:val="23"/>
          <w:szCs w:val="23"/>
        </w:rPr>
        <w:t>% от начальной цены;</w:t>
      </w:r>
    </w:p>
    <w:p w14:paraId="7C46CCF7" w14:textId="6D06D08E" w:rsidR="00F22F83" w:rsidRPr="005A5572" w:rsidRDefault="00D76442" w:rsidP="00F22F83">
      <w:pPr>
        <w:jc w:val="both"/>
        <w:rPr>
          <w:sz w:val="23"/>
          <w:szCs w:val="23"/>
        </w:rPr>
      </w:pPr>
      <w:r w:rsidRPr="00B469DA">
        <w:rPr>
          <w:sz w:val="23"/>
          <w:szCs w:val="23"/>
        </w:rPr>
        <w:t>4</w:t>
      </w:r>
      <w:r w:rsidR="00F22F83" w:rsidRPr="00B469DA">
        <w:rPr>
          <w:sz w:val="23"/>
          <w:szCs w:val="23"/>
        </w:rPr>
        <w:t>. М</w:t>
      </w:r>
      <w:r w:rsidRPr="00B469DA">
        <w:rPr>
          <w:sz w:val="23"/>
          <w:szCs w:val="23"/>
        </w:rPr>
        <w:t>ин</w:t>
      </w:r>
      <w:r w:rsidR="00B469DA" w:rsidRPr="00B469DA">
        <w:rPr>
          <w:sz w:val="23"/>
          <w:szCs w:val="23"/>
        </w:rPr>
        <w:t>имальная це</w:t>
      </w:r>
      <w:r w:rsidR="00755A7F">
        <w:rPr>
          <w:sz w:val="23"/>
          <w:szCs w:val="23"/>
        </w:rPr>
        <w:t xml:space="preserve">на продажи лота – </w:t>
      </w:r>
      <w:r w:rsidR="00752E00">
        <w:rPr>
          <w:sz w:val="23"/>
          <w:szCs w:val="23"/>
        </w:rPr>
        <w:t>10</w:t>
      </w:r>
      <w:r w:rsidR="00563A3B">
        <w:rPr>
          <w:sz w:val="23"/>
          <w:szCs w:val="23"/>
        </w:rPr>
        <w:t xml:space="preserve"> % от цены продажи имущества, установленной на повторных торгах</w:t>
      </w:r>
      <w:r w:rsidR="00F22F83" w:rsidRPr="00B469DA">
        <w:rPr>
          <w:sz w:val="23"/>
          <w:szCs w:val="23"/>
        </w:rPr>
        <w:t>;</w:t>
      </w:r>
    </w:p>
    <w:p w14:paraId="43322374" w14:textId="77777777" w:rsidR="00F22F83" w:rsidRPr="005A5572" w:rsidRDefault="00D76442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5</w:t>
      </w:r>
      <w:r w:rsidR="00F22F83" w:rsidRPr="005A5572">
        <w:rPr>
          <w:sz w:val="23"/>
          <w:szCs w:val="23"/>
        </w:rPr>
        <w:t>. Рассмотрение организатором торгов представленной заявки на участие в торгах и принятие решения о допуске заявителя к участию в торгах на определенную дату осуществляются в порядке, установленном разделах 5 и 6 настоящего Положения;</w:t>
      </w:r>
    </w:p>
    <w:p w14:paraId="7586FF91" w14:textId="77777777" w:rsidR="00F22F83" w:rsidRPr="005A5572" w:rsidRDefault="00D76442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t>6</w:t>
      </w:r>
      <w:r w:rsidR="00F22F83" w:rsidRPr="005A5572">
        <w:rPr>
          <w:sz w:val="23"/>
          <w:szCs w:val="23"/>
        </w:rPr>
        <w:t>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</w:t>
      </w:r>
    </w:p>
    <w:p w14:paraId="57074321" w14:textId="77777777" w:rsidR="00F22F83" w:rsidRDefault="00D76442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5A5572">
        <w:rPr>
          <w:sz w:val="23"/>
          <w:szCs w:val="23"/>
        </w:rPr>
        <w:lastRenderedPageBreak/>
        <w:t>7</w:t>
      </w:r>
      <w:r w:rsidR="00F22F83" w:rsidRPr="005A5572">
        <w:rPr>
          <w:sz w:val="23"/>
          <w:szCs w:val="23"/>
        </w:rPr>
        <w:t>. 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</w:r>
    </w:p>
    <w:p w14:paraId="4CA720BB" w14:textId="77777777" w:rsidR="00977656" w:rsidRPr="005A5572" w:rsidRDefault="00977656" w:rsidP="00F22F83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r w:rsidRPr="00977656">
        <w:rPr>
          <w:sz w:val="23"/>
          <w:szCs w:val="23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429F744F" w14:textId="77777777" w:rsidR="00977656" w:rsidRDefault="00977656" w:rsidP="00F22F83">
      <w:pPr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22F83" w:rsidRPr="005A5572">
        <w:rPr>
          <w:sz w:val="23"/>
          <w:szCs w:val="23"/>
        </w:rPr>
        <w:t>. Договор купли-продажи заключается в течение 5 (пяти) рабочих дней с даты регистрации заявки.</w:t>
      </w:r>
    </w:p>
    <w:p w14:paraId="7A3DD463" w14:textId="77777777" w:rsidR="00F22F83" w:rsidRPr="005A5572" w:rsidRDefault="00977656" w:rsidP="00F22F83">
      <w:pPr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22F83" w:rsidRPr="005A5572">
        <w:rPr>
          <w:sz w:val="23"/>
          <w:szCs w:val="23"/>
        </w:rPr>
        <w:t>. Оплату имущества покупатель производит денежными средствами на счет должника в течение 30 (Тридцати) дней с даты подписания договора купли-продажи;</w:t>
      </w:r>
    </w:p>
    <w:p w14:paraId="3109C411" w14:textId="77777777" w:rsidR="00F22F83" w:rsidRPr="005A5572" w:rsidRDefault="00977656" w:rsidP="00F22F83">
      <w:pPr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22F83" w:rsidRPr="005A5572">
        <w:rPr>
          <w:sz w:val="23"/>
          <w:szCs w:val="23"/>
        </w:rPr>
        <w:t>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14:paraId="5EB37B71" w14:textId="77777777" w:rsidR="00F22F83" w:rsidRPr="005A5572" w:rsidRDefault="00977656" w:rsidP="00F22F83">
      <w:pPr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22F83" w:rsidRPr="005A5572">
        <w:rPr>
          <w:sz w:val="23"/>
          <w:szCs w:val="23"/>
        </w:rPr>
        <w:t>. В случае если покупатель уклоняется от оплаты имущества, организатор торгов считает заключенный договор купли-продажи расторгнутым, и реализует имущество покупателю, заявка которого поступила позднее, но в пределах действия публичного предложения по цене сложившейся на дату подачи заявки.</w:t>
      </w:r>
    </w:p>
    <w:p w14:paraId="269391E4" w14:textId="77777777" w:rsidR="00F22F83" w:rsidRPr="005A5572" w:rsidRDefault="00D76442" w:rsidP="00F22F83">
      <w:pPr>
        <w:jc w:val="both"/>
        <w:rPr>
          <w:sz w:val="23"/>
          <w:szCs w:val="23"/>
        </w:rPr>
      </w:pPr>
      <w:r w:rsidRPr="005A5572">
        <w:rPr>
          <w:sz w:val="23"/>
          <w:szCs w:val="23"/>
        </w:rPr>
        <w:t>1</w:t>
      </w:r>
      <w:r w:rsidR="00977656">
        <w:rPr>
          <w:sz w:val="23"/>
          <w:szCs w:val="23"/>
        </w:rPr>
        <w:t>3</w:t>
      </w:r>
      <w:r w:rsidR="00F22F83" w:rsidRPr="005A5572">
        <w:rPr>
          <w:sz w:val="23"/>
          <w:szCs w:val="23"/>
        </w:rPr>
        <w:t>. В случае если лот (лоты) не реализованы посредством публичного предложения, организатор торгов реализует имущество по цене максимального предложения.</w:t>
      </w:r>
    </w:p>
    <w:p w14:paraId="0650AAA1" w14:textId="77777777" w:rsidR="00F22F83" w:rsidRPr="005A5572" w:rsidRDefault="00F22F83" w:rsidP="00F22F83">
      <w:pPr>
        <w:jc w:val="both"/>
        <w:rPr>
          <w:sz w:val="23"/>
          <w:szCs w:val="23"/>
        </w:rPr>
      </w:pPr>
    </w:p>
    <w:p w14:paraId="5FAE8AF3" w14:textId="77777777" w:rsidR="00F22F83" w:rsidRPr="005A5572" w:rsidRDefault="00F22F83" w:rsidP="00F22F83">
      <w:pPr>
        <w:tabs>
          <w:tab w:val="left" w:pos="9400"/>
        </w:tabs>
        <w:spacing w:line="360" w:lineRule="auto"/>
        <w:jc w:val="center"/>
        <w:rPr>
          <w:i/>
          <w:sz w:val="23"/>
          <w:szCs w:val="23"/>
        </w:rPr>
      </w:pPr>
      <w:r w:rsidRPr="005A5572">
        <w:rPr>
          <w:i/>
          <w:sz w:val="23"/>
          <w:szCs w:val="23"/>
        </w:rPr>
        <w:t>8. Сроки продажи имущества должника.</w:t>
      </w:r>
    </w:p>
    <w:p w14:paraId="4615696A" w14:textId="77777777" w:rsidR="00CF10CC" w:rsidRPr="005A5572" w:rsidRDefault="00F22F83" w:rsidP="00EB5BEF">
      <w:pPr>
        <w:spacing w:after="200"/>
        <w:ind w:firstLine="708"/>
        <w:jc w:val="both"/>
        <w:textAlignment w:val="baseline"/>
        <w:rPr>
          <w:rFonts w:eastAsia="MS Mincho"/>
          <w:sz w:val="23"/>
          <w:szCs w:val="23"/>
          <w:lang w:eastAsia="ja-JP"/>
        </w:rPr>
      </w:pPr>
      <w:r w:rsidRPr="005A5572">
        <w:rPr>
          <w:rFonts w:eastAsia="MS Mincho"/>
          <w:sz w:val="23"/>
          <w:szCs w:val="23"/>
          <w:lang w:eastAsia="ja-JP"/>
        </w:rPr>
        <w:t>8.1.  Имущество должника, реализуется в кратчайшие сроки с учетом требований Закона о банкротстве, но не позднее окончания</w:t>
      </w:r>
      <w:r w:rsidR="00D72477" w:rsidRPr="005A5572">
        <w:rPr>
          <w:rFonts w:eastAsia="MS Mincho"/>
          <w:sz w:val="23"/>
          <w:szCs w:val="23"/>
          <w:lang w:eastAsia="ja-JP"/>
        </w:rPr>
        <w:t xml:space="preserve"> сроков процедуры банкротства</w:t>
      </w:r>
      <w:r w:rsidRPr="005A5572">
        <w:rPr>
          <w:rFonts w:eastAsia="MS Mincho"/>
          <w:sz w:val="23"/>
          <w:szCs w:val="23"/>
          <w:lang w:eastAsia="ja-JP"/>
        </w:rPr>
        <w:t xml:space="preserve">. </w:t>
      </w:r>
    </w:p>
    <w:p w14:paraId="3E79D8E1" w14:textId="77777777" w:rsidR="00F22F83" w:rsidRPr="005A5572" w:rsidRDefault="00F22F83" w:rsidP="00CF10CC">
      <w:pPr>
        <w:spacing w:after="200"/>
        <w:ind w:firstLine="708"/>
        <w:textAlignment w:val="baseline"/>
        <w:rPr>
          <w:rFonts w:eastAsia="MS Mincho"/>
          <w:sz w:val="23"/>
          <w:szCs w:val="23"/>
          <w:lang w:eastAsia="ja-JP"/>
        </w:rPr>
      </w:pPr>
      <w:r w:rsidRPr="005A5572">
        <w:rPr>
          <w:rFonts w:eastAsia="MS Mincho"/>
          <w:sz w:val="23"/>
          <w:szCs w:val="23"/>
          <w:lang w:eastAsia="ja-JP"/>
        </w:rPr>
        <w:t>8.2.  Под сроками реализации имущества понимается срок заключения договоров купли-продажи имущества.</w:t>
      </w:r>
    </w:p>
    <w:p w14:paraId="6382139E" w14:textId="77777777" w:rsidR="00F22F83" w:rsidRPr="005A5572" w:rsidRDefault="00F22F83" w:rsidP="00F22F83">
      <w:pPr>
        <w:rPr>
          <w:sz w:val="23"/>
          <w:szCs w:val="23"/>
        </w:rPr>
      </w:pPr>
    </w:p>
    <w:p w14:paraId="1037731C" w14:textId="77777777" w:rsidR="00107FD6" w:rsidRPr="005A5572" w:rsidRDefault="00107FD6" w:rsidP="00F22F83">
      <w:pPr>
        <w:rPr>
          <w:sz w:val="23"/>
          <w:szCs w:val="23"/>
        </w:rPr>
      </w:pPr>
    </w:p>
    <w:p w14:paraId="705EDEA1" w14:textId="77777777" w:rsidR="00326456" w:rsidRDefault="00326456" w:rsidP="00D72477">
      <w:pPr>
        <w:rPr>
          <w:sz w:val="23"/>
          <w:szCs w:val="23"/>
        </w:rPr>
      </w:pPr>
      <w:r>
        <w:rPr>
          <w:sz w:val="23"/>
          <w:szCs w:val="23"/>
        </w:rPr>
        <w:t>Конкурсный</w:t>
      </w:r>
      <w:r w:rsidR="00F22F83" w:rsidRPr="005A5572">
        <w:rPr>
          <w:sz w:val="23"/>
          <w:szCs w:val="23"/>
        </w:rPr>
        <w:t xml:space="preserve"> </w:t>
      </w:r>
      <w:r w:rsidR="005A5572" w:rsidRPr="005A5572">
        <w:rPr>
          <w:sz w:val="23"/>
          <w:szCs w:val="23"/>
        </w:rPr>
        <w:t>управляющий</w:t>
      </w:r>
    </w:p>
    <w:p w14:paraId="3A47C36D" w14:textId="31C360AC" w:rsidR="00F22F83" w:rsidRPr="005A5572" w:rsidRDefault="00326456" w:rsidP="00D72477">
      <w:pPr>
        <w:rPr>
          <w:sz w:val="23"/>
          <w:szCs w:val="23"/>
        </w:rPr>
      </w:pPr>
      <w:r>
        <w:rPr>
          <w:sz w:val="23"/>
          <w:szCs w:val="23"/>
        </w:rPr>
        <w:t>ООО «</w:t>
      </w:r>
      <w:r w:rsidR="00EA5C59">
        <w:rPr>
          <w:sz w:val="23"/>
          <w:szCs w:val="23"/>
        </w:rPr>
        <w:t>УЖСК</w:t>
      </w:r>
      <w:r>
        <w:rPr>
          <w:sz w:val="23"/>
          <w:szCs w:val="23"/>
        </w:rPr>
        <w:t>»</w:t>
      </w:r>
      <w:r w:rsidR="005A5572" w:rsidRPr="005A5572">
        <w:rPr>
          <w:sz w:val="23"/>
          <w:szCs w:val="23"/>
        </w:rPr>
        <w:tab/>
      </w:r>
      <w:r w:rsidR="00F22F83" w:rsidRPr="005A5572">
        <w:rPr>
          <w:sz w:val="23"/>
          <w:szCs w:val="23"/>
        </w:rPr>
        <w:tab/>
      </w:r>
      <w:r w:rsidR="00F22F83" w:rsidRPr="005A5572">
        <w:rPr>
          <w:sz w:val="23"/>
          <w:szCs w:val="23"/>
        </w:rPr>
        <w:tab/>
      </w:r>
      <w:r w:rsidR="00D72477" w:rsidRPr="005A5572">
        <w:rPr>
          <w:sz w:val="23"/>
          <w:szCs w:val="23"/>
        </w:rPr>
        <w:tab/>
      </w:r>
      <w:r w:rsidR="00B469DA">
        <w:rPr>
          <w:sz w:val="23"/>
          <w:szCs w:val="23"/>
        </w:rPr>
        <w:t xml:space="preserve"> </w:t>
      </w:r>
      <w:r w:rsidR="00CF10CC" w:rsidRPr="005A5572">
        <w:rPr>
          <w:sz w:val="23"/>
          <w:szCs w:val="23"/>
        </w:rPr>
        <w:t xml:space="preserve">     </w:t>
      </w:r>
      <w:r w:rsidR="005A5572">
        <w:rPr>
          <w:sz w:val="23"/>
          <w:szCs w:val="23"/>
        </w:rPr>
        <w:t xml:space="preserve">  </w:t>
      </w:r>
      <w:r w:rsidR="00755A7F">
        <w:rPr>
          <w:sz w:val="23"/>
          <w:szCs w:val="23"/>
        </w:rPr>
        <w:t xml:space="preserve">     </w:t>
      </w:r>
      <w:r w:rsidR="005A5572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            </w:t>
      </w:r>
      <w:r w:rsidR="005A5572">
        <w:rPr>
          <w:sz w:val="23"/>
          <w:szCs w:val="23"/>
        </w:rPr>
        <w:t xml:space="preserve">_______________ </w:t>
      </w:r>
      <w:r>
        <w:rPr>
          <w:sz w:val="23"/>
          <w:szCs w:val="23"/>
        </w:rPr>
        <w:t>Наурузбаев Г.М.</w:t>
      </w:r>
    </w:p>
    <w:p w14:paraId="6E2106A9" w14:textId="77777777" w:rsidR="00F22F83" w:rsidRPr="005A5572" w:rsidRDefault="005A5572" w:rsidP="00F22F83">
      <w:pPr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BE279E">
        <w:rPr>
          <w:sz w:val="23"/>
          <w:szCs w:val="23"/>
        </w:rPr>
        <w:t xml:space="preserve"> </w:t>
      </w:r>
    </w:p>
    <w:p w14:paraId="040967FA" w14:textId="77777777" w:rsidR="00F22F83" w:rsidRPr="005A5572" w:rsidRDefault="00F22F83" w:rsidP="00AA0938">
      <w:pPr>
        <w:pStyle w:val="a4"/>
        <w:ind w:firstLine="567"/>
        <w:mirrorIndents/>
        <w:jc w:val="both"/>
        <w:rPr>
          <w:rFonts w:ascii="Times New Roman" w:hAnsi="Times New Roman"/>
          <w:sz w:val="23"/>
          <w:szCs w:val="23"/>
        </w:rPr>
      </w:pPr>
    </w:p>
    <w:p w14:paraId="77E6888E" w14:textId="77777777" w:rsidR="00F22F83" w:rsidRPr="005A5572" w:rsidRDefault="00F22F83" w:rsidP="00AA0938">
      <w:pPr>
        <w:pStyle w:val="a4"/>
        <w:ind w:firstLine="567"/>
        <w:mirrorIndents/>
        <w:jc w:val="both"/>
        <w:rPr>
          <w:rFonts w:ascii="Times New Roman" w:hAnsi="Times New Roman"/>
          <w:sz w:val="23"/>
          <w:szCs w:val="23"/>
        </w:rPr>
      </w:pPr>
    </w:p>
    <w:p w14:paraId="6211AC44" w14:textId="77777777" w:rsidR="00F22F83" w:rsidRPr="005A5572" w:rsidRDefault="00F22F83" w:rsidP="00AA0938">
      <w:pPr>
        <w:pStyle w:val="a4"/>
        <w:ind w:firstLine="567"/>
        <w:mirrorIndents/>
        <w:jc w:val="both"/>
        <w:rPr>
          <w:rFonts w:ascii="Times New Roman" w:hAnsi="Times New Roman"/>
          <w:sz w:val="23"/>
          <w:szCs w:val="23"/>
        </w:rPr>
      </w:pPr>
    </w:p>
    <w:p w14:paraId="5B0A9022" w14:textId="77777777" w:rsidR="00F22F83" w:rsidRPr="005A5572" w:rsidRDefault="00F22F83" w:rsidP="00AA0938">
      <w:pPr>
        <w:pStyle w:val="a4"/>
        <w:ind w:firstLine="567"/>
        <w:mirrorIndents/>
        <w:jc w:val="both"/>
        <w:rPr>
          <w:rFonts w:ascii="Times New Roman" w:hAnsi="Times New Roman"/>
          <w:sz w:val="23"/>
          <w:szCs w:val="23"/>
        </w:rPr>
      </w:pPr>
    </w:p>
    <w:p w14:paraId="3F48439D" w14:textId="77777777" w:rsidR="00F22F83" w:rsidRPr="005A5572" w:rsidRDefault="00F22F83" w:rsidP="00AA0938">
      <w:pPr>
        <w:pStyle w:val="a4"/>
        <w:ind w:firstLine="567"/>
        <w:mirrorIndents/>
        <w:jc w:val="both"/>
        <w:rPr>
          <w:rFonts w:ascii="Times New Roman" w:hAnsi="Times New Roman"/>
          <w:sz w:val="23"/>
          <w:szCs w:val="23"/>
        </w:rPr>
      </w:pPr>
    </w:p>
    <w:p w14:paraId="5256C104" w14:textId="77777777" w:rsidR="00F22F83" w:rsidRPr="005A5572" w:rsidRDefault="00F22F83" w:rsidP="00AA0938">
      <w:pPr>
        <w:pStyle w:val="a4"/>
        <w:ind w:firstLine="567"/>
        <w:mirrorIndents/>
        <w:jc w:val="both"/>
        <w:rPr>
          <w:rFonts w:ascii="Times New Roman" w:hAnsi="Times New Roman"/>
          <w:sz w:val="23"/>
          <w:szCs w:val="23"/>
        </w:rPr>
      </w:pPr>
    </w:p>
    <w:sectPr w:rsidR="00F22F83" w:rsidRPr="005A5572" w:rsidSect="00EA5C5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D6F"/>
    <w:rsid w:val="00035A1F"/>
    <w:rsid w:val="00086947"/>
    <w:rsid w:val="00107FD6"/>
    <w:rsid w:val="00176FFA"/>
    <w:rsid w:val="002E32EA"/>
    <w:rsid w:val="003126D7"/>
    <w:rsid w:val="00326456"/>
    <w:rsid w:val="00401D1B"/>
    <w:rsid w:val="00416681"/>
    <w:rsid w:val="00563A3B"/>
    <w:rsid w:val="005A5572"/>
    <w:rsid w:val="00635F2E"/>
    <w:rsid w:val="00752E00"/>
    <w:rsid w:val="00755A7F"/>
    <w:rsid w:val="00795603"/>
    <w:rsid w:val="008A65AB"/>
    <w:rsid w:val="00935036"/>
    <w:rsid w:val="00977656"/>
    <w:rsid w:val="00AA0938"/>
    <w:rsid w:val="00AA3D6F"/>
    <w:rsid w:val="00B22481"/>
    <w:rsid w:val="00B469DA"/>
    <w:rsid w:val="00BE279E"/>
    <w:rsid w:val="00C32F6A"/>
    <w:rsid w:val="00CA552F"/>
    <w:rsid w:val="00CC0845"/>
    <w:rsid w:val="00CF10CC"/>
    <w:rsid w:val="00D72477"/>
    <w:rsid w:val="00D76442"/>
    <w:rsid w:val="00DD09AF"/>
    <w:rsid w:val="00E33D8E"/>
    <w:rsid w:val="00EA5C59"/>
    <w:rsid w:val="00EB5BEF"/>
    <w:rsid w:val="00EE422E"/>
    <w:rsid w:val="00EF22F5"/>
    <w:rsid w:val="00F22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9C269"/>
  <w15:docId w15:val="{4F01F25C-4D17-4E9D-951B-8A377B80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0938"/>
    <w:rPr>
      <w:color w:val="0000FF"/>
      <w:u w:val="single"/>
    </w:rPr>
  </w:style>
  <w:style w:type="paragraph" w:styleId="a4">
    <w:name w:val="No Spacing"/>
    <w:uiPriority w:val="1"/>
    <w:qFormat/>
    <w:rsid w:val="00AA093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3">
    <w:name w:val="Style3"/>
    <w:basedOn w:val="a"/>
    <w:rsid w:val="00AA0938"/>
    <w:pPr>
      <w:widowControl w:val="0"/>
      <w:autoSpaceDE w:val="0"/>
      <w:autoSpaceDN w:val="0"/>
      <w:adjustRightInd w:val="0"/>
      <w:spacing w:line="586" w:lineRule="exact"/>
      <w:jc w:val="right"/>
    </w:pPr>
    <w:rPr>
      <w:rFonts w:ascii="Century Gothic" w:hAnsi="Century Gothic"/>
    </w:rPr>
  </w:style>
  <w:style w:type="paragraph" w:customStyle="1" w:styleId="ConsNonformat">
    <w:name w:val="ConsNonformat"/>
    <w:rsid w:val="00AA0938"/>
    <w:pPr>
      <w:suppressAutoHyphens/>
      <w:spacing w:after="0" w:line="240" w:lineRule="auto"/>
    </w:pPr>
    <w:rPr>
      <w:rFonts w:ascii="Consultant" w:eastAsia="Arial" w:hAnsi="Consultant" w:cs="Times New Roman"/>
      <w:sz w:val="24"/>
      <w:szCs w:val="20"/>
      <w:lang w:eastAsia="ar-SA"/>
    </w:rPr>
  </w:style>
  <w:style w:type="paragraph" w:customStyle="1" w:styleId="a5">
    <w:name w:val="òåêñò_áåç"/>
    <w:basedOn w:val="a"/>
    <w:rsid w:val="00AA0938"/>
    <w:pPr>
      <w:ind w:firstLine="567"/>
      <w:jc w:val="both"/>
    </w:pPr>
    <w:rPr>
      <w:rFonts w:ascii="Garamond" w:hAnsi="Garamond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7247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247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CF10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3695</Words>
  <Characters>21067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Галим</dc:creator>
  <cp:keywords/>
  <dc:description/>
  <cp:lastModifiedBy>Ольга Сазонова</cp:lastModifiedBy>
  <cp:revision>26</cp:revision>
  <cp:lastPrinted>2022-12-12T05:53:00Z</cp:lastPrinted>
  <dcterms:created xsi:type="dcterms:W3CDTF">2017-07-17T05:13:00Z</dcterms:created>
  <dcterms:modified xsi:type="dcterms:W3CDTF">2023-10-10T06:23:00Z</dcterms:modified>
</cp:coreProperties>
</file>