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23D4C102" w:rsidR="00930D8A" w:rsidRPr="00324CFC" w:rsidRDefault="008454D0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125F07">
        <w:rPr>
          <w:b/>
          <w:bCs/>
          <w:sz w:val="24"/>
          <w:szCs w:val="24"/>
        </w:rPr>
        <w:t xml:space="preserve">Винник Дмитрий Иванович </w:t>
      </w:r>
      <w:r w:rsidRPr="00125F07">
        <w:rPr>
          <w:sz w:val="24"/>
          <w:szCs w:val="24"/>
        </w:rPr>
        <w:t>(ИНН 190104859100, СНИЛС 063-435-371 51, 02.07.1977 г.р., место рождения - город Абакан Красноярского края, адрес регистрации: Республика Хакасия, г. Абакан, ул. Пушкина, д. 160, кв. 32)</w:t>
      </w:r>
      <w:r w:rsidRPr="00125F07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25F07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Алексеевны,</w:t>
      </w:r>
      <w:r w:rsidRPr="00125F07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125F07">
        <w:rPr>
          <w:sz w:val="24"/>
          <w:szCs w:val="24"/>
        </w:rPr>
        <w:t>Арбитражного суда Республики Хакасия от 26.01.2023 г. по делу № А74-1568/2022</w:t>
      </w:r>
      <w:r w:rsidRPr="00125F07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125F07">
        <w:rPr>
          <w:color w:val="000000"/>
          <w:sz w:val="24"/>
          <w:szCs w:val="24"/>
          <w:lang w:eastAsia="ru-RU"/>
        </w:rPr>
        <w:t xml:space="preserve"> именуемый в дальнейшем «Продавец</w:t>
      </w:r>
      <w:r w:rsidRPr="00A43EB2">
        <w:rPr>
          <w:color w:val="000000"/>
          <w:sz w:val="24"/>
          <w:szCs w:val="24"/>
          <w:lang w:eastAsia="ru-RU"/>
        </w:rPr>
        <w:t>», с одной стороны, и</w:t>
      </w:r>
      <w:r w:rsidR="003258A1">
        <w:rPr>
          <w:color w:val="000000"/>
          <w:sz w:val="24"/>
          <w:szCs w:val="24"/>
          <w:lang w:eastAsia="ru-RU"/>
        </w:rPr>
        <w:t xml:space="preserve">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66AC024E" w:rsidR="002D3D3C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bookmarkStart w:id="0" w:name="_GoBack"/>
      <w:r w:rsidR="008454D0" w:rsidRPr="00125F07">
        <w:rPr>
          <w:b/>
          <w:bCs/>
          <w:sz w:val="24"/>
          <w:szCs w:val="24"/>
        </w:rPr>
        <w:t xml:space="preserve">Винник Дмитрий Иванович </w:t>
      </w:r>
      <w:r w:rsidR="008454D0" w:rsidRPr="00125F07">
        <w:rPr>
          <w:sz w:val="24"/>
          <w:szCs w:val="24"/>
        </w:rPr>
        <w:t>ИНН 190104859100</w:t>
      </w:r>
      <w:r w:rsidR="00803FF0" w:rsidRPr="00803FF0">
        <w:rPr>
          <w:sz w:val="24"/>
          <w:szCs w:val="24"/>
        </w:rPr>
        <w:t xml:space="preserve">, р/с </w:t>
      </w:r>
      <w:r w:rsidR="008454D0">
        <w:rPr>
          <w:sz w:val="24"/>
          <w:szCs w:val="24"/>
        </w:rPr>
        <w:t>40817810420862385031</w:t>
      </w:r>
      <w:r w:rsidR="00803FF0" w:rsidRPr="00803FF0">
        <w:rPr>
          <w:sz w:val="24"/>
          <w:szCs w:val="24"/>
        </w:rPr>
        <w:t xml:space="preserve"> в Калининградское отделение № 8626 ПАО СБЕРБАНК к/с 30101810100000000634 БИК 042748634</w:t>
      </w:r>
      <w:bookmarkEnd w:id="0"/>
      <w:r w:rsidR="008454D0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004D8C86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(рабочих)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>
        <w:rPr>
          <w:color w:val="000000"/>
          <w:sz w:val="24"/>
          <w:szCs w:val="24"/>
          <w:lang w:eastAsia="ru-RU"/>
        </w:rPr>
        <w:t>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E7C439" w14:textId="51F69185" w:rsidR="00E56173" w:rsidRDefault="008454D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125F07">
              <w:rPr>
                <w:b/>
                <w:bCs/>
                <w:sz w:val="24"/>
                <w:szCs w:val="24"/>
              </w:rPr>
              <w:t xml:space="preserve">Винник Дмитрий Иванович </w:t>
            </w:r>
            <w:r w:rsidRPr="00125F07">
              <w:rPr>
                <w:sz w:val="24"/>
                <w:szCs w:val="24"/>
              </w:rPr>
              <w:t>(ИНН 190104859100, СНИЛС 063-435-371 51, 02.07.1977 г.р., место рождения - город Абакан Красноярского края, адрес регистрации: Республика Хакасия, г. Абакан, ул. Пушкина, д. 160, кв. 32)</w:t>
            </w:r>
          </w:p>
          <w:p w14:paraId="305F9374" w14:textId="77777777" w:rsidR="00803FF0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DA88D53" w14:textId="0D4E59C5" w:rsidR="00930D8A" w:rsidRPr="007D700D" w:rsidRDefault="00803FF0" w:rsidP="007D700D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8454D0" w:rsidRPr="00125F07">
              <w:rPr>
                <w:b/>
                <w:bCs/>
                <w:sz w:val="24"/>
                <w:szCs w:val="24"/>
              </w:rPr>
              <w:t xml:space="preserve">Винник Дмитрий Иванович </w:t>
            </w:r>
            <w:r w:rsidR="008454D0" w:rsidRPr="00125F07">
              <w:rPr>
                <w:sz w:val="24"/>
                <w:szCs w:val="24"/>
              </w:rPr>
              <w:t>ИНН 190104859100</w:t>
            </w:r>
            <w:r w:rsidR="008454D0" w:rsidRPr="00803FF0">
              <w:rPr>
                <w:sz w:val="24"/>
                <w:szCs w:val="24"/>
              </w:rPr>
              <w:t xml:space="preserve">, р/с </w:t>
            </w:r>
            <w:r w:rsidR="008454D0">
              <w:rPr>
                <w:sz w:val="24"/>
                <w:szCs w:val="24"/>
              </w:rPr>
              <w:t>40817810420862385031</w:t>
            </w:r>
            <w:r w:rsidR="008454D0" w:rsidRPr="00803FF0">
              <w:rPr>
                <w:sz w:val="24"/>
                <w:szCs w:val="24"/>
              </w:rPr>
              <w:t xml:space="preserve"> в Калининградское отделение № 8626 ПАО СБЕРБАНК к/с 30101810100000000634 БИК 042748634</w:t>
            </w:r>
            <w:r w:rsidR="008454D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93FE86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D4272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BEEC3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69105E11" w:rsidR="00930D8A" w:rsidRDefault="008454D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25F07">
        <w:rPr>
          <w:b/>
          <w:bCs/>
          <w:sz w:val="24"/>
          <w:szCs w:val="24"/>
        </w:rPr>
        <w:t xml:space="preserve">Винник Дмитрий Иванович </w:t>
      </w:r>
      <w:r w:rsidRPr="00125F07">
        <w:rPr>
          <w:sz w:val="24"/>
          <w:szCs w:val="24"/>
        </w:rPr>
        <w:t>(ИНН 190104859100, СНИЛС 063-435-371 51, 02.07.1977 г.р., место рождения - город Абакан Красноярского края, адрес регистрации: Республика Хакасия, г. Абакан, ул. Пушкина, д. 160, кв. 32)</w:t>
      </w:r>
      <w:r w:rsidRPr="00125F07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25F07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Алексеевны,</w:t>
      </w:r>
      <w:r w:rsidRPr="00125F07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125F07">
        <w:rPr>
          <w:sz w:val="24"/>
          <w:szCs w:val="24"/>
        </w:rPr>
        <w:t>Арбитражного суда Республики Хакасия от 26.01.2023 г. по делу № А74-1568/2022</w:t>
      </w:r>
      <w:r w:rsidRPr="00125F07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125F07">
        <w:rPr>
          <w:color w:val="000000"/>
          <w:sz w:val="24"/>
          <w:szCs w:val="24"/>
          <w:lang w:eastAsia="ru-RU"/>
        </w:rPr>
        <w:t xml:space="preserve"> именуемый в дальнейшем «Продавец</w:t>
      </w:r>
      <w:r w:rsidRPr="00A43EB2">
        <w:rPr>
          <w:color w:val="000000"/>
          <w:sz w:val="24"/>
          <w:szCs w:val="24"/>
          <w:lang w:eastAsia="ru-RU"/>
        </w:rPr>
        <w:t>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8454D0" w14:paraId="5898EF19" w14:textId="77777777" w:rsidTr="0096700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CD155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78AE9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454D0" w14:paraId="5664740B" w14:textId="77777777" w:rsidTr="0096700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985D8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125F07">
              <w:rPr>
                <w:b/>
                <w:bCs/>
                <w:sz w:val="24"/>
                <w:szCs w:val="24"/>
              </w:rPr>
              <w:t xml:space="preserve">Винник Дмитрий Иванович </w:t>
            </w:r>
            <w:r w:rsidRPr="00125F07">
              <w:rPr>
                <w:sz w:val="24"/>
                <w:szCs w:val="24"/>
              </w:rPr>
              <w:t>(ИНН 190104859100, СНИЛС 063-435-371 51, 02.07.1977 г.р., место рождения - город Абакан Красноярского края, адрес регистрации: Республика Хакасия, г. Абакан, ул. Пушкина, д. 160, кв. 32)</w:t>
            </w:r>
          </w:p>
          <w:p w14:paraId="3430A1A9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48B6A357" w14:textId="77777777" w:rsidR="008454D0" w:rsidRPr="007D700D" w:rsidRDefault="008454D0" w:rsidP="00967006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125F07">
              <w:rPr>
                <w:b/>
                <w:bCs/>
                <w:sz w:val="24"/>
                <w:szCs w:val="24"/>
              </w:rPr>
              <w:t xml:space="preserve">Винник Дмитрий Иванович </w:t>
            </w:r>
            <w:r w:rsidRPr="00125F07">
              <w:rPr>
                <w:sz w:val="24"/>
                <w:szCs w:val="24"/>
              </w:rPr>
              <w:t>ИНН 190104859100</w:t>
            </w:r>
            <w:r w:rsidRPr="00803FF0">
              <w:rPr>
                <w:sz w:val="24"/>
                <w:szCs w:val="24"/>
              </w:rPr>
              <w:t xml:space="preserve">, р/с </w:t>
            </w:r>
            <w:r>
              <w:rPr>
                <w:sz w:val="24"/>
                <w:szCs w:val="24"/>
              </w:rPr>
              <w:t>40817810420862385031</w:t>
            </w:r>
            <w:r w:rsidRPr="00803FF0">
              <w:rPr>
                <w:sz w:val="24"/>
                <w:szCs w:val="24"/>
              </w:rPr>
              <w:t xml:space="preserve"> в Калининградское отделение № 8626 ПАО СБЕРБАНК к/с 30101810100000000634 БИК 042748634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51D5E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454D0" w14:paraId="323ED972" w14:textId="77777777" w:rsidTr="0096700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49C1E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FA607BD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F839329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5B159E5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FD28366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7A07DEC1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F99850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454F4D3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A413298" w14:textId="77777777" w:rsidR="008454D0" w:rsidRDefault="008454D0" w:rsidP="00967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6BB11" w14:textId="77777777" w:rsidR="00B20F16" w:rsidRDefault="00B20F16">
      <w:r>
        <w:separator/>
      </w:r>
    </w:p>
  </w:endnote>
  <w:endnote w:type="continuationSeparator" w:id="0">
    <w:p w14:paraId="205E97C4" w14:textId="77777777" w:rsidR="00B20F16" w:rsidRDefault="00B2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026F6" w14:textId="77777777" w:rsidR="00B20F16" w:rsidRDefault="00B20F16">
      <w:r>
        <w:separator/>
      </w:r>
    </w:p>
  </w:footnote>
  <w:footnote w:type="continuationSeparator" w:id="0">
    <w:p w14:paraId="676A5EB7" w14:textId="77777777" w:rsidR="00B20F16" w:rsidRDefault="00B20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1626B1"/>
    <w:rsid w:val="001B2BBF"/>
    <w:rsid w:val="001E251E"/>
    <w:rsid w:val="00270551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4622F0"/>
    <w:rsid w:val="00465244"/>
    <w:rsid w:val="004679A0"/>
    <w:rsid w:val="004823FA"/>
    <w:rsid w:val="00490F62"/>
    <w:rsid w:val="0049393D"/>
    <w:rsid w:val="004A27E2"/>
    <w:rsid w:val="004A4670"/>
    <w:rsid w:val="004C6D11"/>
    <w:rsid w:val="004D2E12"/>
    <w:rsid w:val="004F0EC7"/>
    <w:rsid w:val="005426AB"/>
    <w:rsid w:val="005608C4"/>
    <w:rsid w:val="00564322"/>
    <w:rsid w:val="005A2637"/>
    <w:rsid w:val="005A3035"/>
    <w:rsid w:val="005D73AF"/>
    <w:rsid w:val="005E3B2E"/>
    <w:rsid w:val="006139A4"/>
    <w:rsid w:val="00644DDB"/>
    <w:rsid w:val="0065049B"/>
    <w:rsid w:val="0067704D"/>
    <w:rsid w:val="006942B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55C6"/>
    <w:rsid w:val="00BF3355"/>
    <w:rsid w:val="00C165D5"/>
    <w:rsid w:val="00C21F84"/>
    <w:rsid w:val="00CE57B9"/>
    <w:rsid w:val="00D26741"/>
    <w:rsid w:val="00D872FB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Андрей Гусев</cp:lastModifiedBy>
  <cp:revision>55</cp:revision>
  <dcterms:created xsi:type="dcterms:W3CDTF">2022-03-16T03:33:00Z</dcterms:created>
  <dcterms:modified xsi:type="dcterms:W3CDTF">2024-03-14T14:15:00Z</dcterms:modified>
</cp:coreProperties>
</file>