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D327" w14:textId="77777777" w:rsidR="00BF4080" w:rsidRDefault="00E45AC3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ДОГОВОРА КУПЛИ-ПРОДАЖИ</w:t>
      </w:r>
    </w:p>
    <w:p w14:paraId="11776E71" w14:textId="77777777" w:rsidR="00BF4080" w:rsidRDefault="00BF4080">
      <w:pPr>
        <w:ind w:firstLine="720"/>
        <w:jc w:val="center"/>
        <w:rPr>
          <w:b/>
          <w:sz w:val="24"/>
          <w:szCs w:val="24"/>
        </w:rPr>
      </w:pPr>
    </w:p>
    <w:p w14:paraId="2DD48E7D" w14:textId="67DBC4C1" w:rsidR="00BF4080" w:rsidRDefault="00E45AC3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г. Саратов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 2023</w:t>
      </w:r>
      <w:r>
        <w:rPr>
          <w:sz w:val="24"/>
          <w:szCs w:val="24"/>
        </w:rPr>
        <w:t xml:space="preserve"> года</w:t>
      </w:r>
    </w:p>
    <w:p w14:paraId="4E6B160B" w14:textId="77777777" w:rsidR="00BF4080" w:rsidRDefault="00BF4080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7D398C85" w14:textId="0CC8DFC0" w:rsidR="00BF4080" w:rsidRDefault="00E45AC3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  </w:t>
      </w:r>
      <w:r>
        <w:rPr>
          <w:spacing w:val="13"/>
          <w:sz w:val="24"/>
          <w:szCs w:val="24"/>
        </w:rPr>
        <w:t xml:space="preserve">   </w:t>
      </w:r>
      <w:r>
        <w:rPr>
          <w:b/>
          <w:sz w:val="24"/>
        </w:rPr>
        <w:t xml:space="preserve">Финансовый управляющий </w:t>
      </w:r>
      <w:proofErr w:type="spellStart"/>
      <w:r w:rsidRPr="00E45AC3">
        <w:rPr>
          <w:b/>
          <w:sz w:val="24"/>
        </w:rPr>
        <w:t>Брелюс</w:t>
      </w:r>
      <w:r>
        <w:rPr>
          <w:b/>
          <w:sz w:val="24"/>
        </w:rPr>
        <w:t>а</w:t>
      </w:r>
      <w:proofErr w:type="spellEnd"/>
      <w:r w:rsidRPr="00E45AC3">
        <w:rPr>
          <w:b/>
          <w:sz w:val="24"/>
        </w:rPr>
        <w:t xml:space="preserve"> Вячеслава</w:t>
      </w:r>
      <w:r>
        <w:rPr>
          <w:b/>
          <w:sz w:val="24"/>
        </w:rPr>
        <w:t xml:space="preserve"> Зуев Максим Владимирович </w:t>
      </w:r>
      <w:r>
        <w:rPr>
          <w:b/>
          <w:sz w:val="24"/>
        </w:rPr>
        <w:t xml:space="preserve">действующий, на основании решения </w:t>
      </w:r>
      <w:r w:rsidRPr="00E45AC3">
        <w:rPr>
          <w:b/>
          <w:sz w:val="24"/>
        </w:rPr>
        <w:t>Арбитражного суда Самарской области от 25.07.2022 г. по делу № А55-16557/2022</w:t>
      </w:r>
      <w:r>
        <w:rPr>
          <w:sz w:val="24"/>
        </w:rPr>
        <w:t xml:space="preserve">, именуемый в дальнейшем </w:t>
      </w:r>
      <w:r>
        <w:rPr>
          <w:b/>
          <w:sz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</w:t>
      </w:r>
      <w:r>
        <w:rPr>
          <w:b/>
          <w:sz w:val="24"/>
          <w:szCs w:val="24"/>
        </w:rPr>
        <w:t>_______________________________________________________________________________</w:t>
      </w:r>
      <w:r>
        <w:rPr>
          <w:b/>
          <w:sz w:val="24"/>
          <w:szCs w:val="24"/>
        </w:rPr>
        <w:t xml:space="preserve">_________________________________________________________________________________________, </w:t>
      </w:r>
      <w:r>
        <w:rPr>
          <w:sz w:val="24"/>
          <w:szCs w:val="24"/>
        </w:rPr>
        <w:t>именуемое в дальнейшем «Покупатель», с другой стороны, совместно именуемые «Стороны», заключили настоящий договор купли-продажи недвижимого имущества (далее – «Догов</w:t>
      </w:r>
      <w:r>
        <w:rPr>
          <w:sz w:val="24"/>
          <w:szCs w:val="24"/>
        </w:rPr>
        <w:t xml:space="preserve">ор») о нижеследующем: </w:t>
      </w:r>
    </w:p>
    <w:p w14:paraId="23D0B311" w14:textId="77777777" w:rsidR="00BF4080" w:rsidRDefault="00BF4080">
      <w:pPr>
        <w:ind w:firstLine="567"/>
        <w:jc w:val="both"/>
        <w:rPr>
          <w:b/>
          <w:sz w:val="24"/>
          <w:szCs w:val="24"/>
        </w:rPr>
      </w:pPr>
    </w:p>
    <w:p w14:paraId="18726A9F" w14:textId="77777777" w:rsidR="00BF4080" w:rsidRDefault="00E45AC3">
      <w:pPr>
        <w:jc w:val="both"/>
        <w:rPr>
          <w:b/>
          <w:sz w:val="22"/>
          <w:szCs w:val="22"/>
          <w:lang w:eastAsia="ar-SA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>
        <w:rPr>
          <w:b/>
          <w:sz w:val="22"/>
          <w:szCs w:val="22"/>
          <w:lang w:eastAsia="ar-SA"/>
        </w:rPr>
        <w:t>1. Предмет Договора</w:t>
      </w:r>
    </w:p>
    <w:p w14:paraId="78710843" w14:textId="77777777" w:rsidR="00BF4080" w:rsidRDefault="00BF4080">
      <w:pPr>
        <w:ind w:left="2832" w:firstLine="708"/>
        <w:rPr>
          <w:b/>
          <w:sz w:val="22"/>
          <w:szCs w:val="22"/>
          <w:lang w:eastAsia="ar-SA"/>
        </w:rPr>
      </w:pPr>
    </w:p>
    <w:p w14:paraId="2356DC84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1.1. По настоящему Договору Продавец обязуется передать в собственность Покупателя недвижимое имущество указанное в Приложении №1 к настоящему Дого</w:t>
      </w:r>
      <w:r>
        <w:rPr>
          <w:sz w:val="22"/>
          <w:szCs w:val="22"/>
          <w:lang w:eastAsia="ar-SA"/>
        </w:rPr>
        <w:t>вору</w:t>
      </w:r>
      <w:r>
        <w:rPr>
          <w:bCs/>
          <w:sz w:val="22"/>
          <w:szCs w:val="22"/>
          <w:lang w:eastAsia="ar-SA"/>
        </w:rPr>
        <w:t xml:space="preserve"> (далее – «Объекты» либо «Имущество»),</w:t>
      </w:r>
      <w:r>
        <w:rPr>
          <w:sz w:val="22"/>
          <w:szCs w:val="22"/>
          <w:lang w:eastAsia="ar-SA"/>
        </w:rPr>
        <w:t xml:space="preserve">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Договором, и принять Объекты. </w:t>
      </w:r>
    </w:p>
    <w:p w14:paraId="56567643" w14:textId="77777777" w:rsidR="00BF4080" w:rsidRDefault="00E45AC3">
      <w:pPr>
        <w:ind w:firstLine="708"/>
        <w:jc w:val="both"/>
        <w:rPr>
          <w:rFonts w:eastAsia="Arial Unicode MS"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1.2. </w:t>
      </w:r>
      <w:r>
        <w:rPr>
          <w:rFonts w:eastAsia="Arial Unicode MS"/>
          <w:sz w:val="22"/>
          <w:szCs w:val="22"/>
          <w:lang w:eastAsia="ar-SA"/>
        </w:rPr>
        <w:t>Объект принадлежат Продавцу н</w:t>
      </w:r>
      <w:r>
        <w:rPr>
          <w:rFonts w:eastAsia="Arial Unicode MS"/>
          <w:sz w:val="22"/>
          <w:szCs w:val="22"/>
          <w:lang w:eastAsia="ar-SA"/>
        </w:rPr>
        <w:t>а праве собственности, что подтверждается выпиской из Единого государственного реестра  прав на недвижимое имущество и сделок с ним Федеральной службы государственной регистрации, кадастра и картографии по Саратовской области.</w:t>
      </w:r>
    </w:p>
    <w:p w14:paraId="4E03DF07" w14:textId="575F5755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1.3. Указанное в п. 1.1. наст</w:t>
      </w:r>
      <w:r>
        <w:rPr>
          <w:sz w:val="22"/>
          <w:szCs w:val="22"/>
          <w:lang w:eastAsia="ar-SA"/>
        </w:rPr>
        <w:t>оящего Договора имущество Покупатель приобретает по итогам продажи имущества</w:t>
      </w:r>
      <w:r>
        <w:rPr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должника </w:t>
      </w:r>
      <w:r>
        <w:rPr>
          <w:b/>
          <w:sz w:val="22"/>
          <w:szCs w:val="22"/>
          <w:lang w:eastAsia="ar-SA"/>
        </w:rPr>
        <w:t>гр.</w:t>
      </w:r>
      <w:r>
        <w:t xml:space="preserve"> </w:t>
      </w:r>
      <w:proofErr w:type="spellStart"/>
      <w:r w:rsidRPr="00E45AC3">
        <w:rPr>
          <w:b/>
          <w:sz w:val="22"/>
          <w:szCs w:val="22"/>
          <w:lang w:eastAsia="ar-SA"/>
        </w:rPr>
        <w:t>Брелюса</w:t>
      </w:r>
      <w:proofErr w:type="spellEnd"/>
      <w:r w:rsidRPr="00E45AC3">
        <w:rPr>
          <w:b/>
          <w:sz w:val="22"/>
          <w:szCs w:val="22"/>
          <w:lang w:eastAsia="ar-SA"/>
        </w:rPr>
        <w:t xml:space="preserve"> Вячеслава </w:t>
      </w:r>
      <w:r>
        <w:rPr>
          <w:sz w:val="22"/>
          <w:szCs w:val="22"/>
          <w:lang w:eastAsia="ar-SA"/>
        </w:rPr>
        <w:t xml:space="preserve">на открытых торгах в форме аукциона с открытой формой представления предложений о цене, согласно Протоколу об итогах торгов по лоту №___ по </w:t>
      </w:r>
      <w:r>
        <w:rPr>
          <w:sz w:val="22"/>
          <w:szCs w:val="22"/>
          <w:lang w:eastAsia="ar-SA"/>
        </w:rPr>
        <w:t xml:space="preserve">продаже имущества </w:t>
      </w:r>
      <w:proofErr w:type="spellStart"/>
      <w:r w:rsidRPr="00E45AC3">
        <w:rPr>
          <w:b/>
          <w:bCs/>
          <w:sz w:val="22"/>
          <w:szCs w:val="22"/>
          <w:lang w:eastAsia="ar-SA"/>
        </w:rPr>
        <w:t>Брелюса</w:t>
      </w:r>
      <w:proofErr w:type="spellEnd"/>
      <w:r w:rsidRPr="00E45AC3">
        <w:rPr>
          <w:b/>
          <w:bCs/>
          <w:sz w:val="22"/>
          <w:szCs w:val="22"/>
          <w:lang w:eastAsia="ar-SA"/>
        </w:rPr>
        <w:t xml:space="preserve"> Вячеслава</w:t>
      </w:r>
      <w:r>
        <w:rPr>
          <w:sz w:val="22"/>
          <w:szCs w:val="22"/>
          <w:lang w:eastAsia="ar-SA"/>
        </w:rPr>
        <w:t xml:space="preserve"> от «__» _______ 2023</w:t>
      </w:r>
      <w:r>
        <w:rPr>
          <w:sz w:val="22"/>
          <w:szCs w:val="22"/>
          <w:lang w:eastAsia="ar-SA"/>
        </w:rPr>
        <w:t xml:space="preserve"> года.</w:t>
      </w:r>
    </w:p>
    <w:p w14:paraId="058FDE99" w14:textId="77777777" w:rsidR="00BF4080" w:rsidRDefault="00E45AC3">
      <w:pPr>
        <w:widowControl w:val="0"/>
        <w:ind w:firstLine="708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1.4. Переход права собственности на Объекты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</w:t>
      </w:r>
      <w:r>
        <w:rPr>
          <w:rFonts w:eastAsia="Arial"/>
          <w:sz w:val="22"/>
          <w:szCs w:val="22"/>
          <w:lang w:eastAsia="ar-SA"/>
        </w:rPr>
        <w:t>истрации прав на недвижимое имущество и сделок с ним».</w:t>
      </w:r>
    </w:p>
    <w:p w14:paraId="7B5B38E5" w14:textId="77777777" w:rsidR="00BF4080" w:rsidRDefault="00E45AC3">
      <w:pPr>
        <w:widowControl w:val="0"/>
        <w:ind w:firstLine="708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1.5. Право собственности на Объе</w:t>
      </w:r>
      <w:r>
        <w:rPr>
          <w:rFonts w:eastAsia="Arial"/>
          <w:sz w:val="22"/>
          <w:szCs w:val="22"/>
          <w:lang w:eastAsia="ar-SA"/>
        </w:rPr>
        <w:t>кты у Продавца прекращается, а право собственности на Объекты у Покупателя возникает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Договора.</w:t>
      </w:r>
    </w:p>
    <w:p w14:paraId="75A29490" w14:textId="77777777" w:rsidR="00BF4080" w:rsidRDefault="00E45AC3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2. Права и обязанности Сторон.</w:t>
      </w:r>
    </w:p>
    <w:p w14:paraId="792A3D63" w14:textId="77777777" w:rsidR="00BF4080" w:rsidRDefault="00BF4080">
      <w:pPr>
        <w:ind w:firstLine="567"/>
        <w:rPr>
          <w:sz w:val="22"/>
          <w:szCs w:val="22"/>
          <w:lang w:eastAsia="ar-SA"/>
        </w:rPr>
      </w:pPr>
    </w:p>
    <w:p w14:paraId="64820084" w14:textId="77777777" w:rsidR="00BF4080" w:rsidRDefault="00E45AC3">
      <w:pPr>
        <w:ind w:firstLine="72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2.1. Покупатель обязан:</w:t>
      </w:r>
    </w:p>
    <w:p w14:paraId="6A5AA40A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2.1.1. Уплатить Продавцу Цену Объектов, установленную настоящим Договором, в порядке и на условиях, установленных настоящим Договором. </w:t>
      </w:r>
    </w:p>
    <w:p w14:paraId="3253F68A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2.1.2. Принять Объекты по Акту приема-передачи в порядке и срок</w:t>
      </w:r>
      <w:r>
        <w:rPr>
          <w:sz w:val="22"/>
          <w:szCs w:val="22"/>
          <w:lang w:eastAsia="ar-SA"/>
        </w:rPr>
        <w:t>и, предусмотренные настоящим Договором.</w:t>
      </w:r>
    </w:p>
    <w:p w14:paraId="5A25DCFB" w14:textId="77777777" w:rsidR="00BF4080" w:rsidRDefault="00E45AC3">
      <w:pPr>
        <w:ind w:firstLine="720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 собственности на Объекты. </w:t>
      </w:r>
      <w:r>
        <w:rPr>
          <w:sz w:val="22"/>
          <w:szCs w:val="22"/>
          <w:lang w:eastAsia="ar-SA"/>
        </w:rPr>
        <w:t xml:space="preserve">Расходы по государственной регистрации перехода права собственности несёт Покупатель.    </w:t>
      </w:r>
    </w:p>
    <w:p w14:paraId="799B62A5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2.2. Продавец обязан:</w:t>
      </w:r>
    </w:p>
    <w:p w14:paraId="59244F7F" w14:textId="77777777" w:rsidR="00BF4080" w:rsidRDefault="00E45AC3">
      <w:pPr>
        <w:ind w:firstLine="708"/>
        <w:jc w:val="both"/>
      </w:pPr>
      <w:r>
        <w:rPr>
          <w:sz w:val="22"/>
          <w:szCs w:val="22"/>
          <w:lang w:eastAsia="ar-SA"/>
        </w:rPr>
        <w:t>2.2.1. Осуществить действия, необходимые для государственной регистрации перехода права собственности на Объекты от Продавца к Покупателю, в том числе действия по подаче всех документов, необходимых для государственной регистрации перехода права собственно</w:t>
      </w:r>
      <w:r>
        <w:rPr>
          <w:sz w:val="22"/>
          <w:szCs w:val="22"/>
          <w:lang w:eastAsia="ar-SA"/>
        </w:rPr>
        <w:t>сти на Объекты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Покупателя и передать ему все вышеуказанные документы, в срок не позднее 5 (Пяти) раб</w:t>
      </w:r>
      <w:r>
        <w:rPr>
          <w:sz w:val="22"/>
          <w:szCs w:val="22"/>
          <w:lang w:eastAsia="ar-SA"/>
        </w:rPr>
        <w:t>очих дней с момента полной оплаты по настоящему Договору.</w:t>
      </w:r>
    </w:p>
    <w:p w14:paraId="610AA934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2.2.2.Передать Объекты Покупателю по Акту приема-передачи в течение 5 (Пяти) рабочих дней с момента государственной регистрации перехода права собственности на Объекты по настоящему Договору.</w:t>
      </w:r>
    </w:p>
    <w:p w14:paraId="710A2992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2.3. П</w:t>
      </w:r>
      <w:r>
        <w:rPr>
          <w:sz w:val="22"/>
          <w:szCs w:val="22"/>
          <w:lang w:eastAsia="ar-SA"/>
        </w:rPr>
        <w:t>осле фактической передачи Объектов по Акту приема-передачи от Продавца Покупателю Покупатель имеет право осуществлять в отношении Объектов все действия, не запрещенные действующим законодательством Российской Федерации.</w:t>
      </w:r>
    </w:p>
    <w:p w14:paraId="2DE9C5A5" w14:textId="77777777" w:rsidR="00BF4080" w:rsidRDefault="00BF4080">
      <w:pPr>
        <w:rPr>
          <w:b/>
          <w:sz w:val="22"/>
          <w:szCs w:val="22"/>
          <w:lang w:eastAsia="ar-SA"/>
        </w:rPr>
      </w:pPr>
    </w:p>
    <w:p w14:paraId="7C500B4D" w14:textId="77777777" w:rsidR="00BF4080" w:rsidRDefault="00E45AC3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 Цена и порядок расчетов.</w:t>
      </w:r>
    </w:p>
    <w:p w14:paraId="25CE8A4D" w14:textId="77777777" w:rsidR="00BF4080" w:rsidRDefault="00BF4080">
      <w:pPr>
        <w:ind w:firstLine="567"/>
        <w:jc w:val="both"/>
        <w:rPr>
          <w:sz w:val="22"/>
          <w:szCs w:val="22"/>
          <w:lang w:eastAsia="ar-SA"/>
        </w:rPr>
      </w:pPr>
    </w:p>
    <w:p w14:paraId="7F9C733A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3.1. Ц</w:t>
      </w:r>
      <w:r>
        <w:rPr>
          <w:sz w:val="22"/>
          <w:szCs w:val="22"/>
          <w:lang w:eastAsia="ar-SA"/>
        </w:rPr>
        <w:t xml:space="preserve">ена Объектов составляет </w:t>
      </w:r>
      <w:r>
        <w:rPr>
          <w:b/>
          <w:sz w:val="22"/>
          <w:szCs w:val="22"/>
          <w:lang w:eastAsia="ar-SA"/>
        </w:rPr>
        <w:t>_______</w:t>
      </w:r>
      <w:r>
        <w:rPr>
          <w:sz w:val="22"/>
          <w:szCs w:val="22"/>
          <w:lang w:eastAsia="ar-SA"/>
        </w:rPr>
        <w:t>руб</w:t>
      </w:r>
      <w:r>
        <w:rPr>
          <w:b/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 xml:space="preserve"> </w:t>
      </w:r>
    </w:p>
    <w:p w14:paraId="2FFD6E4F" w14:textId="622CCFD8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lastRenderedPageBreak/>
        <w:t xml:space="preserve">3.2. Внесенный Покупателем задаток для участия в торгах по продаже недвижимого имущества </w:t>
      </w:r>
      <w:proofErr w:type="spellStart"/>
      <w:r w:rsidRPr="00E45AC3">
        <w:rPr>
          <w:sz w:val="22"/>
          <w:szCs w:val="22"/>
          <w:lang w:eastAsia="ar-SA"/>
        </w:rPr>
        <w:t>Брелюса</w:t>
      </w:r>
      <w:proofErr w:type="spellEnd"/>
      <w:r w:rsidRPr="00E45AC3">
        <w:rPr>
          <w:sz w:val="22"/>
          <w:szCs w:val="22"/>
          <w:lang w:eastAsia="ar-SA"/>
        </w:rPr>
        <w:t xml:space="preserve"> Вячеслава </w:t>
      </w:r>
      <w:r>
        <w:rPr>
          <w:sz w:val="22"/>
          <w:szCs w:val="22"/>
          <w:lang w:eastAsia="ar-SA"/>
        </w:rPr>
        <w:t xml:space="preserve">в размере____________ руб. засчитывается в счёт оплаты приобретаемых по настоящему Договору Объектов. </w:t>
      </w:r>
    </w:p>
    <w:p w14:paraId="287D9874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3.3. Покупате</w:t>
      </w:r>
      <w:r>
        <w:rPr>
          <w:sz w:val="22"/>
          <w:szCs w:val="22"/>
          <w:lang w:eastAsia="ar-SA"/>
        </w:rPr>
        <w:t xml:space="preserve">ль обязуется в течение 30 (тридцати) календарных дней с момента подписания настоящего Договора оплатить оставшуюся Цену Объектов в размере ______ руб., путем перечисления денежных средств на расчётный счет Продавца, указанный в настоящем Договоре. </w:t>
      </w:r>
    </w:p>
    <w:p w14:paraId="754E661D" w14:textId="77777777" w:rsidR="00BF4080" w:rsidRDefault="00BF4080">
      <w:pPr>
        <w:tabs>
          <w:tab w:val="left" w:pos="435"/>
        </w:tabs>
        <w:ind w:right="31" w:firstLine="720"/>
        <w:jc w:val="center"/>
        <w:rPr>
          <w:b/>
          <w:sz w:val="22"/>
          <w:szCs w:val="22"/>
          <w:lang w:eastAsia="ar-SA"/>
        </w:rPr>
      </w:pPr>
    </w:p>
    <w:p w14:paraId="5BB06DC8" w14:textId="77777777" w:rsidR="00BF4080" w:rsidRDefault="00E45AC3">
      <w:pPr>
        <w:tabs>
          <w:tab w:val="left" w:pos="435"/>
        </w:tabs>
        <w:ind w:right="31" w:firstLine="720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4. Отв</w:t>
      </w:r>
      <w:r>
        <w:rPr>
          <w:b/>
          <w:sz w:val="22"/>
          <w:szCs w:val="22"/>
          <w:lang w:eastAsia="ar-SA"/>
        </w:rPr>
        <w:t>етственность Сторон</w:t>
      </w:r>
    </w:p>
    <w:p w14:paraId="1A706641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50F81DC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4.2. В случае просрочки Покупателем оплаты Имущества по сравнен</w:t>
      </w:r>
      <w:r>
        <w:rPr>
          <w:sz w:val="22"/>
          <w:szCs w:val="22"/>
          <w:lang w:eastAsia="ar-SA"/>
        </w:rPr>
        <w:t xml:space="preserve">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</w:t>
      </w:r>
      <w:r>
        <w:rPr>
          <w:sz w:val="22"/>
          <w:szCs w:val="22"/>
          <w:lang w:eastAsia="ar-SA"/>
        </w:rPr>
        <w:t>полученные от него в оплату цены продажи Объектов.</w:t>
      </w:r>
    </w:p>
    <w:p w14:paraId="1EF5C23F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4.3. В случае получения отказа в государственной регистрации перехода права собственности на Объекты от Продавца к Покупателю в связи с неисполнением обязательств Продавца по настоящему Договору,  в том чи</w:t>
      </w:r>
      <w:r>
        <w:rPr>
          <w:sz w:val="22"/>
          <w:szCs w:val="22"/>
          <w:lang w:eastAsia="ar-SA"/>
        </w:rPr>
        <w:t>сле, которые не  могут быть устранены в кратчайшие сроки, Покупатель имеет право отказаться от исполнения настоящего Договора в одностороннем внесудебном порядке, при этом Продавец обязан вернуть денежные средства, полученные от Покупателя, в том числе сум</w:t>
      </w:r>
      <w:r>
        <w:rPr>
          <w:sz w:val="22"/>
          <w:szCs w:val="22"/>
          <w:lang w:eastAsia="ar-SA"/>
        </w:rPr>
        <w:t>му Задатка, в течение 5 (Пяти) банковских дней с момента получения соответствующего требования Покупателя.</w:t>
      </w:r>
    </w:p>
    <w:p w14:paraId="55299EE3" w14:textId="77777777" w:rsidR="00BF4080" w:rsidRDefault="00BF4080">
      <w:pPr>
        <w:jc w:val="both"/>
        <w:rPr>
          <w:sz w:val="22"/>
          <w:szCs w:val="22"/>
          <w:lang w:eastAsia="ar-SA"/>
        </w:rPr>
      </w:pPr>
    </w:p>
    <w:p w14:paraId="38C1468D" w14:textId="77777777" w:rsidR="00BF4080" w:rsidRDefault="00E45AC3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5. Порядок и разрешение споров</w:t>
      </w:r>
    </w:p>
    <w:p w14:paraId="69BC7220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5.1. Споры и разногласия, которые могут возникнуть при исполнении обязательств по настоящему Договору, разрешаются пу</w:t>
      </w:r>
      <w:r>
        <w:rPr>
          <w:sz w:val="22"/>
          <w:szCs w:val="22"/>
          <w:lang w:eastAsia="ar-SA"/>
        </w:rPr>
        <w:t>тем переговоров между Сторонами.</w:t>
      </w:r>
    </w:p>
    <w:p w14:paraId="7D732CD5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14:paraId="468BE735" w14:textId="77777777" w:rsidR="00BF4080" w:rsidRDefault="00BF4080">
      <w:pPr>
        <w:ind w:firstLine="708"/>
        <w:jc w:val="both"/>
        <w:rPr>
          <w:sz w:val="22"/>
          <w:szCs w:val="22"/>
          <w:lang w:eastAsia="ar-SA"/>
        </w:rPr>
      </w:pPr>
    </w:p>
    <w:p w14:paraId="0031B19A" w14:textId="77777777" w:rsidR="00BF4080" w:rsidRDefault="00E45AC3">
      <w:pPr>
        <w:ind w:firstLine="708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6. Заключительные положения</w:t>
      </w:r>
    </w:p>
    <w:p w14:paraId="0D771027" w14:textId="77777777" w:rsidR="00BF4080" w:rsidRDefault="00BF4080">
      <w:pPr>
        <w:ind w:firstLine="708"/>
        <w:jc w:val="center"/>
        <w:rPr>
          <w:b/>
          <w:sz w:val="22"/>
          <w:szCs w:val="22"/>
          <w:lang w:eastAsia="ar-SA"/>
        </w:rPr>
      </w:pPr>
    </w:p>
    <w:p w14:paraId="2BB36C48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1D4DCC46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</w:t>
      </w:r>
      <w:r>
        <w:rPr>
          <w:sz w:val="22"/>
          <w:szCs w:val="22"/>
          <w:lang w:eastAsia="ar-SA"/>
        </w:rPr>
        <w:t>ь направлено другой Стороне в течение трех банковских дней.</w:t>
      </w:r>
    </w:p>
    <w:p w14:paraId="4CA2555F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0AB20358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6.4. Настоящий Договор составлен в трех экземплярах,</w:t>
      </w:r>
      <w:r>
        <w:rPr>
          <w:b/>
          <w:bCs/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>и</w:t>
      </w:r>
      <w:r>
        <w:rPr>
          <w:sz w:val="22"/>
          <w:szCs w:val="22"/>
          <w:lang w:eastAsia="ar-SA"/>
        </w:rPr>
        <w:t>меющих равную</w:t>
      </w:r>
      <w:r>
        <w:rPr>
          <w:b/>
          <w:bCs/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>юридическую силу, по одному экземпляру для каждой из</w:t>
      </w:r>
      <w:r>
        <w:rPr>
          <w:b/>
          <w:bCs/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>Сторон, третий экземпляр передается в  уполномоченный орган, осуществляющий государственную регистрацию прав на недвижимое имущество и сделок с ним.</w:t>
      </w:r>
    </w:p>
    <w:p w14:paraId="6A36F4AC" w14:textId="77777777" w:rsidR="00BF4080" w:rsidRDefault="00BF4080">
      <w:pPr>
        <w:ind w:firstLine="720"/>
        <w:jc w:val="both"/>
        <w:rPr>
          <w:sz w:val="24"/>
          <w:szCs w:val="24"/>
        </w:rPr>
      </w:pPr>
    </w:p>
    <w:p w14:paraId="5955630B" w14:textId="77777777" w:rsidR="00BF4080" w:rsidRDefault="00E45AC3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Место нахождения и банковские реквизиты Сторон</w:t>
      </w:r>
    </w:p>
    <w:p w14:paraId="3BC580CD" w14:textId="77777777" w:rsidR="00BF4080" w:rsidRDefault="00BF4080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 w:rsidR="00BF4080" w14:paraId="76E768BF" w14:textId="77777777">
        <w:tc>
          <w:tcPr>
            <w:tcW w:w="52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EB1037" w14:textId="77777777" w:rsidR="00BF4080" w:rsidRDefault="00E45AC3">
            <w:pPr>
              <w:rPr>
                <w:b/>
              </w:rPr>
            </w:pPr>
            <w:r>
              <w:rPr>
                <w:b/>
              </w:rPr>
              <w:t>Продавец</w:t>
            </w:r>
          </w:p>
        </w:tc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D9DC5B" w14:textId="77777777" w:rsidR="00BF4080" w:rsidRDefault="00E45AC3">
            <w:pPr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BF4080" w14:paraId="042E33DE" w14:textId="77777777">
        <w:tc>
          <w:tcPr>
            <w:tcW w:w="52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F1BD10" w14:textId="77777777" w:rsidR="00E45AC3" w:rsidRDefault="00E45AC3" w:rsidP="00E45AC3">
            <w:pPr>
              <w:widowControl w:val="0"/>
            </w:pPr>
            <w:r>
              <w:t xml:space="preserve"> </w:t>
            </w:r>
            <w:r>
              <w:t>БРЕЛЮС ВЯЧЕСЛАВ</w:t>
            </w:r>
          </w:p>
          <w:p w14:paraId="09EED433" w14:textId="77777777" w:rsidR="00E45AC3" w:rsidRDefault="00E45AC3" w:rsidP="00E45AC3">
            <w:pPr>
              <w:widowControl w:val="0"/>
            </w:pPr>
            <w:r>
              <w:t>Счет: 40817810050162325371</w:t>
            </w:r>
          </w:p>
          <w:p w14:paraId="2A4F63A6" w14:textId="77777777" w:rsidR="00E45AC3" w:rsidRDefault="00E45AC3" w:rsidP="00E45AC3">
            <w:pPr>
              <w:widowControl w:val="0"/>
            </w:pPr>
            <w:r>
              <w:t>в ФИЛИАЛ "ЦЕНТРАЛЬНЫЙ" ПАО "СОВКОМБАНК" (БЕРДСК)</w:t>
            </w:r>
          </w:p>
          <w:p w14:paraId="26AA517D" w14:textId="42AE96D8" w:rsidR="00BF4080" w:rsidRDefault="00E45AC3" w:rsidP="00E45AC3">
            <w:pPr>
              <w:widowControl w:val="0"/>
              <w:rPr>
                <w:rFonts w:eastAsia="Calibri"/>
                <w:color w:val="333333"/>
                <w:lang w:eastAsia="en-US"/>
              </w:rPr>
            </w:pPr>
            <w:r>
              <w:t>к/с 30101810150040000763, БИК 045004763, ИНН БАНКА 4401116480</w:t>
            </w:r>
          </w:p>
          <w:p w14:paraId="6F04E3AD" w14:textId="77777777" w:rsidR="00BF4080" w:rsidRDefault="00BF4080">
            <w:pPr>
              <w:widowControl w:val="0"/>
              <w:rPr>
                <w:rFonts w:eastAsia="Calibri"/>
                <w:color w:val="333333"/>
                <w:lang w:eastAsia="en-US"/>
              </w:rPr>
            </w:pPr>
          </w:p>
          <w:p w14:paraId="299F57B0" w14:textId="24D66231" w:rsidR="00BF4080" w:rsidRDefault="00E45AC3">
            <w:pPr>
              <w:widowControl w:val="0"/>
              <w:rPr>
                <w:b/>
              </w:rPr>
            </w:pPr>
            <w:r>
              <w:rPr>
                <w:b/>
              </w:rPr>
              <w:t>Финансов</w:t>
            </w:r>
            <w:r>
              <w:rPr>
                <w:b/>
              </w:rPr>
              <w:t xml:space="preserve">ый управляющий </w:t>
            </w:r>
            <w:proofErr w:type="spellStart"/>
            <w:r w:rsidRPr="00E45AC3">
              <w:rPr>
                <w:b/>
              </w:rPr>
              <w:t>Брелюса</w:t>
            </w:r>
            <w:proofErr w:type="spellEnd"/>
            <w:r w:rsidRPr="00E45AC3">
              <w:rPr>
                <w:b/>
              </w:rPr>
              <w:t xml:space="preserve"> Вячеслава </w:t>
            </w:r>
            <w:r>
              <w:t>____________________</w:t>
            </w:r>
            <w:r>
              <w:rPr>
                <w:b/>
              </w:rPr>
              <w:t>Зуев М.В.</w:t>
            </w:r>
          </w:p>
        </w:tc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F3CDE2" w14:textId="77777777" w:rsidR="00BF4080" w:rsidRDefault="00BF408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B887A2D" w14:textId="77777777" w:rsidR="00000000" w:rsidRDefault="00E45AC3"/>
    <w:sectPr w:rsidR="00000000">
      <w:headerReference w:type="default" r:id="rId7"/>
      <w:pgSz w:w="11906" w:h="16838"/>
      <w:pgMar w:top="453" w:right="567" w:bottom="776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7E5CE" w14:textId="77777777" w:rsidR="00BF4080" w:rsidRDefault="00E45AC3">
      <w:r>
        <w:separator/>
      </w:r>
    </w:p>
  </w:endnote>
  <w:endnote w:type="continuationSeparator" w:id="0">
    <w:p w14:paraId="7152E61A" w14:textId="77777777" w:rsidR="00BF4080" w:rsidRDefault="00E4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408D5" w14:textId="77777777" w:rsidR="00BF4080" w:rsidRDefault="00E45AC3">
      <w:r>
        <w:separator/>
      </w:r>
    </w:p>
  </w:footnote>
  <w:footnote w:type="continuationSeparator" w:id="0">
    <w:p w14:paraId="50DC09D8" w14:textId="77777777" w:rsidR="00BF4080" w:rsidRDefault="00E45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6FBE" w14:textId="77777777" w:rsidR="00BF4080" w:rsidRDefault="00BF4080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94525"/>
    <w:multiLevelType w:val="hybridMultilevel"/>
    <w:tmpl w:val="CEC291AA"/>
    <w:lvl w:ilvl="0" w:tplc="9A065912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6CAC7054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D24EA9EC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52144C52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48F09BE8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B77C920C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26CBDA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F50B768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B98E09E0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96345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080"/>
    <w:rsid w:val="00BF4080"/>
    <w:rsid w:val="00E4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9651"/>
  <w15:docId w15:val="{C76B7DE1-EFCC-4879-B646-56C816DF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pPr>
      <w:keepNext/>
      <w:keepLines/>
      <w:numPr>
        <w:numId w:val="1"/>
      </w:numPr>
      <w:spacing w:after="120"/>
      <w:outlineLvl w:val="0"/>
    </w:pPr>
    <w:rPr>
      <w:rFonts w:ascii="Arial" w:hAnsi="Arial"/>
      <w:b/>
      <w:sz w:val="36"/>
      <w:szCs w:val="36"/>
    </w:rPr>
  </w:style>
  <w:style w:type="paragraph" w:styleId="2">
    <w:name w:val="heading 2"/>
    <w:basedOn w:val="a"/>
    <w:next w:val="a"/>
    <w:link w:val="20"/>
    <w:pPr>
      <w:numPr>
        <w:ilvl w:val="1"/>
        <w:numId w:val="1"/>
      </w:numPr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numPr>
        <w:ilvl w:val="2"/>
        <w:numId w:val="1"/>
      </w:numPr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6"/>
    <w:link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a7">
    <w:name w:val="Заголовок Знак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11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11">
    <w:name w:val="Нижний колонтитул Знак1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14">
    <w:name w:val="Основной шрифт абзаца1"/>
  </w:style>
  <w:style w:type="character" w:customStyle="1" w:styleId="afa">
    <w:name w:val="Нижний колонтитул Знак"/>
    <w:rPr>
      <w:color w:val="000000"/>
      <w:lang w:eastAsia="zh-CN"/>
    </w:rPr>
  </w:style>
  <w:style w:type="paragraph" w:styleId="a6">
    <w:name w:val="Body Text"/>
    <w:basedOn w:val="a"/>
    <w:pPr>
      <w:spacing w:after="120"/>
    </w:pPr>
  </w:style>
  <w:style w:type="paragraph" w:styleId="afb">
    <w:name w:val="List"/>
    <w:basedOn w:val="a6"/>
  </w:style>
  <w:style w:type="paragraph" w:customStyle="1" w:styleId="15">
    <w:name w:val="Указатель1"/>
    <w:basedOn w:val="a"/>
    <w:pPr>
      <w:suppressLineNumbers/>
    </w:pPr>
  </w:style>
  <w:style w:type="paragraph" w:styleId="afc">
    <w:name w:val="Balloon Text"/>
    <w:basedOn w:val="a"/>
    <w:rPr>
      <w:rFonts w:ascii="Tahoma" w:hAnsi="Tahoma"/>
      <w:sz w:val="16"/>
      <w:szCs w:val="16"/>
    </w:rPr>
  </w:style>
  <w:style w:type="paragraph" w:customStyle="1" w:styleId="afd">
    <w:name w:val="Нормальный (таблица)"/>
    <w:basedOn w:val="a"/>
    <w:next w:val="a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1040</Words>
  <Characters>5932</Characters>
  <Application>Microsoft Office Word</Application>
  <DocSecurity>0</DocSecurity>
  <Lines>49</Lines>
  <Paragraphs>13</Paragraphs>
  <ScaleCrop>false</ScaleCrop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2</cp:revision>
  <dcterms:created xsi:type="dcterms:W3CDTF">2023-04-06T13:06:00Z</dcterms:created>
  <dcterms:modified xsi:type="dcterms:W3CDTF">2023-04-06T13:10:00Z</dcterms:modified>
</cp:coreProperties>
</file>