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A9" w:rsidRPr="00740CA5" w:rsidRDefault="000D0CA9" w:rsidP="000D0CA9">
      <w:pPr>
        <w:widowControl w:val="0"/>
        <w:suppressAutoHyphens/>
        <w:spacing w:before="120" w:after="120"/>
        <w:jc w:val="center"/>
        <w:outlineLvl w:val="0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sz w:val="22"/>
          <w:szCs w:val="22"/>
        </w:rPr>
        <w:t xml:space="preserve">Договор купли-продажи </w:t>
      </w:r>
      <w:r>
        <w:rPr>
          <w:rFonts w:ascii="PF BeauSans Pro Light" w:hAnsi="PF BeauSans Pro Light"/>
          <w:b/>
          <w:sz w:val="22"/>
          <w:szCs w:val="22"/>
        </w:rPr>
        <w:t>недвижимого имущества</w:t>
      </w:r>
    </w:p>
    <w:p w:rsidR="000D0CA9" w:rsidRPr="00740CA5" w:rsidRDefault="000D0CA9" w:rsidP="000D0CA9">
      <w:pPr>
        <w:tabs>
          <w:tab w:val="right" w:pos="9498"/>
        </w:tabs>
        <w:spacing w:before="120" w:after="120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г.</w:t>
      </w:r>
      <w:r>
        <w:rPr>
          <w:rFonts w:ascii="PF BeauSans Pro Light" w:hAnsi="PF BeauSans Pro Light"/>
          <w:sz w:val="22"/>
          <w:szCs w:val="22"/>
        </w:rPr>
        <w:t>________</w:t>
      </w:r>
      <w:r w:rsidRPr="00740CA5">
        <w:rPr>
          <w:rFonts w:ascii="PF BeauSans Pro Light" w:hAnsi="PF BeauSans Pro Light"/>
          <w:sz w:val="22"/>
          <w:szCs w:val="22"/>
        </w:rPr>
        <w:tab/>
        <w:t>«</w:t>
      </w:r>
      <w:r>
        <w:rPr>
          <w:rFonts w:ascii="PF BeauSans Pro Light" w:hAnsi="PF BeauSans Pro Light"/>
          <w:sz w:val="22"/>
          <w:szCs w:val="22"/>
        </w:rPr>
        <w:t>____</w:t>
      </w:r>
      <w:r w:rsidRPr="00740CA5">
        <w:rPr>
          <w:rFonts w:ascii="PF BeauSans Pro Light" w:hAnsi="PF BeauSans Pro Light"/>
          <w:sz w:val="22"/>
          <w:szCs w:val="22"/>
        </w:rPr>
        <w:t xml:space="preserve">» </w:t>
      </w:r>
      <w:r>
        <w:rPr>
          <w:rFonts w:ascii="PF BeauSans Pro Light" w:hAnsi="PF BeauSans Pro Light"/>
          <w:sz w:val="22"/>
          <w:szCs w:val="22"/>
        </w:rPr>
        <w:t>____________ 2024</w:t>
      </w:r>
      <w:r w:rsidRPr="00740CA5">
        <w:rPr>
          <w:rFonts w:ascii="PF BeauSans Pro Light" w:hAnsi="PF BeauSans Pro Light"/>
          <w:sz w:val="22"/>
          <w:szCs w:val="22"/>
        </w:rPr>
        <w:t xml:space="preserve"> г.</w:t>
      </w:r>
    </w:p>
    <w:p w:rsidR="000D0CA9" w:rsidRPr="000D0CA9" w:rsidRDefault="000D0CA9" w:rsidP="000D0CA9">
      <w:pPr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0D0CA9">
        <w:rPr>
          <w:rFonts w:eastAsia="Calibri"/>
          <w:sz w:val="22"/>
          <w:szCs w:val="22"/>
          <w:lang w:eastAsia="en-US"/>
        </w:rPr>
        <w:t>ООО «Сибстройцены» (ОГРН 1035402497008, ИНН 5406257856, адрес: 119526, г. Москва, Проспект Вернадского, д 105 к 4, кв 407) в лице конкурсного управляющего Кузнецова Дмитрия Николаевича (ИНН 532119008807, СНИЛС 130282248 14, 127220, г. Москва, а/я 36) - член Союза СРО "ГАУ" (ОГРН 1021603626098, ИНН 1660062005, 420079, г. Казань, ул. Соловецких Юнг, д. 7, оф. 1004), именуемое в дальнейшем «Продавец», с одной стороны, и</w:t>
      </w:r>
    </w:p>
    <w:p w:rsidR="000D0CA9" w:rsidRPr="00740CA5" w:rsidRDefault="000D0CA9" w:rsidP="000D0CA9">
      <w:pPr>
        <w:spacing w:before="120" w:after="120"/>
        <w:jc w:val="both"/>
        <w:rPr>
          <w:rFonts w:ascii="PF BeauSans Pro Light" w:eastAsia="Calibri" w:hAnsi="PF BeauSans Pro Light"/>
          <w:sz w:val="22"/>
          <w:szCs w:val="22"/>
          <w:lang w:eastAsia="en-US"/>
        </w:rPr>
      </w:pPr>
      <w:r>
        <w:rPr>
          <w:rFonts w:ascii="PF BeauSans Pro Light" w:hAnsi="PF BeauSans Pro Light"/>
          <w:color w:val="000000"/>
          <w:sz w:val="22"/>
          <w:szCs w:val="22"/>
        </w:rPr>
        <w:t>_____________________________________________________________________________________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>, именуем</w:t>
      </w:r>
      <w:r>
        <w:rPr>
          <w:rFonts w:ascii="PF BeauSans Pro Light" w:hAnsi="PF BeauSans Pro Light"/>
          <w:color w:val="000000"/>
          <w:sz w:val="22"/>
          <w:szCs w:val="22"/>
        </w:rPr>
        <w:t>___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 в </w:t>
      </w:r>
      <w:r w:rsidRPr="00740CA5">
        <w:rPr>
          <w:rFonts w:ascii="PF BeauSans Pro Light" w:hAnsi="PF BeauSans Pro Light"/>
          <w:color w:val="000000" w:themeColor="text1"/>
          <w:sz w:val="22"/>
          <w:szCs w:val="22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 – Договор) о нижеследующем:</w:t>
      </w:r>
    </w:p>
    <w:p w:rsidR="000D0CA9" w:rsidRPr="00740CA5" w:rsidRDefault="000D0CA9" w:rsidP="000D0CA9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Предмет договора</w:t>
      </w:r>
    </w:p>
    <w:p w:rsidR="000D0CA9" w:rsidRPr="00740CA5" w:rsidRDefault="000D0CA9" w:rsidP="000D0CA9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bCs/>
          <w:sz w:val="22"/>
          <w:szCs w:val="22"/>
        </w:rPr>
        <w:t>Продавец</w:t>
      </w:r>
      <w:r w:rsidRPr="00740CA5">
        <w:rPr>
          <w:rFonts w:ascii="PF BeauSans Pro Light" w:hAnsi="PF BeauSans Pro Light"/>
          <w:sz w:val="22"/>
          <w:szCs w:val="22"/>
        </w:rPr>
        <w:t xml:space="preserve"> обязуется передать в собственность </w:t>
      </w:r>
      <w:r w:rsidRPr="00740CA5">
        <w:rPr>
          <w:rFonts w:ascii="PF BeauSans Pro Light" w:hAnsi="PF BeauSans Pro Light"/>
          <w:bCs/>
          <w:sz w:val="22"/>
          <w:szCs w:val="22"/>
        </w:rPr>
        <w:t>Покупателя</w:t>
      </w:r>
      <w:r w:rsidRPr="00740CA5">
        <w:rPr>
          <w:rFonts w:ascii="PF BeauSans Pro Light" w:hAnsi="PF BeauSans Pro Light"/>
          <w:sz w:val="22"/>
          <w:szCs w:val="22"/>
        </w:rPr>
        <w:t xml:space="preserve">, а Покупатель обязуется принять от Продавца и оплатить в соответствии с условиями настоящего Договора и на основании Протокола о результатах торгов по продаже имущества </w:t>
      </w:r>
      <w:r>
        <w:rPr>
          <w:rFonts w:ascii="PF BeauSans Pro Light" w:hAnsi="PF BeauSans Pro Light"/>
          <w:sz w:val="22"/>
          <w:szCs w:val="22"/>
        </w:rPr>
        <w:t>ООО «Сибстройцены»</w:t>
      </w:r>
      <w:r w:rsidRPr="00740CA5">
        <w:rPr>
          <w:rFonts w:ascii="PF BeauSans Pro Light" w:hAnsi="PF BeauSans Pro Light"/>
          <w:sz w:val="22"/>
          <w:szCs w:val="22"/>
        </w:rPr>
        <w:t xml:space="preserve"> следующее Имущество:</w:t>
      </w:r>
      <w:r>
        <w:rPr>
          <w:rFonts w:ascii="PF BeauSans Pro Light" w:hAnsi="PF BeauSans Pro Light"/>
          <w:sz w:val="22"/>
          <w:szCs w:val="22"/>
        </w:rPr>
        <w:t xml:space="preserve"> _______________________________________________________________________</w:t>
      </w:r>
    </w:p>
    <w:p w:rsidR="000D0CA9" w:rsidRPr="00740CA5" w:rsidRDefault="000D0CA9" w:rsidP="000D0CA9">
      <w:pPr>
        <w:pStyle w:val="af0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Цена и порядок расчетов</w:t>
      </w:r>
    </w:p>
    <w:p w:rsidR="000D0CA9" w:rsidRPr="00740CA5" w:rsidRDefault="000D0CA9" w:rsidP="000D0CA9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Цена Имущества, установленная по результатам торгов на основании Протокола о результатах открытых торгов в составляет </w:t>
      </w:r>
      <w:r>
        <w:rPr>
          <w:rFonts w:ascii="PF BeauSans Pro Light" w:hAnsi="PF BeauSans Pro Light"/>
          <w:color w:val="000000"/>
          <w:sz w:val="22"/>
          <w:szCs w:val="22"/>
        </w:rPr>
        <w:t>___________________________</w:t>
      </w:r>
      <w:r w:rsidRPr="00740CA5">
        <w:rPr>
          <w:rFonts w:ascii="PF BeauSans Pro Light" w:hAnsi="PF BeauSans Pro Light"/>
          <w:sz w:val="22"/>
          <w:szCs w:val="22"/>
        </w:rPr>
        <w:t>(</w:t>
      </w:r>
      <w:r>
        <w:rPr>
          <w:rFonts w:ascii="PF BeauSans Pro Light" w:hAnsi="PF BeauSans Pro Light"/>
          <w:sz w:val="22"/>
          <w:szCs w:val="22"/>
        </w:rPr>
        <w:t>____________________________________</w:t>
      </w:r>
      <w:r w:rsidRPr="00740CA5">
        <w:rPr>
          <w:rFonts w:ascii="PF BeauSans Pro Light" w:hAnsi="PF BeauSans Pro Light"/>
          <w:sz w:val="22"/>
          <w:szCs w:val="22"/>
        </w:rPr>
        <w:t xml:space="preserve">) рублей </w:t>
      </w:r>
      <w:r w:rsidRPr="00740CA5">
        <w:rPr>
          <w:rFonts w:ascii="PF BeauSans Pro Light" w:hAnsi="PF BeauSans Pro Light"/>
          <w:bCs/>
          <w:color w:val="000000"/>
          <w:sz w:val="22"/>
          <w:szCs w:val="22"/>
        </w:rPr>
        <w:t>00 коп.</w:t>
      </w:r>
    </w:p>
    <w:p w:rsidR="000D0CA9" w:rsidRPr="00740CA5" w:rsidRDefault="000D0CA9" w:rsidP="000D0CA9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Стороны устанавливают, что цена Имущества является окончательной и изменению не подлежит.</w:t>
      </w:r>
    </w:p>
    <w:p w:rsidR="000D0CA9" w:rsidRPr="00740CA5" w:rsidRDefault="000D0CA9" w:rsidP="000D0CA9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Сумма внесенного Покупателем задатка в размере </w:t>
      </w:r>
      <w:r>
        <w:rPr>
          <w:rFonts w:ascii="PF BeauSans Pro Light" w:hAnsi="PF BeauSans Pro Light"/>
          <w:sz w:val="22"/>
          <w:szCs w:val="22"/>
        </w:rPr>
        <w:t>______________________________</w:t>
      </w:r>
      <w:r w:rsidRPr="00740CA5">
        <w:rPr>
          <w:rFonts w:ascii="PF BeauSans Pro Light" w:hAnsi="PF BeauSans Pro Light"/>
          <w:sz w:val="22"/>
          <w:szCs w:val="22"/>
        </w:rPr>
        <w:t xml:space="preserve"> (</w:t>
      </w:r>
      <w:r>
        <w:rPr>
          <w:rFonts w:ascii="PF BeauSans Pro Light" w:hAnsi="PF BeauSans Pro Light"/>
          <w:sz w:val="22"/>
          <w:szCs w:val="22"/>
        </w:rPr>
        <w:t>___________________________________________________</w:t>
      </w:r>
      <w:r w:rsidRPr="00740CA5">
        <w:rPr>
          <w:rFonts w:ascii="PF BeauSans Pro Light" w:hAnsi="PF BeauSans Pro Light"/>
          <w:sz w:val="22"/>
          <w:szCs w:val="22"/>
        </w:rPr>
        <w:t xml:space="preserve">) рублей, засчитывается в счет исполнения обязательств по настоящему договору. </w:t>
      </w:r>
    </w:p>
    <w:p w:rsidR="000D0CA9" w:rsidRDefault="000D0CA9" w:rsidP="000D0CA9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Остаток Цены Имущества в размере </w:t>
      </w:r>
      <w:r>
        <w:rPr>
          <w:rFonts w:ascii="PF BeauSans Pro Light" w:hAnsi="PF BeauSans Pro Light"/>
          <w:sz w:val="22"/>
          <w:szCs w:val="22"/>
        </w:rPr>
        <w:t>________________________________________</w:t>
      </w:r>
      <w:r w:rsidRPr="00740CA5">
        <w:rPr>
          <w:rFonts w:ascii="PF BeauSans Pro Light" w:hAnsi="PF BeauSans Pro Light"/>
          <w:sz w:val="22"/>
          <w:szCs w:val="22"/>
        </w:rPr>
        <w:t xml:space="preserve"> (</w:t>
      </w:r>
      <w:r>
        <w:rPr>
          <w:rFonts w:ascii="PF BeauSans Pro Light" w:hAnsi="PF BeauSans Pro Light"/>
          <w:sz w:val="22"/>
          <w:szCs w:val="22"/>
        </w:rPr>
        <w:t>____________________________________________</w:t>
      </w:r>
      <w:r w:rsidRPr="00740CA5">
        <w:rPr>
          <w:rFonts w:ascii="PF BeauSans Pro Light" w:hAnsi="PF BeauSans Pro Light"/>
          <w:sz w:val="22"/>
          <w:szCs w:val="22"/>
        </w:rPr>
        <w:t>) рубл</w:t>
      </w:r>
      <w:r>
        <w:rPr>
          <w:rFonts w:ascii="PF BeauSans Pro Light" w:hAnsi="PF BeauSans Pro Light"/>
          <w:sz w:val="22"/>
          <w:szCs w:val="22"/>
        </w:rPr>
        <w:t>ей</w:t>
      </w:r>
      <w:r w:rsidRPr="00740CA5">
        <w:rPr>
          <w:rFonts w:ascii="PF BeauSans Pro Light" w:hAnsi="PF BeauSans Pro Light"/>
          <w:sz w:val="22"/>
          <w:szCs w:val="22"/>
        </w:rPr>
        <w:t xml:space="preserve">, подлежит перечислению 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Покупателем безналичным путем в течение </w:t>
      </w:r>
      <w:r>
        <w:rPr>
          <w:rFonts w:ascii="PF BeauSans Pro Light" w:hAnsi="PF BeauSans Pro Light"/>
          <w:color w:val="000000"/>
          <w:sz w:val="22"/>
          <w:szCs w:val="22"/>
        </w:rPr>
        <w:t xml:space="preserve">тридцати 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>дней со дня подписания настоящего договора на расчетный счет</w:t>
      </w:r>
      <w:r w:rsidRPr="00740CA5">
        <w:rPr>
          <w:rFonts w:ascii="PF BeauSans Pro Light" w:hAnsi="PF BeauSans Pro Light"/>
          <w:sz w:val="22"/>
          <w:szCs w:val="22"/>
        </w:rPr>
        <w:t xml:space="preserve"> Продавца по следующим реквизитам:</w:t>
      </w:r>
    </w:p>
    <w:p w:rsidR="000D0CA9" w:rsidRPr="000D0CA9" w:rsidRDefault="000D0CA9" w:rsidP="000D0CA9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 w:rsidRPr="000D0CA9">
        <w:rPr>
          <w:rFonts w:ascii="PF BeauSans Pro Light" w:hAnsi="PF BeauSans Pro Light"/>
          <w:sz w:val="22"/>
          <w:szCs w:val="22"/>
        </w:rPr>
        <w:t xml:space="preserve">Получатель: ООО </w:t>
      </w:r>
      <w:r>
        <w:rPr>
          <w:rFonts w:ascii="PF BeauSans Pro Light" w:hAnsi="PF BeauSans Pro Light"/>
          <w:sz w:val="22"/>
          <w:szCs w:val="22"/>
        </w:rPr>
        <w:t>«</w:t>
      </w:r>
      <w:r w:rsidRPr="000D0CA9">
        <w:rPr>
          <w:rFonts w:ascii="PF BeauSans Pro Light" w:hAnsi="PF BeauSans Pro Light"/>
          <w:sz w:val="22"/>
          <w:szCs w:val="22"/>
        </w:rPr>
        <w:t>Сибстройцены</w:t>
      </w:r>
      <w:r>
        <w:rPr>
          <w:rFonts w:ascii="PF BeauSans Pro Light" w:hAnsi="PF BeauSans Pro Light"/>
          <w:sz w:val="22"/>
          <w:szCs w:val="22"/>
        </w:rPr>
        <w:t>»</w:t>
      </w:r>
    </w:p>
    <w:p w:rsidR="000D0CA9" w:rsidRDefault="000D0CA9" w:rsidP="000D0CA9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 w:rsidRPr="000D0CA9">
        <w:rPr>
          <w:rFonts w:ascii="PF BeauSans Pro Light" w:hAnsi="PF BeauSans Pro Light"/>
          <w:sz w:val="22"/>
          <w:szCs w:val="22"/>
        </w:rPr>
        <w:t xml:space="preserve">ООО МИБ «ДАЛЕНА» </w:t>
      </w:r>
    </w:p>
    <w:p w:rsidR="000D0CA9" w:rsidRPr="000D0CA9" w:rsidRDefault="000D0CA9" w:rsidP="000D0CA9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 w:rsidRPr="000D0CA9">
        <w:rPr>
          <w:rFonts w:ascii="PF BeauSans Pro Light" w:hAnsi="PF BeauSans Pro Light"/>
          <w:sz w:val="22"/>
          <w:szCs w:val="22"/>
        </w:rPr>
        <w:t>ИНН7720069320</w:t>
      </w:r>
    </w:p>
    <w:p w:rsidR="000D0CA9" w:rsidRPr="000D0CA9" w:rsidRDefault="000D0CA9" w:rsidP="000D0CA9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 w:rsidRPr="000D0CA9">
        <w:rPr>
          <w:rFonts w:ascii="PF BeauSans Pro Light" w:hAnsi="PF BeauSans Pro Light"/>
          <w:sz w:val="22"/>
          <w:szCs w:val="22"/>
        </w:rPr>
        <w:t xml:space="preserve">БИК 044525371 </w:t>
      </w:r>
    </w:p>
    <w:p w:rsidR="000D0CA9" w:rsidRPr="000D0CA9" w:rsidRDefault="000D0CA9" w:rsidP="000D0CA9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 w:rsidRPr="000D0CA9">
        <w:rPr>
          <w:rFonts w:ascii="PF BeauSans Pro Light" w:hAnsi="PF BeauSans Pro Light"/>
          <w:sz w:val="22"/>
          <w:szCs w:val="22"/>
        </w:rPr>
        <w:t>к/сч 301 01 810 8452 5000 0371</w:t>
      </w:r>
    </w:p>
    <w:p w:rsidR="000D0CA9" w:rsidRDefault="000D0CA9" w:rsidP="000D0CA9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>
        <w:rPr>
          <w:rFonts w:ascii="PF BeauSans Pro Light" w:hAnsi="PF BeauSans Pro Light"/>
          <w:sz w:val="22"/>
          <w:szCs w:val="22"/>
        </w:rPr>
        <w:t xml:space="preserve">Расчетный счет: </w:t>
      </w:r>
      <w:r w:rsidRPr="000D0CA9">
        <w:rPr>
          <w:rFonts w:ascii="PF BeauSans Pro Light" w:hAnsi="PF BeauSans Pro Light"/>
          <w:sz w:val="22"/>
          <w:szCs w:val="22"/>
        </w:rPr>
        <w:t>407 02 810 9000 4000 0280</w:t>
      </w:r>
    </w:p>
    <w:p w:rsidR="000D0CA9" w:rsidRPr="00740CA5" w:rsidRDefault="000D0CA9" w:rsidP="00C02728">
      <w:pPr>
        <w:spacing w:before="120" w:after="120"/>
        <w:ind w:left="709"/>
        <w:jc w:val="both"/>
        <w:rPr>
          <w:rFonts w:ascii="PF BeauSans Pro Light" w:hAnsi="PF BeauSans Pro Light"/>
          <w:sz w:val="22"/>
          <w:szCs w:val="22"/>
        </w:rPr>
      </w:pPr>
      <w:r w:rsidRPr="00777546">
        <w:rPr>
          <w:rFonts w:ascii="PF BeauSans Pro Light" w:hAnsi="PF BeauSans Pro Light"/>
          <w:sz w:val="22"/>
          <w:szCs w:val="22"/>
        </w:rPr>
        <w:t>«Оплата по договору купли-продажи имущества</w:t>
      </w:r>
      <w:r>
        <w:rPr>
          <w:rFonts w:ascii="PF BeauSans Pro Light" w:hAnsi="PF BeauSans Pro Light"/>
          <w:sz w:val="22"/>
          <w:szCs w:val="22"/>
        </w:rPr>
        <w:t xml:space="preserve"> ООО «Сибстройцены»</w:t>
      </w:r>
      <w:r w:rsidRPr="00740CA5">
        <w:rPr>
          <w:rFonts w:ascii="PF BeauSans Pro Light" w:hAnsi="PF BeauSans Pro Light"/>
          <w:sz w:val="22"/>
          <w:szCs w:val="22"/>
        </w:rPr>
        <w:t>.</w:t>
      </w:r>
    </w:p>
    <w:p w:rsidR="000D0CA9" w:rsidRPr="00740CA5" w:rsidRDefault="000D0CA9" w:rsidP="000D0CA9">
      <w:pPr>
        <w:pStyle w:val="af0"/>
        <w:numPr>
          <w:ilvl w:val="1"/>
          <w:numId w:val="4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Расходы, связанные с государственной регистрацией перехода права собственности на Имущество, несет Покупатель.</w:t>
      </w:r>
    </w:p>
    <w:p w:rsidR="000D0CA9" w:rsidRPr="00740CA5" w:rsidRDefault="000D0CA9" w:rsidP="000D0CA9">
      <w:pPr>
        <w:pStyle w:val="ConsPlusNormal"/>
        <w:spacing w:before="120" w:after="120"/>
        <w:jc w:val="center"/>
        <w:outlineLvl w:val="0"/>
        <w:rPr>
          <w:rFonts w:ascii="PF BeauSans Pro Light" w:hAnsi="PF BeauSans Pro Light"/>
        </w:rPr>
      </w:pPr>
      <w:r w:rsidRPr="00740CA5">
        <w:rPr>
          <w:rFonts w:ascii="PF BeauSans Pro Light" w:hAnsi="PF BeauSans Pro Light"/>
        </w:rPr>
        <w:t>3. Обязанности сторон</w:t>
      </w:r>
    </w:p>
    <w:p w:rsidR="000D0CA9" w:rsidRPr="00740CA5" w:rsidRDefault="000D0CA9" w:rsidP="000D0CA9">
      <w:pPr>
        <w:pStyle w:val="ConsPlusNormal"/>
        <w:numPr>
          <w:ilvl w:val="1"/>
          <w:numId w:val="3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Покупатель обязуется:</w:t>
      </w:r>
    </w:p>
    <w:p w:rsidR="000D0CA9" w:rsidRPr="00740CA5" w:rsidRDefault="000D0CA9" w:rsidP="000D0CA9">
      <w:pPr>
        <w:pStyle w:val="ConsPlusNormal"/>
        <w:numPr>
          <w:ilvl w:val="2"/>
          <w:numId w:val="3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Оплатить стоимость Имущества, являющегося предметом Договора</w:t>
      </w:r>
      <w:r>
        <w:rPr>
          <w:rFonts w:ascii="PF BeauSans Pro Light" w:hAnsi="PF BeauSans Pro Light"/>
          <w:b w:val="0"/>
        </w:rPr>
        <w:t>.</w:t>
      </w:r>
    </w:p>
    <w:p w:rsidR="000D0CA9" w:rsidRPr="00740CA5" w:rsidRDefault="000D0CA9" w:rsidP="000D0CA9">
      <w:pPr>
        <w:pStyle w:val="ConsPlusNormal"/>
        <w:numPr>
          <w:ilvl w:val="1"/>
          <w:numId w:val="3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Продавец обязуется:</w:t>
      </w:r>
    </w:p>
    <w:p w:rsidR="000D0CA9" w:rsidRPr="00C02728" w:rsidRDefault="000D0CA9" w:rsidP="000D0CA9">
      <w:pPr>
        <w:pStyle w:val="ConsPlusNormal"/>
        <w:numPr>
          <w:ilvl w:val="2"/>
          <w:numId w:val="3"/>
        </w:numPr>
        <w:spacing w:before="120" w:after="120"/>
        <w:ind w:left="0" w:firstLine="709"/>
        <w:jc w:val="both"/>
        <w:rPr>
          <w:b w:val="0"/>
        </w:rPr>
      </w:pPr>
      <w:bookmarkStart w:id="0" w:name="Par7"/>
      <w:bookmarkEnd w:id="0"/>
      <w:r w:rsidRPr="00C02728">
        <w:rPr>
          <w:b w:val="0"/>
        </w:rPr>
        <w:t>Передать Покупателю Имущество в соответствии с передаточным актом.</w:t>
      </w:r>
    </w:p>
    <w:p w:rsidR="000D0CA9" w:rsidRPr="00740CA5" w:rsidRDefault="000D0CA9" w:rsidP="000D0CA9">
      <w:pPr>
        <w:pStyle w:val="ConsPlusNormal"/>
        <w:numPr>
          <w:ilvl w:val="2"/>
          <w:numId w:val="3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Передать подтверждающие права собственности на Имущество документы Покупателю.</w:t>
      </w:r>
    </w:p>
    <w:p w:rsidR="000D0CA9" w:rsidRPr="00740CA5" w:rsidRDefault="000D0CA9" w:rsidP="000D0CA9">
      <w:pPr>
        <w:pStyle w:val="af0"/>
        <w:numPr>
          <w:ilvl w:val="0"/>
          <w:numId w:val="3"/>
        </w:numPr>
        <w:spacing w:before="120" w:after="12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Ответственность сторон и порядок разрешения споров</w:t>
      </w:r>
    </w:p>
    <w:p w:rsidR="000D0CA9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lastRenderedPageBreak/>
        <w:t>Стороны отвечают за неисполнение либо ненадлежащее исполнение условий настоящего Договора.</w:t>
      </w:r>
    </w:p>
    <w:p w:rsidR="000D0CA9" w:rsidRPr="000D0CA9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0D0CA9">
        <w:rPr>
          <w:sz w:val="22"/>
          <w:szCs w:val="22"/>
        </w:rPr>
        <w:t>В случае неисполнения или ненадлежащего исполнения победителем торгов обязательств по оплате имущества, конкурсный управляющий вправе в одностороннем внесудебном порядке отказаться от исполнения договора и возникшего из него обязательства передать имущество, при этом победитель торгов утрачивает право на задаток.</w:t>
      </w:r>
    </w:p>
    <w:p w:rsidR="000D0CA9" w:rsidRPr="00430613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bookmarkStart w:id="1" w:name="_GoBack"/>
      <w:bookmarkEnd w:id="1"/>
      <w:r w:rsidRPr="00430613">
        <w:rPr>
          <w:rFonts w:ascii="PF BeauSans Pro Light" w:hAnsi="PF BeauSans Pro Light"/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просрочки Покупателем оплаты более 15 календарных дней от сроков, установленных в п. 2.4 настоящего договора, Продавец имеет право отказаться от исполнения договора в одностороннем порядке,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 Доли, за исключением суммы внесенного задатка, а также суммы начисленной неустойки за просрочку оплаты.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порядке статьи 421 ГК РФ и и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8" w:history="1">
        <w:r w:rsidRPr="00740CA5">
          <w:rPr>
            <w:rFonts w:ascii="PF BeauSans Pro Light" w:eastAsia="Calibri" w:hAnsi="PF BeauSans Pro Light"/>
            <w:sz w:val="22"/>
            <w:szCs w:val="22"/>
            <w:lang w:eastAsia="en-US"/>
          </w:rPr>
          <w:t>статья 1</w:t>
        </w:r>
      </w:hyperlink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 xml:space="preserve"> ГК РФ) </w:t>
      </w: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740CA5">
        <w:rPr>
          <w:rFonts w:ascii="PF BeauSans Pro Light" w:hAnsi="PF BeauSans Pro Light"/>
          <w:sz w:val="22"/>
          <w:szCs w:val="22"/>
        </w:rPr>
        <w:t>, а также суммы доказанных убытков, возникших вследствие указанного нарушения.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Все споры, возникающие между Сторонами в рамках настоящего договора, подлежат передаче на рассмотрение в Арбитражный суд </w:t>
      </w:r>
      <w:r>
        <w:rPr>
          <w:rFonts w:ascii="PF BeauSans Pro Light" w:hAnsi="PF BeauSans Pro Light"/>
          <w:sz w:val="22"/>
          <w:szCs w:val="22"/>
        </w:rPr>
        <w:t>г. Москвы</w:t>
      </w:r>
      <w:r w:rsidRPr="00740CA5">
        <w:rPr>
          <w:rFonts w:ascii="PF BeauSans Pro Light" w:hAnsi="PF BeauSans Pro Light"/>
          <w:sz w:val="22"/>
          <w:szCs w:val="22"/>
        </w:rPr>
        <w:t>.</w:t>
      </w:r>
    </w:p>
    <w:p w:rsidR="000D0CA9" w:rsidRPr="00740CA5" w:rsidRDefault="000D0CA9" w:rsidP="000D0CA9">
      <w:pPr>
        <w:pStyle w:val="af0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color w:val="000000"/>
          <w:sz w:val="22"/>
          <w:szCs w:val="22"/>
        </w:rPr>
        <w:t>Прочие условия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>
        <w:rPr>
          <w:rFonts w:ascii="PF BeauSans Pro Light" w:hAnsi="PF BeauSans Pro Light"/>
          <w:sz w:val="22"/>
          <w:szCs w:val="22"/>
        </w:rPr>
        <w:t>127220, г. Москва, а/я 36</w:t>
      </w:r>
      <w:r w:rsidRPr="00740CA5">
        <w:rPr>
          <w:rFonts w:ascii="PF BeauSans Pro Light" w:hAnsi="PF BeauSans Pro Light"/>
          <w:sz w:val="22"/>
          <w:szCs w:val="22"/>
        </w:rPr>
        <w:t>.</w:t>
      </w:r>
    </w:p>
    <w:p w:rsidR="000D0CA9" w:rsidRPr="00740CA5" w:rsidRDefault="000D0CA9" w:rsidP="000D0CA9">
      <w:pPr>
        <w:pStyle w:val="af0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Покупатель сообщает, что адресом для направления всей корреспонденции, касающейся настоящего договора является адрес: </w:t>
      </w:r>
      <w:r>
        <w:rPr>
          <w:rFonts w:ascii="PF BeauSans Pro Light" w:hAnsi="PF BeauSans Pro Light"/>
          <w:sz w:val="22"/>
          <w:szCs w:val="22"/>
        </w:rPr>
        <w:t>____________________________________</w:t>
      </w:r>
      <w:r w:rsidRPr="00740CA5">
        <w:rPr>
          <w:rFonts w:ascii="PF BeauSans Pro Light" w:hAnsi="PF BeauSans Pro Light"/>
          <w:sz w:val="22"/>
          <w:szCs w:val="22"/>
        </w:rPr>
        <w:t>.</w:t>
      </w:r>
    </w:p>
    <w:p w:rsidR="000D0CA9" w:rsidRPr="00740CA5" w:rsidRDefault="000D0CA9" w:rsidP="000D0CA9">
      <w:pPr>
        <w:pStyle w:val="af"/>
        <w:numPr>
          <w:ilvl w:val="0"/>
          <w:numId w:val="3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Заключительные положения</w:t>
      </w:r>
    </w:p>
    <w:p w:rsidR="000D0CA9" w:rsidRPr="00740CA5" w:rsidRDefault="000D0CA9" w:rsidP="000D0CA9">
      <w:pPr>
        <w:pStyle w:val="af"/>
        <w:numPr>
          <w:ilvl w:val="1"/>
          <w:numId w:val="3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740CA5">
        <w:rPr>
          <w:rFonts w:ascii="PF BeauSans Pro Light" w:hAnsi="PF BeauSans Pro Light" w:cs="Times New Roman"/>
          <w:sz w:val="22"/>
          <w:szCs w:val="22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:rsidR="000D0CA9" w:rsidRPr="00740CA5" w:rsidRDefault="000D0CA9" w:rsidP="000D0CA9">
      <w:pPr>
        <w:pStyle w:val="af"/>
        <w:numPr>
          <w:ilvl w:val="1"/>
          <w:numId w:val="3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740CA5">
        <w:rPr>
          <w:rFonts w:ascii="PF BeauSans Pro Light" w:hAnsi="PF BeauSans Pro Light" w:cs="Times New Roman"/>
          <w:sz w:val="22"/>
          <w:szCs w:val="22"/>
        </w:rPr>
        <w:t xml:space="preserve">Любые </w:t>
      </w:r>
      <w:r w:rsidRPr="00740CA5">
        <w:rPr>
          <w:rFonts w:ascii="PF BeauSans Pro Light" w:hAnsi="PF BeauSans Pro Light" w:cs="Times New Roman"/>
          <w:color w:val="000000"/>
          <w:sz w:val="22"/>
          <w:szCs w:val="22"/>
        </w:rPr>
        <w:t>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0D0CA9" w:rsidRPr="00740CA5" w:rsidRDefault="000D0CA9" w:rsidP="000D0CA9">
      <w:pPr>
        <w:pStyle w:val="af"/>
        <w:numPr>
          <w:ilvl w:val="0"/>
          <w:numId w:val="3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Реквизиты сторон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0D0CA9" w:rsidRPr="00740CA5" w:rsidTr="008F17FD">
        <w:tc>
          <w:tcPr>
            <w:tcW w:w="4857" w:type="dxa"/>
          </w:tcPr>
          <w:p w:rsidR="000D0CA9" w:rsidRPr="00740CA5" w:rsidRDefault="000D0CA9" w:rsidP="008F17FD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Продавец</w:t>
            </w:r>
          </w:p>
          <w:p w:rsidR="000D0CA9" w:rsidRPr="000D0CA9" w:rsidRDefault="000D0CA9" w:rsidP="000D0CA9">
            <w:pPr>
              <w:rPr>
                <w:rFonts w:eastAsia="Calibri"/>
                <w:lang w:eastAsia="en-US"/>
              </w:rPr>
            </w:pPr>
            <w:r w:rsidRPr="000D0CA9">
              <w:rPr>
                <w:rFonts w:eastAsia="Calibri"/>
                <w:lang w:eastAsia="en-US"/>
              </w:rPr>
              <w:t xml:space="preserve">ООО «Сибстройцены» (ОГРН 1035402497008, ИНН 5406257856, адрес: 119526, г. Москва, </w:t>
            </w:r>
            <w:r w:rsidRPr="000D0CA9">
              <w:rPr>
                <w:rFonts w:eastAsia="Calibri"/>
                <w:lang w:eastAsia="en-US"/>
              </w:rPr>
              <w:lastRenderedPageBreak/>
              <w:t>Проспект Вернадского, д 105 к 4, кв 407)</w:t>
            </w:r>
          </w:p>
          <w:p w:rsidR="000D0CA9" w:rsidRPr="000D0CA9" w:rsidRDefault="000D0CA9" w:rsidP="000D0CA9">
            <w:pPr>
              <w:rPr>
                <w:rFonts w:ascii="PF BeauSans Pro Light" w:hAnsi="PF BeauSans Pro Light"/>
              </w:rPr>
            </w:pPr>
            <w:r w:rsidRPr="000D0CA9">
              <w:rPr>
                <w:rFonts w:ascii="PF BeauSans Pro Light" w:hAnsi="PF BeauSans Pro Light"/>
              </w:rPr>
              <w:t>Получатель: ООО «Сибстройцены»</w:t>
            </w:r>
          </w:p>
          <w:p w:rsidR="000D0CA9" w:rsidRPr="000D0CA9" w:rsidRDefault="000D0CA9" w:rsidP="000D0CA9">
            <w:pPr>
              <w:rPr>
                <w:rFonts w:ascii="PF BeauSans Pro Light" w:hAnsi="PF BeauSans Pro Light"/>
              </w:rPr>
            </w:pPr>
            <w:r w:rsidRPr="000D0CA9">
              <w:rPr>
                <w:rFonts w:ascii="PF BeauSans Pro Light" w:hAnsi="PF BeauSans Pro Light"/>
              </w:rPr>
              <w:t xml:space="preserve">ООО МИБ «ДАЛЕНА» </w:t>
            </w:r>
          </w:p>
          <w:p w:rsidR="000D0CA9" w:rsidRPr="000D0CA9" w:rsidRDefault="000D0CA9" w:rsidP="000D0CA9">
            <w:pPr>
              <w:rPr>
                <w:rFonts w:ascii="PF BeauSans Pro Light" w:hAnsi="PF BeauSans Pro Light"/>
              </w:rPr>
            </w:pPr>
            <w:r w:rsidRPr="000D0CA9">
              <w:rPr>
                <w:rFonts w:ascii="PF BeauSans Pro Light" w:hAnsi="PF BeauSans Pro Light"/>
              </w:rPr>
              <w:t>ИНН7720069320</w:t>
            </w:r>
          </w:p>
          <w:p w:rsidR="000D0CA9" w:rsidRPr="000D0CA9" w:rsidRDefault="000D0CA9" w:rsidP="000D0CA9">
            <w:pPr>
              <w:rPr>
                <w:rFonts w:ascii="PF BeauSans Pro Light" w:hAnsi="PF BeauSans Pro Light"/>
              </w:rPr>
            </w:pPr>
            <w:r w:rsidRPr="000D0CA9">
              <w:rPr>
                <w:rFonts w:ascii="PF BeauSans Pro Light" w:hAnsi="PF BeauSans Pro Light"/>
              </w:rPr>
              <w:t xml:space="preserve">БИК 044525371 </w:t>
            </w:r>
          </w:p>
          <w:p w:rsidR="000D0CA9" w:rsidRPr="000D0CA9" w:rsidRDefault="000D0CA9" w:rsidP="000D0CA9">
            <w:pPr>
              <w:rPr>
                <w:rFonts w:ascii="PF BeauSans Pro Light" w:hAnsi="PF BeauSans Pro Light"/>
              </w:rPr>
            </w:pPr>
            <w:r w:rsidRPr="000D0CA9">
              <w:rPr>
                <w:rFonts w:ascii="PF BeauSans Pro Light" w:hAnsi="PF BeauSans Pro Light"/>
              </w:rPr>
              <w:t>к/сч 301 01 810 8452 5000 0371</w:t>
            </w:r>
          </w:p>
          <w:p w:rsidR="000D0CA9" w:rsidRPr="000D0CA9" w:rsidRDefault="000D0CA9" w:rsidP="000D0CA9">
            <w:pPr>
              <w:rPr>
                <w:rFonts w:ascii="PF BeauSans Pro Light" w:hAnsi="PF BeauSans Pro Light"/>
              </w:rPr>
            </w:pPr>
            <w:r w:rsidRPr="000D0CA9">
              <w:rPr>
                <w:rFonts w:ascii="PF BeauSans Pro Light" w:hAnsi="PF BeauSans Pro Light"/>
              </w:rPr>
              <w:t>Расчетный счет: 407 02 810 9000 4000 0280</w:t>
            </w:r>
          </w:p>
          <w:p w:rsidR="000D0CA9" w:rsidRPr="00637D20" w:rsidRDefault="000D0CA9" w:rsidP="008F17FD">
            <w:pPr>
              <w:rPr>
                <w:rFonts w:ascii="PF BeauSans Pro Light" w:hAnsi="PF BeauSans Pro Light"/>
              </w:rPr>
            </w:pPr>
          </w:p>
          <w:p w:rsidR="000D0CA9" w:rsidRPr="00740CA5" w:rsidRDefault="000D0CA9" w:rsidP="008F17FD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_________________/</w:t>
            </w:r>
            <w:r>
              <w:rPr>
                <w:rFonts w:ascii="PF BeauSans Pro Light" w:hAnsi="PF BeauSans Pro Light"/>
              </w:rPr>
              <w:t>Кузнецов Д.Н.</w:t>
            </w:r>
            <w:r w:rsidRPr="00740CA5">
              <w:rPr>
                <w:rFonts w:ascii="PF BeauSans Pro Light" w:hAnsi="PF BeauSans Pro Light"/>
              </w:rPr>
              <w:t>/</w:t>
            </w:r>
          </w:p>
          <w:p w:rsidR="000D0CA9" w:rsidRPr="00740CA5" w:rsidRDefault="000D0CA9" w:rsidP="008F17FD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м.п.</w:t>
            </w:r>
          </w:p>
        </w:tc>
        <w:tc>
          <w:tcPr>
            <w:tcW w:w="4857" w:type="dxa"/>
          </w:tcPr>
          <w:p w:rsidR="000D0CA9" w:rsidRPr="00740CA5" w:rsidRDefault="000D0CA9" w:rsidP="008F17FD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lastRenderedPageBreak/>
              <w:t>Покупатель</w:t>
            </w:r>
          </w:p>
          <w:p w:rsidR="000D0CA9" w:rsidRPr="00740CA5" w:rsidRDefault="000D0CA9" w:rsidP="008F17FD">
            <w:pPr>
              <w:rPr>
                <w:rFonts w:ascii="PF BeauSans Pro Light" w:hAnsi="PF BeauSans Pro Light"/>
              </w:rPr>
            </w:pPr>
          </w:p>
          <w:p w:rsidR="000D0CA9" w:rsidRPr="00740CA5" w:rsidRDefault="000D0CA9" w:rsidP="008F17FD">
            <w:pPr>
              <w:rPr>
                <w:rFonts w:ascii="PF BeauSans Pro Light" w:hAnsi="PF BeauSans Pro Light"/>
              </w:rPr>
            </w:pPr>
          </w:p>
        </w:tc>
      </w:tr>
    </w:tbl>
    <w:p w:rsidR="000D0CA9" w:rsidRPr="00740CA5" w:rsidRDefault="000D0CA9" w:rsidP="000D0CA9">
      <w:pPr>
        <w:spacing w:before="120" w:after="120"/>
        <w:rPr>
          <w:rFonts w:ascii="PF BeauSans Pro Light" w:hAnsi="PF BeauSans Pro Light"/>
          <w:sz w:val="22"/>
          <w:szCs w:val="22"/>
        </w:rPr>
      </w:pPr>
    </w:p>
    <w:p w:rsidR="00182185" w:rsidRPr="00182185" w:rsidRDefault="00182185" w:rsidP="00182185"/>
    <w:sectPr w:rsidR="00182185" w:rsidRPr="00182185" w:rsidSect="00F4029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AF0" w:rsidRDefault="00924AF0" w:rsidP="003F5266">
      <w:r>
        <w:separator/>
      </w:r>
    </w:p>
  </w:endnote>
  <w:endnote w:type="continuationSeparator" w:id="0">
    <w:p w:rsidR="00924AF0" w:rsidRDefault="00924AF0" w:rsidP="003F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9044050"/>
      <w:docPartObj>
        <w:docPartGallery w:val="Page Numbers (Bottom of Page)"/>
        <w:docPartUnique/>
      </w:docPartObj>
    </w:sdtPr>
    <w:sdtEndPr/>
    <w:sdtContent>
      <w:p w:rsidR="00F40298" w:rsidRPr="00F76E15" w:rsidRDefault="00EE4557">
        <w:pPr>
          <w:pStyle w:val="a5"/>
          <w:jc w:val="right"/>
        </w:pPr>
        <w:r w:rsidRPr="00F76E15">
          <w:fldChar w:fldCharType="begin"/>
        </w:r>
        <w:r w:rsidR="00F40298" w:rsidRPr="00F76E15">
          <w:instrText>PAGE   \* MERGEFORMAT</w:instrText>
        </w:r>
        <w:r w:rsidRPr="00F76E15">
          <w:fldChar w:fldCharType="separate"/>
        </w:r>
        <w:r w:rsidR="00430613">
          <w:rPr>
            <w:noProof/>
          </w:rPr>
          <w:t>2</w:t>
        </w:r>
        <w:r w:rsidRPr="00F76E1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AF0" w:rsidRDefault="00924AF0" w:rsidP="003F5266">
      <w:r>
        <w:separator/>
      </w:r>
    </w:p>
  </w:footnote>
  <w:footnote w:type="continuationSeparator" w:id="0">
    <w:p w:rsidR="00924AF0" w:rsidRDefault="00924AF0" w:rsidP="003F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9AC"/>
    <w:rsid w:val="00002368"/>
    <w:rsid w:val="00015EBB"/>
    <w:rsid w:val="00040E9C"/>
    <w:rsid w:val="0008528C"/>
    <w:rsid w:val="00091221"/>
    <w:rsid w:val="000B0A9D"/>
    <w:rsid w:val="000B44D3"/>
    <w:rsid w:val="000C28E8"/>
    <w:rsid w:val="000D037C"/>
    <w:rsid w:val="000D0CA9"/>
    <w:rsid w:val="000D4439"/>
    <w:rsid w:val="000F7094"/>
    <w:rsid w:val="00107157"/>
    <w:rsid w:val="00122A8F"/>
    <w:rsid w:val="00125CC6"/>
    <w:rsid w:val="00127EF3"/>
    <w:rsid w:val="001424D9"/>
    <w:rsid w:val="00157B3D"/>
    <w:rsid w:val="00176239"/>
    <w:rsid w:val="00182185"/>
    <w:rsid w:val="001A27EE"/>
    <w:rsid w:val="001D017B"/>
    <w:rsid w:val="001F658C"/>
    <w:rsid w:val="00250D77"/>
    <w:rsid w:val="00261535"/>
    <w:rsid w:val="002C7C3E"/>
    <w:rsid w:val="00334279"/>
    <w:rsid w:val="00376F98"/>
    <w:rsid w:val="003825BD"/>
    <w:rsid w:val="003F5266"/>
    <w:rsid w:val="00417037"/>
    <w:rsid w:val="00430613"/>
    <w:rsid w:val="00433D74"/>
    <w:rsid w:val="0049275A"/>
    <w:rsid w:val="00497F57"/>
    <w:rsid w:val="005104AF"/>
    <w:rsid w:val="005271ED"/>
    <w:rsid w:val="005C7F0A"/>
    <w:rsid w:val="00612200"/>
    <w:rsid w:val="006125BF"/>
    <w:rsid w:val="00665F38"/>
    <w:rsid w:val="006A405C"/>
    <w:rsid w:val="006A7E13"/>
    <w:rsid w:val="006C425C"/>
    <w:rsid w:val="006E16EA"/>
    <w:rsid w:val="00700214"/>
    <w:rsid w:val="00765713"/>
    <w:rsid w:val="007B507B"/>
    <w:rsid w:val="007F4186"/>
    <w:rsid w:val="008348BE"/>
    <w:rsid w:val="008A200B"/>
    <w:rsid w:val="008A7E51"/>
    <w:rsid w:val="0091709E"/>
    <w:rsid w:val="00924AF0"/>
    <w:rsid w:val="00954C3D"/>
    <w:rsid w:val="009B0F60"/>
    <w:rsid w:val="009F107C"/>
    <w:rsid w:val="009F7765"/>
    <w:rsid w:val="00A37577"/>
    <w:rsid w:val="00A41B35"/>
    <w:rsid w:val="00A86D51"/>
    <w:rsid w:val="00A90511"/>
    <w:rsid w:val="00AB2FCC"/>
    <w:rsid w:val="00AC19AC"/>
    <w:rsid w:val="00AE73E7"/>
    <w:rsid w:val="00AF3B86"/>
    <w:rsid w:val="00B30ABE"/>
    <w:rsid w:val="00B768E8"/>
    <w:rsid w:val="00BD48B5"/>
    <w:rsid w:val="00C02728"/>
    <w:rsid w:val="00C26808"/>
    <w:rsid w:val="00C432F8"/>
    <w:rsid w:val="00C5090C"/>
    <w:rsid w:val="00CA6CBF"/>
    <w:rsid w:val="00CD0D4E"/>
    <w:rsid w:val="00CE4917"/>
    <w:rsid w:val="00CF0A32"/>
    <w:rsid w:val="00D065C5"/>
    <w:rsid w:val="00D33F97"/>
    <w:rsid w:val="00D42CD4"/>
    <w:rsid w:val="00D43366"/>
    <w:rsid w:val="00D64CBD"/>
    <w:rsid w:val="00DC3BA2"/>
    <w:rsid w:val="00DC602D"/>
    <w:rsid w:val="00E103B0"/>
    <w:rsid w:val="00E10F2A"/>
    <w:rsid w:val="00E64691"/>
    <w:rsid w:val="00EA1B8C"/>
    <w:rsid w:val="00EE4557"/>
    <w:rsid w:val="00F40298"/>
    <w:rsid w:val="00F6222A"/>
    <w:rsid w:val="00F76E15"/>
    <w:rsid w:val="00F8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8CD28C-30DA-4B78-B0E6-1E728FF9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017B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2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266"/>
    <w:rPr>
      <w:rFonts w:ascii="PF BeauSans Pro Light" w:hAnsi="PF BeauSans Pro Light"/>
      <w:sz w:val="24"/>
    </w:rPr>
  </w:style>
  <w:style w:type="paragraph" w:styleId="a5">
    <w:name w:val="footer"/>
    <w:basedOn w:val="a"/>
    <w:link w:val="a6"/>
    <w:uiPriority w:val="99"/>
    <w:unhideWhenUsed/>
    <w:rsid w:val="003F52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5266"/>
    <w:rPr>
      <w:rFonts w:ascii="PF BeauSans Pro Light" w:hAnsi="PF BeauSans Pro Light"/>
      <w:sz w:val="24"/>
    </w:rPr>
  </w:style>
  <w:style w:type="character" w:customStyle="1" w:styleId="10">
    <w:name w:val="Заголовок 1 Знак"/>
    <w:basedOn w:val="a0"/>
    <w:link w:val="1"/>
    <w:uiPriority w:val="9"/>
    <w:rsid w:val="001D017B"/>
    <w:rPr>
      <w:rFonts w:ascii="PF BeauSans Pro Light" w:eastAsiaTheme="majorEastAsia" w:hAnsi="PF BeauSans Pro Light" w:cstheme="majorBidi"/>
      <w:b/>
      <w:bCs/>
      <w:sz w:val="24"/>
      <w:szCs w:val="28"/>
    </w:rPr>
  </w:style>
  <w:style w:type="paragraph" w:styleId="a7">
    <w:name w:val="Subtitle"/>
    <w:aliases w:val="Подписи"/>
    <w:basedOn w:val="a"/>
    <w:next w:val="a"/>
    <w:link w:val="a8"/>
    <w:uiPriority w:val="11"/>
    <w:rsid w:val="00261535"/>
    <w:pPr>
      <w:keepNext/>
      <w:numPr>
        <w:ilvl w:val="1"/>
      </w:numPr>
      <w:spacing w:before="960"/>
      <w:ind w:firstLine="709"/>
      <w:contextualSpacing/>
    </w:pPr>
    <w:rPr>
      <w:rFonts w:eastAsiaTheme="majorEastAsia" w:cstheme="majorBidi"/>
      <w:b/>
      <w:iCs/>
      <w:spacing w:val="15"/>
    </w:rPr>
  </w:style>
  <w:style w:type="character" w:customStyle="1" w:styleId="a8">
    <w:name w:val="Подзаголовок Знак"/>
    <w:aliases w:val="Подписи Знак"/>
    <w:basedOn w:val="a0"/>
    <w:link w:val="a7"/>
    <w:uiPriority w:val="11"/>
    <w:rsid w:val="00261535"/>
    <w:rPr>
      <w:rFonts w:ascii="PF BeauSans Pro Light" w:eastAsiaTheme="majorEastAsia" w:hAnsi="PF BeauSans Pro Light" w:cstheme="majorBidi"/>
      <w:b/>
      <w:iCs/>
      <w:spacing w:val="15"/>
      <w:sz w:val="24"/>
      <w:szCs w:val="24"/>
    </w:rPr>
  </w:style>
  <w:style w:type="paragraph" w:styleId="a9">
    <w:name w:val="No Spacing"/>
    <w:aliases w:val="Адрес"/>
    <w:basedOn w:val="a"/>
    <w:uiPriority w:val="1"/>
    <w:qFormat/>
    <w:rsid w:val="00A86D51"/>
    <w:pPr>
      <w:jc w:val="right"/>
    </w:pPr>
    <w:rPr>
      <w:b/>
    </w:rPr>
  </w:style>
  <w:style w:type="paragraph" w:styleId="aa">
    <w:name w:val="Balloon Text"/>
    <w:basedOn w:val="a"/>
    <w:link w:val="ab"/>
    <w:uiPriority w:val="99"/>
    <w:semiHidden/>
    <w:unhideWhenUsed/>
    <w:rsid w:val="009170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709E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6D51"/>
    <w:rPr>
      <w:color w:val="808080"/>
    </w:rPr>
  </w:style>
  <w:style w:type="paragraph" w:customStyle="1" w:styleId="ad">
    <w:name w:val="Подпись (оформление)"/>
    <w:next w:val="a"/>
    <w:link w:val="ae"/>
    <w:qFormat/>
    <w:rsid w:val="008A200B"/>
    <w:pPr>
      <w:tabs>
        <w:tab w:val="right" w:pos="9639"/>
      </w:tabs>
      <w:spacing w:before="960" w:after="0" w:line="240" w:lineRule="auto"/>
    </w:pPr>
    <w:rPr>
      <w:rFonts w:ascii="PF BeauSans Pro Light" w:eastAsiaTheme="majorEastAsia" w:hAnsi="PF BeauSans Pro Light" w:cstheme="majorBidi"/>
      <w:b/>
      <w:iCs/>
      <w:sz w:val="24"/>
      <w:szCs w:val="24"/>
    </w:rPr>
  </w:style>
  <w:style w:type="character" w:customStyle="1" w:styleId="ae">
    <w:name w:val="Подпись (оформление) Знак"/>
    <w:basedOn w:val="a8"/>
    <w:link w:val="ad"/>
    <w:rsid w:val="008A200B"/>
    <w:rPr>
      <w:rFonts w:ascii="PF BeauSans Pro Light" w:eastAsiaTheme="majorEastAsia" w:hAnsi="PF BeauSans Pro Light" w:cstheme="majorBidi"/>
      <w:b/>
      <w:iCs/>
      <w:spacing w:val="15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0D0CA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D0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paragraph" w:styleId="af0">
    <w:name w:val="List Paragraph"/>
    <w:basedOn w:val="a"/>
    <w:uiPriority w:val="34"/>
    <w:qFormat/>
    <w:rsid w:val="000D0CA9"/>
    <w:pPr>
      <w:ind w:left="720"/>
      <w:contextualSpacing/>
    </w:pPr>
  </w:style>
  <w:style w:type="table" w:styleId="af1">
    <w:name w:val="Table Grid"/>
    <w:basedOn w:val="a1"/>
    <w:uiPriority w:val="59"/>
    <w:rsid w:val="000D0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45AE7873095329519033C84C5288225E8A2996D8E94B75D21507E715FA72C49C42EAEBE19221BQ4i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51DDF-6053-4DD2-B3F9-D7E3C36C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llc1</dc:creator>
  <cp:keywords/>
  <dc:description/>
  <cp:lastModifiedBy>llc1</cp:lastModifiedBy>
  <cp:revision>5</cp:revision>
  <dcterms:created xsi:type="dcterms:W3CDTF">2024-01-24T04:54:00Z</dcterms:created>
  <dcterms:modified xsi:type="dcterms:W3CDTF">2024-01-24T06:56:00Z</dcterms:modified>
</cp:coreProperties>
</file>