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77777777" w:rsidR="000A052A" w:rsidRPr="00995C9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995C95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995C9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995C9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</w:r>
      <w:r w:rsidRPr="00995C95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995C95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995C95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995C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995C95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995C9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995C95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473F459" w:rsidR="000A052A" w:rsidRPr="00995C95" w:rsidRDefault="00995C9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Еськов Константин Юрьевич (дата рождения: 02.03.1981 г., место рождения: город Курск, СНИЛС 096-796-178 48, ИНН 461104066342, регистрация по месту жительства: 305014, Курская область, г. Курск, ул. Поныровская, д. 17),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995C9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995C95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995C95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995C95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Решением Арбитражного суда Курской области от 23.05.2023 г. по делу № А35-8882/2022</w:t>
      </w:r>
      <w:r w:rsidR="003A2099" w:rsidRPr="00995C95">
        <w:rPr>
          <w:rFonts w:ascii="Times New Roman" w:hAnsi="Times New Roman"/>
          <w:sz w:val="18"/>
          <w:szCs w:val="18"/>
          <w:highlight w:val="cyan"/>
        </w:rPr>
        <w:t>,</w:t>
      </w:r>
      <w:r w:rsidR="003A2099" w:rsidRPr="00995C95">
        <w:rPr>
          <w:rFonts w:ascii="Times New Roman" w:hAnsi="Times New Roman"/>
          <w:sz w:val="18"/>
          <w:szCs w:val="18"/>
        </w:rPr>
        <w:t xml:space="preserve"> </w:t>
      </w:r>
      <w:r w:rsidR="000A052A" w:rsidRPr="00995C95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995C95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995C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995C95">
        <w:rPr>
          <w:rFonts w:ascii="Times New Roman" w:hAnsi="Times New Roman"/>
          <w:sz w:val="18"/>
          <w:szCs w:val="18"/>
        </w:rPr>
        <w:t>,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995C95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995C95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995C95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39350B31" w14:textId="3647C13D" w:rsidR="00FF7C37" w:rsidRPr="00995C95" w:rsidRDefault="00FF7C37" w:rsidP="00FF7C3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995C95">
        <w:rPr>
          <w:rFonts w:ascii="Times New Roman" w:hAnsi="Times New Roman"/>
          <w:i/>
          <w:sz w:val="18"/>
          <w:szCs w:val="18"/>
        </w:rPr>
        <w:t xml:space="preserve">Лот №1: </w:t>
      </w:r>
      <w:r w:rsidR="00995C95" w:rsidRPr="00995C95">
        <w:rPr>
          <w:rFonts w:ascii="Times New Roman" w:hAnsi="Times New Roman"/>
          <w:i/>
          <w:sz w:val="18"/>
          <w:szCs w:val="18"/>
        </w:rPr>
        <w:t xml:space="preserve">Вид объекта недвижимости: Земельный участок., Кадастровый номер: 46:11:120102:893., Местоположение: Курская область, Курский район, </w:t>
      </w:r>
      <w:proofErr w:type="spellStart"/>
      <w:r w:rsidR="00995C95" w:rsidRPr="00995C95">
        <w:rPr>
          <w:rFonts w:ascii="Times New Roman" w:hAnsi="Times New Roman"/>
          <w:i/>
          <w:sz w:val="18"/>
          <w:szCs w:val="18"/>
        </w:rPr>
        <w:t>Новопоселеновский</w:t>
      </w:r>
      <w:proofErr w:type="spellEnd"/>
      <w:r w:rsidR="00995C95" w:rsidRPr="00995C95">
        <w:rPr>
          <w:rFonts w:ascii="Times New Roman" w:hAnsi="Times New Roman"/>
          <w:i/>
          <w:sz w:val="18"/>
          <w:szCs w:val="18"/>
        </w:rPr>
        <w:t xml:space="preserve"> сельсовет, д. 1-е </w:t>
      </w:r>
      <w:proofErr w:type="spellStart"/>
      <w:r w:rsidR="00995C95" w:rsidRPr="00995C95">
        <w:rPr>
          <w:rFonts w:ascii="Times New Roman" w:hAnsi="Times New Roman"/>
          <w:i/>
          <w:sz w:val="18"/>
          <w:szCs w:val="18"/>
        </w:rPr>
        <w:t>Цветово</w:t>
      </w:r>
      <w:proofErr w:type="spellEnd"/>
      <w:r w:rsidR="00995C95" w:rsidRPr="00995C95">
        <w:rPr>
          <w:rFonts w:ascii="Times New Roman" w:hAnsi="Times New Roman"/>
          <w:i/>
          <w:sz w:val="18"/>
          <w:szCs w:val="18"/>
        </w:rPr>
        <w:t xml:space="preserve">, ул. Школьная, д. 18., Категория земель: Земли населенных пунктов., Виды разрешенного использования: для ведения личного подсобного хозяйства., Площадь: 1000 (+/- 11) м2 </w:t>
      </w:r>
      <w:r w:rsidRPr="00995C95">
        <w:rPr>
          <w:rFonts w:ascii="Times New Roman" w:hAnsi="Times New Roman"/>
          <w:i/>
          <w:sz w:val="18"/>
          <w:szCs w:val="18"/>
        </w:rPr>
        <w:t>(далее – «Имущество»)</w:t>
      </w:r>
    </w:p>
    <w:p w14:paraId="67CB243C" w14:textId="77777777" w:rsidR="00017565" w:rsidRPr="00995C95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995C95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995C95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995C95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995C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995C95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995C95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995C95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995C95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995C95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995C95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995C95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995C95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995C95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995C95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995C95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995C95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995C95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995C95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995C95">
        <w:rPr>
          <w:rFonts w:ascii="Times New Roman" w:hAnsi="Times New Roman"/>
          <w:sz w:val="18"/>
          <w:szCs w:val="18"/>
        </w:rPr>
        <w:t xml:space="preserve"> </w:t>
      </w:r>
      <w:r w:rsidR="00B324C4" w:rsidRPr="00995C95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995C9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995C9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995C9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995C9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995C9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995C95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995C95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995C95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995C95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995C9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995C9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995C95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995C95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995C95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995C95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995C95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995C9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95C95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995C9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995C95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995C9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95C95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995C9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95C95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995C95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995C95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0F9886D" w:rsidR="003C3A95" w:rsidRPr="00995C95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995C95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995C95" w:rsidRPr="00995C95">
              <w:rPr>
                <w:rStyle w:val="paragraph"/>
                <w:i/>
                <w:sz w:val="18"/>
                <w:szCs w:val="18"/>
              </w:rPr>
              <w:t>Еськов Константин Юрьевич (дата рождения: 02.03.1981 г., место рождения: город Курск, СНИЛС 096-796-178 48, ИНН 461104066342, регистрация по месту жительства: 305014, Курская область, г. Курск, ул. Поныровская, д. 17)</w:t>
            </w:r>
            <w:r w:rsidR="00FF7C37" w:rsidRPr="00995C95">
              <w:rPr>
                <w:rStyle w:val="paragraph"/>
                <w:i/>
                <w:sz w:val="18"/>
                <w:szCs w:val="18"/>
              </w:rPr>
              <w:t xml:space="preserve">, </w:t>
            </w:r>
            <w:r w:rsidRPr="00995C95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995C95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995C95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995C95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995C95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995C95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Pr="00995C95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995C9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995C9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995C9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995C9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995C9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995C95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995C95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995C9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95C95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995C95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995C9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995C9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995C95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995C95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995C9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995C9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995C9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995C9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995C9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995C9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4FF383E1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C17371D" w14:textId="77777777" w:rsidR="00995C95" w:rsidRPr="00995C95" w:rsidRDefault="00995C9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995C9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995C9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995C9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995C9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995C95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995C95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995C9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5C95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4</cp:revision>
  <dcterms:created xsi:type="dcterms:W3CDTF">2022-12-20T10:58:00Z</dcterms:created>
  <dcterms:modified xsi:type="dcterms:W3CDTF">2024-01-11T11:30:00Z</dcterms:modified>
</cp:coreProperties>
</file>