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29B" w:rsidRPr="0062290E" w:rsidRDefault="00CD4FDD" w:rsidP="00DC029B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</w:t>
      </w:r>
      <w:r w:rsidR="00DC029B" w:rsidRPr="0062290E">
        <w:rPr>
          <w:b/>
          <w:bCs/>
          <w:color w:val="000000"/>
        </w:rPr>
        <w:t>оговор купли-продажи № ____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:rsidR="00DC029B" w:rsidRPr="00D92351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color w:val="000000"/>
          <w:sz w:val="24"/>
          <w:szCs w:val="24"/>
          <w:shd w:val="clear" w:color="auto" w:fill="FFFFFF"/>
          <w:lang w:eastAsia="ru-RU"/>
        </w:rPr>
      </w:pPr>
      <w:r w:rsidRPr="00D92351">
        <w:rPr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DC029B" w:rsidRPr="006006B3" w:rsidRDefault="00512FE6" w:rsidP="00DB460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 w:rsidRPr="00512FE6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Вишневский Андрей Геннадьевич </w:t>
      </w:r>
      <w:r w:rsidRPr="00512FE6">
        <w:rPr>
          <w:color w:val="000000"/>
          <w:sz w:val="24"/>
          <w:szCs w:val="24"/>
          <w:shd w:val="clear" w:color="auto" w:fill="FFFFFF"/>
          <w:lang w:eastAsia="ru-RU"/>
        </w:rPr>
        <w:t>(ИНН 543330239666, СНИЛС 132-682-406 48, 12.03.1984 г.р., место рождения - п. Витаминка Новосибирского р-на Новосибирской обл., адрес регистрации: 630529, Новосибирская область, Новосибирский район, п. Витаминка, ул. Берёзовая, д.8, кв.1)</w:t>
      </w:r>
      <w:r w:rsidR="00CA3E26" w:rsidRPr="00512FE6"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6976C4" w:rsidRPr="00512FE6">
        <w:rPr>
          <w:color w:val="000000"/>
          <w:sz w:val="24"/>
          <w:szCs w:val="24"/>
          <w:shd w:val="clear" w:color="auto" w:fill="FFFFFF"/>
          <w:lang w:eastAsia="ru-RU"/>
        </w:rPr>
        <w:t xml:space="preserve">в лице финансового управляющего </w:t>
      </w:r>
      <w:r w:rsidR="00645B32" w:rsidRPr="00512FE6">
        <w:rPr>
          <w:color w:val="000000"/>
          <w:sz w:val="24"/>
          <w:szCs w:val="24"/>
          <w:shd w:val="clear" w:color="auto" w:fill="FFFFFF"/>
          <w:lang w:eastAsia="ru-RU"/>
        </w:rPr>
        <w:t>Гончаровой Елизаветы Игоревны, действующей</w:t>
      </w:r>
      <w:r w:rsidR="006976C4" w:rsidRPr="00512FE6">
        <w:rPr>
          <w:color w:val="000000"/>
          <w:sz w:val="24"/>
          <w:szCs w:val="24"/>
          <w:shd w:val="clear" w:color="auto" w:fill="FFFFFF"/>
          <w:lang w:eastAsia="ru-RU"/>
        </w:rPr>
        <w:t xml:space="preserve"> на основании решения </w:t>
      </w:r>
      <w:r w:rsidRPr="00512FE6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Новосибирской области от 21.11.2022 г. по делу № А45-28170/2022</w:t>
      </w:r>
      <w:r w:rsidR="00DC029B" w:rsidRPr="00512FE6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DC029B" w:rsidRPr="00512FE6">
        <w:rPr>
          <w:color w:val="000000"/>
          <w:sz w:val="24"/>
          <w:szCs w:val="24"/>
          <w:lang w:eastAsia="ru-RU"/>
        </w:rPr>
        <w:t xml:space="preserve"> именуем</w:t>
      </w:r>
      <w:r w:rsidR="007C68EE" w:rsidRPr="00512FE6">
        <w:rPr>
          <w:color w:val="000000"/>
          <w:sz w:val="24"/>
          <w:szCs w:val="24"/>
          <w:lang w:eastAsia="ru-RU"/>
        </w:rPr>
        <w:t>ый</w:t>
      </w:r>
      <w:r w:rsidR="00DC029B" w:rsidRPr="0062290E">
        <w:rPr>
          <w:color w:val="000000"/>
          <w:sz w:val="24"/>
          <w:szCs w:val="24"/>
          <w:lang w:eastAsia="ru-RU"/>
        </w:rPr>
        <w:t xml:space="preserve"> в дальнейшем «Продавец», с одной стороны, и 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8F2926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:rsidR="00DC029B" w:rsidRPr="0062290E" w:rsidRDefault="00D92351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D92351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D92351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:rsidR="00DC029B" w:rsidRPr="00512FE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8F2926">
        <w:rPr>
          <w:color w:val="000000"/>
          <w:sz w:val="24"/>
          <w:szCs w:val="24"/>
          <w:lang w:eastAsia="ru-RU"/>
        </w:rPr>
        <w:t>п</w:t>
      </w:r>
      <w:r w:rsidR="008F2926" w:rsidRPr="008F2926">
        <w:rPr>
          <w:color w:val="000000"/>
          <w:sz w:val="24"/>
          <w:szCs w:val="24"/>
          <w:lang w:eastAsia="ru-RU"/>
        </w:rPr>
        <w:t>олучатель:</w:t>
      </w:r>
      <w:r w:rsidR="00584F6E">
        <w:rPr>
          <w:color w:val="000000"/>
          <w:sz w:val="24"/>
          <w:szCs w:val="24"/>
          <w:lang w:eastAsia="ru-RU"/>
        </w:rPr>
        <w:t xml:space="preserve"> </w:t>
      </w:r>
      <w:r w:rsidR="00512FE6" w:rsidRPr="00512FE6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Вишневский Андрей Геннадьевич </w:t>
      </w:r>
      <w:r w:rsidR="00512FE6" w:rsidRPr="00512FE6">
        <w:rPr>
          <w:color w:val="000000"/>
          <w:sz w:val="24"/>
          <w:szCs w:val="24"/>
          <w:shd w:val="clear" w:color="auto" w:fill="FFFFFF"/>
          <w:lang w:eastAsia="ru-RU"/>
        </w:rPr>
        <w:t>ИНН 543330239666</w:t>
      </w:r>
      <w:r w:rsidR="00D92351" w:rsidRPr="00512FE6">
        <w:rPr>
          <w:color w:val="000000"/>
          <w:sz w:val="24"/>
          <w:szCs w:val="24"/>
          <w:shd w:val="clear" w:color="auto" w:fill="FFFFFF"/>
          <w:lang w:eastAsia="ru-RU"/>
        </w:rPr>
        <w:t xml:space="preserve">, р/с </w:t>
      </w:r>
      <w:r w:rsidR="00512FE6" w:rsidRPr="00512FE6">
        <w:rPr>
          <w:color w:val="000000"/>
          <w:sz w:val="24"/>
          <w:szCs w:val="24"/>
          <w:shd w:val="clear" w:color="auto" w:fill="FFFFFF"/>
          <w:lang w:eastAsia="ru-RU"/>
        </w:rPr>
        <w:t>40817810920862511473</w:t>
      </w:r>
      <w:r w:rsidR="00D92351" w:rsidRPr="00512FE6">
        <w:rPr>
          <w:color w:val="000000"/>
          <w:sz w:val="24"/>
          <w:szCs w:val="24"/>
          <w:shd w:val="clear" w:color="auto" w:fill="FFFFFF"/>
          <w:lang w:eastAsia="ru-RU"/>
        </w:rPr>
        <w:t xml:space="preserve"> Калининградское отделение №</w:t>
      </w:r>
      <w:r w:rsidR="00512FE6" w:rsidRPr="00512FE6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D92351" w:rsidRPr="00512FE6">
        <w:rPr>
          <w:color w:val="000000"/>
          <w:sz w:val="24"/>
          <w:szCs w:val="24"/>
          <w:shd w:val="clear" w:color="auto" w:fill="FFFFFF"/>
          <w:lang w:eastAsia="ru-RU"/>
        </w:rPr>
        <w:t>8626 ПАО Сбербанк к/с 30101810100000000634 БИК 042748634</w:t>
      </w:r>
      <w:r w:rsidR="00C7543A" w:rsidRPr="00512FE6">
        <w:rPr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Pr="0062290E">
        <w:rPr>
          <w:color w:val="000000"/>
          <w:sz w:val="24"/>
          <w:szCs w:val="24"/>
          <w:lang w:eastAsia="ru-RU"/>
        </w:rPr>
        <w:t xml:space="preserve"> </w:t>
      </w:r>
      <w:r w:rsidR="00D92351">
        <w:rPr>
          <w:color w:val="000000"/>
          <w:sz w:val="24"/>
          <w:szCs w:val="24"/>
          <w:lang w:eastAsia="ru-RU"/>
        </w:rPr>
        <w:t>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ayout w:type="fixed"/>
        <w:tblLook w:val="04A0" w:firstRow="1" w:lastRow="0" w:firstColumn="1" w:lastColumn="0" w:noHBand="0" w:noVBand="1"/>
      </w:tblPr>
      <w:tblGrid>
        <w:gridCol w:w="4880"/>
        <w:gridCol w:w="4595"/>
      </w:tblGrid>
      <w:tr w:rsidR="00DC029B" w:rsidRPr="0062290E" w:rsidTr="00A941DA">
        <w:trPr>
          <w:trHeight w:val="1"/>
          <w:tblCellSpacing w:w="0" w:type="dxa"/>
        </w:trPr>
        <w:tc>
          <w:tcPr>
            <w:tcW w:w="4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:rsidTr="00A941DA">
        <w:trPr>
          <w:trHeight w:val="1"/>
          <w:tblCellSpacing w:w="0" w:type="dxa"/>
        </w:trPr>
        <w:tc>
          <w:tcPr>
            <w:tcW w:w="4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F77FCD" w:rsidRPr="00512FE6" w:rsidRDefault="00512FE6" w:rsidP="007C0C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512FE6">
              <w:rPr>
                <w:color w:val="000000"/>
                <w:lang w:eastAsia="ru-RU"/>
              </w:rPr>
              <w:t>Вишневский Андрей Геннадьевич (ИНН 543330239666, СНИЛС 132-682-406 48, 12.03.1984 г.р., место рождения - п. Витаминка Новосибирского р-на Новосибирской обл., адрес регистрации: 630529, Новосибирская область, Новосибирский район, п. Витаминка, ул. Берёзовая, д.8, кв.1)</w:t>
            </w:r>
          </w:p>
          <w:p w:rsidR="007C0C42" w:rsidRDefault="00C3147C" w:rsidP="007C0C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:rsidR="00C3147C" w:rsidRPr="00F77FCD" w:rsidRDefault="00512FE6" w:rsidP="00A17E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512FE6">
              <w:rPr>
                <w:color w:val="000000"/>
                <w:lang w:eastAsia="ru-RU"/>
              </w:rPr>
              <w:t>Вишневский Андрей Геннадьевич ИНН 543330239666, р/с 40817810920862511473 Калининградское отделение № 8626 ПАО Сбербанк к/с 30101810100000000634 БИК 042748634</w:t>
            </w:r>
            <w:r w:rsidR="00F77FCD" w:rsidRPr="00F77FCD">
              <w:rPr>
                <w:color w:val="000000"/>
                <w:lang w:eastAsia="ru-RU"/>
              </w:rPr>
              <w:t>.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:rsidTr="00A941DA">
        <w:trPr>
          <w:trHeight w:val="1"/>
          <w:tblCellSpacing w:w="0" w:type="dxa"/>
        </w:trPr>
        <w:tc>
          <w:tcPr>
            <w:tcW w:w="4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C029B" w:rsidRPr="000E73C2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0E73C2">
              <w:rPr>
                <w:color w:val="000000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:rsidR="00DC029B" w:rsidRDefault="00645B32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Гончарова Елизавета Игоревна</w:t>
            </w:r>
          </w:p>
          <w:p w:rsidR="000E73C2" w:rsidRPr="00C3147C" w:rsidRDefault="000E73C2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  <w:p w:rsidR="00DC029B" w:rsidRPr="000E73C2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r w:rsidR="00C3147C">
              <w:rPr>
                <w:color w:val="000000"/>
                <w:shd w:val="clear" w:color="auto" w:fill="FFFFFF"/>
                <w:lang w:eastAsia="ru-RU"/>
              </w:rPr>
              <w:t xml:space="preserve"> </w:t>
            </w:r>
            <w:r w:rsidR="00645B32">
              <w:rPr>
                <w:color w:val="000000"/>
                <w:shd w:val="clear" w:color="auto" w:fill="FFFFFF"/>
                <w:lang w:eastAsia="ru-RU"/>
              </w:rPr>
              <w:t>Е.И. Гончарова</w:t>
            </w:r>
          </w:p>
          <w:p w:rsidR="00DC029B" w:rsidRPr="000E73C2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  <w:t xml:space="preserve">   </w:t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:rsidR="00DC029B" w:rsidRPr="00C7543A" w:rsidRDefault="00512FE6" w:rsidP="007835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 w:rsidRPr="00512FE6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Вишневский Андрей Геннадьевич </w:t>
      </w:r>
      <w:r w:rsidRPr="00512FE6">
        <w:rPr>
          <w:color w:val="000000"/>
          <w:sz w:val="24"/>
          <w:szCs w:val="24"/>
          <w:shd w:val="clear" w:color="auto" w:fill="FFFFFF"/>
          <w:lang w:eastAsia="ru-RU"/>
        </w:rPr>
        <w:t>(ИНН 543330239666, СНИЛС 132-682-406 48, 12.03.1984 г.р., место рождения - п. Витаминка Новосибирского р-на Новосибирской обл., адрес регистрации: 630529, Новосибирская область, Новосибирский район, п. Витаминка, ул. Берёзовая, д.8, кв.1), в лице финансового управляющего Гончаровой Елизаветы Игоревны, действующей на основании решения Арбитражного суда Новосибирской области от 21.11.2022 г. по делу № А45-28170/2022,</w:t>
      </w:r>
      <w:r w:rsidRPr="00512FE6">
        <w:rPr>
          <w:color w:val="000000"/>
          <w:sz w:val="24"/>
          <w:szCs w:val="24"/>
          <w:lang w:eastAsia="ru-RU"/>
        </w:rPr>
        <w:t xml:space="preserve"> именуемый</w:t>
      </w:r>
      <w:r w:rsidRPr="0062290E">
        <w:rPr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bookmarkStart w:id="0" w:name="_GoBack"/>
      <w:bookmarkEnd w:id="0"/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</w:t>
      </w:r>
      <w:r w:rsidR="007C0C42">
        <w:rPr>
          <w:color w:val="000000"/>
          <w:sz w:val="24"/>
          <w:szCs w:val="24"/>
          <w:lang w:eastAsia="ru-RU"/>
        </w:rPr>
        <w:t>-продажи от ___.___________.202_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 xml:space="preserve">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Настоящий акт составлен в </w:t>
      </w:r>
      <w:r>
        <w:rPr>
          <w:color w:val="000000"/>
          <w:sz w:val="24"/>
          <w:szCs w:val="24"/>
          <w:lang w:eastAsia="ru-RU"/>
        </w:rPr>
        <w:t>трех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имеющих одинаковую юридическую силу, один экземпляр выдается Продавцу и два экземпляра выдается Покупателю.</w:t>
      </w:r>
    </w:p>
    <w:p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ayout w:type="fixed"/>
        <w:tblLook w:val="04A0" w:firstRow="1" w:lastRow="0" w:firstColumn="1" w:lastColumn="0" w:noHBand="0" w:noVBand="1"/>
      </w:tblPr>
      <w:tblGrid>
        <w:gridCol w:w="4880"/>
        <w:gridCol w:w="4595"/>
      </w:tblGrid>
      <w:tr w:rsidR="00512FE6" w:rsidRPr="0062290E" w:rsidTr="0051783B">
        <w:trPr>
          <w:trHeight w:val="1"/>
          <w:tblCellSpacing w:w="0" w:type="dxa"/>
        </w:trPr>
        <w:tc>
          <w:tcPr>
            <w:tcW w:w="4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12FE6" w:rsidRPr="0062290E" w:rsidRDefault="00512FE6" w:rsidP="005178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12FE6" w:rsidRPr="0062290E" w:rsidRDefault="00512FE6" w:rsidP="005178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512FE6" w:rsidRPr="0062290E" w:rsidTr="0051783B">
        <w:trPr>
          <w:trHeight w:val="1"/>
          <w:tblCellSpacing w:w="0" w:type="dxa"/>
        </w:trPr>
        <w:tc>
          <w:tcPr>
            <w:tcW w:w="4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12FE6" w:rsidRPr="00512FE6" w:rsidRDefault="00512FE6" w:rsidP="005178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512FE6">
              <w:rPr>
                <w:color w:val="000000"/>
                <w:lang w:eastAsia="ru-RU"/>
              </w:rPr>
              <w:t>Вишневский Андрей Геннадьевич (ИНН 543330239666, СНИЛС 132-682-406 48, 12.03.1984 г.р., место рождения - п. Витаминка Новосибирского р-на Новосибирской обл., адрес регистрации: 630529, Новосибирская область, Новосибирский район, п. Витаминка, ул. Берёзовая, д.8, кв.1)</w:t>
            </w:r>
          </w:p>
          <w:p w:rsidR="00512FE6" w:rsidRDefault="00512FE6" w:rsidP="005178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:rsidR="00512FE6" w:rsidRPr="00F77FCD" w:rsidRDefault="00512FE6" w:rsidP="005178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512FE6">
              <w:rPr>
                <w:color w:val="000000"/>
                <w:lang w:eastAsia="ru-RU"/>
              </w:rPr>
              <w:t>Вишневский Андрей Геннадьевич ИНН 543330239666, р/с 40817810920862511473 Калининградское отделение № 8626 ПАО Сбербанк к/с 30101810100000000634 БИК 042748634</w:t>
            </w:r>
            <w:r w:rsidRPr="00F77FCD">
              <w:rPr>
                <w:color w:val="000000"/>
                <w:lang w:eastAsia="ru-RU"/>
              </w:rPr>
              <w:t>.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12FE6" w:rsidRPr="0062290E" w:rsidRDefault="00512FE6" w:rsidP="005178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512FE6" w:rsidRPr="0062290E" w:rsidTr="0051783B">
        <w:trPr>
          <w:trHeight w:val="1"/>
          <w:tblCellSpacing w:w="0" w:type="dxa"/>
        </w:trPr>
        <w:tc>
          <w:tcPr>
            <w:tcW w:w="4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12FE6" w:rsidRPr="000E73C2" w:rsidRDefault="00512FE6" w:rsidP="005178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0E73C2">
              <w:rPr>
                <w:color w:val="000000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:rsidR="00512FE6" w:rsidRDefault="00512FE6" w:rsidP="005178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Гончарова Елизавета Игоревна</w:t>
            </w:r>
          </w:p>
          <w:p w:rsidR="00512FE6" w:rsidRPr="00C3147C" w:rsidRDefault="00512FE6" w:rsidP="005178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  <w:p w:rsidR="00512FE6" w:rsidRPr="000E73C2" w:rsidRDefault="00512FE6" w:rsidP="005178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:rsidR="00512FE6" w:rsidRDefault="00512FE6" w:rsidP="005178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r>
              <w:rPr>
                <w:color w:val="000000"/>
                <w:shd w:val="clear" w:color="auto" w:fill="FFFFFF"/>
                <w:lang w:eastAsia="ru-RU"/>
              </w:rPr>
              <w:t xml:space="preserve"> Е.И. Гончарова</w:t>
            </w:r>
          </w:p>
          <w:p w:rsidR="00512FE6" w:rsidRPr="000E73C2" w:rsidRDefault="00512FE6" w:rsidP="005178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12FE6" w:rsidRPr="0062290E" w:rsidRDefault="00512FE6" w:rsidP="005178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:rsidR="00512FE6" w:rsidRPr="0062290E" w:rsidRDefault="00512FE6" w:rsidP="005178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:rsidR="00512FE6" w:rsidRPr="0062290E" w:rsidRDefault="00512FE6" w:rsidP="005178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:rsidR="006976C4" w:rsidRPr="0062290E" w:rsidRDefault="006976C4" w:rsidP="006976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:rsidR="006976C4" w:rsidRPr="0062290E" w:rsidRDefault="006976C4" w:rsidP="006976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8F1DE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26BD" w:rsidRDefault="00D426BD">
      <w:r>
        <w:separator/>
      </w:r>
    </w:p>
  </w:endnote>
  <w:endnote w:type="continuationSeparator" w:id="0">
    <w:p w:rsidR="00D426BD" w:rsidRDefault="00D42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26BD" w:rsidRDefault="00D426BD">
      <w:r>
        <w:separator/>
      </w:r>
    </w:p>
  </w:footnote>
  <w:footnote w:type="continuationSeparator" w:id="0">
    <w:p w:rsidR="00D426BD" w:rsidRDefault="00D426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846"/>
    <w:rsid w:val="00045504"/>
    <w:rsid w:val="00050443"/>
    <w:rsid w:val="00071C30"/>
    <w:rsid w:val="00073195"/>
    <w:rsid w:val="000C347D"/>
    <w:rsid w:val="000E73C2"/>
    <w:rsid w:val="00135E28"/>
    <w:rsid w:val="0019141E"/>
    <w:rsid w:val="0019466E"/>
    <w:rsid w:val="0020354D"/>
    <w:rsid w:val="00216A3E"/>
    <w:rsid w:val="00221642"/>
    <w:rsid w:val="00223B4D"/>
    <w:rsid w:val="002515EF"/>
    <w:rsid w:val="00283A2A"/>
    <w:rsid w:val="002E2D43"/>
    <w:rsid w:val="00321BD6"/>
    <w:rsid w:val="00337F5F"/>
    <w:rsid w:val="00454B0F"/>
    <w:rsid w:val="004A068C"/>
    <w:rsid w:val="004A2572"/>
    <w:rsid w:val="00512FE6"/>
    <w:rsid w:val="00517743"/>
    <w:rsid w:val="00522BD3"/>
    <w:rsid w:val="005738E7"/>
    <w:rsid w:val="00584F6E"/>
    <w:rsid w:val="00586A2B"/>
    <w:rsid w:val="00595B93"/>
    <w:rsid w:val="005C0A0B"/>
    <w:rsid w:val="005E49FF"/>
    <w:rsid w:val="005E5B8E"/>
    <w:rsid w:val="006006B3"/>
    <w:rsid w:val="0060568A"/>
    <w:rsid w:val="006144F9"/>
    <w:rsid w:val="0062290E"/>
    <w:rsid w:val="00640DAB"/>
    <w:rsid w:val="00645B32"/>
    <w:rsid w:val="00692068"/>
    <w:rsid w:val="006976C4"/>
    <w:rsid w:val="006A6B3A"/>
    <w:rsid w:val="006E7430"/>
    <w:rsid w:val="006F6D62"/>
    <w:rsid w:val="00702ADB"/>
    <w:rsid w:val="0072229F"/>
    <w:rsid w:val="00730728"/>
    <w:rsid w:val="007441D1"/>
    <w:rsid w:val="0078350A"/>
    <w:rsid w:val="007B1E3A"/>
    <w:rsid w:val="007C0C42"/>
    <w:rsid w:val="007C68EE"/>
    <w:rsid w:val="0080441C"/>
    <w:rsid w:val="00813D2D"/>
    <w:rsid w:val="008629B9"/>
    <w:rsid w:val="00881F9A"/>
    <w:rsid w:val="00887BC5"/>
    <w:rsid w:val="008B1FFF"/>
    <w:rsid w:val="008B655A"/>
    <w:rsid w:val="008C59FA"/>
    <w:rsid w:val="008F1DEB"/>
    <w:rsid w:val="008F2926"/>
    <w:rsid w:val="00922FE5"/>
    <w:rsid w:val="009766D1"/>
    <w:rsid w:val="009925E9"/>
    <w:rsid w:val="009F0A74"/>
    <w:rsid w:val="009F2E24"/>
    <w:rsid w:val="009F498D"/>
    <w:rsid w:val="00A17E08"/>
    <w:rsid w:val="00A941DA"/>
    <w:rsid w:val="00AA0AB1"/>
    <w:rsid w:val="00B01009"/>
    <w:rsid w:val="00B10104"/>
    <w:rsid w:val="00B14E99"/>
    <w:rsid w:val="00B24972"/>
    <w:rsid w:val="00B50C59"/>
    <w:rsid w:val="00BF6B82"/>
    <w:rsid w:val="00C3147C"/>
    <w:rsid w:val="00C66A35"/>
    <w:rsid w:val="00C741B2"/>
    <w:rsid w:val="00C7543A"/>
    <w:rsid w:val="00C83276"/>
    <w:rsid w:val="00C83846"/>
    <w:rsid w:val="00CA3E26"/>
    <w:rsid w:val="00CD4976"/>
    <w:rsid w:val="00CD4FDD"/>
    <w:rsid w:val="00D426BD"/>
    <w:rsid w:val="00D52FBA"/>
    <w:rsid w:val="00D54DDF"/>
    <w:rsid w:val="00D9160F"/>
    <w:rsid w:val="00D92351"/>
    <w:rsid w:val="00DB4608"/>
    <w:rsid w:val="00DC029B"/>
    <w:rsid w:val="00DC2178"/>
    <w:rsid w:val="00E02D7F"/>
    <w:rsid w:val="00E2796E"/>
    <w:rsid w:val="00EF2697"/>
    <w:rsid w:val="00F77FCD"/>
    <w:rsid w:val="00F83FE7"/>
    <w:rsid w:val="00FC6FD2"/>
    <w:rsid w:val="00FD2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1D493B-4D68-4E8A-A4C0-E631C1B8A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7543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8F1DEB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8F1DEB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8F1DEB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8F1DEB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8F1DEB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8F1DEB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8F1DEB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8F1DEB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8F1DEB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1DEB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8F1DEB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8F1DEB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8F1DEB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8F1DEB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8F1DEB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8F1DEB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8F1DEB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8F1DEB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8F1DEB"/>
  </w:style>
  <w:style w:type="paragraph" w:styleId="a4">
    <w:name w:val="Title"/>
    <w:basedOn w:val="a"/>
    <w:next w:val="a"/>
    <w:link w:val="a5"/>
    <w:uiPriority w:val="10"/>
    <w:qFormat/>
    <w:rsid w:val="008F1DEB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8F1DEB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8F1DEB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F1DEB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8F1DEB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8F1DEB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8F1DE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8F1DEB"/>
    <w:rPr>
      <w:i/>
    </w:rPr>
  </w:style>
  <w:style w:type="paragraph" w:styleId="aa">
    <w:name w:val="header"/>
    <w:basedOn w:val="a"/>
    <w:link w:val="ab"/>
    <w:uiPriority w:val="99"/>
    <w:unhideWhenUsed/>
    <w:rsid w:val="008F1DEB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F1DEB"/>
  </w:style>
  <w:style w:type="paragraph" w:styleId="ac">
    <w:name w:val="footer"/>
    <w:basedOn w:val="a"/>
    <w:link w:val="ad"/>
    <w:uiPriority w:val="99"/>
    <w:unhideWhenUsed/>
    <w:rsid w:val="008F1DEB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8F1DEB"/>
  </w:style>
  <w:style w:type="paragraph" w:styleId="ae">
    <w:name w:val="caption"/>
    <w:basedOn w:val="a"/>
    <w:next w:val="a"/>
    <w:uiPriority w:val="35"/>
    <w:semiHidden/>
    <w:unhideWhenUsed/>
    <w:qFormat/>
    <w:rsid w:val="008F1DEB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8F1DEB"/>
  </w:style>
  <w:style w:type="table" w:customStyle="1" w:styleId="TableGridLight">
    <w:name w:val="Table Grid Light"/>
    <w:basedOn w:val="a1"/>
    <w:uiPriority w:val="59"/>
    <w:rsid w:val="008F1DEB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8F1DEB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8F1DEB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8F1DE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8F1DE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8F1DE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8F1DEB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F1DEB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F1DE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F1DE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F1DE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F1DEB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F1DEB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8F1DEB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F1DEB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F1DE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F1DE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F1DE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F1DEB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F1DEB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8F1DEB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F1DE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F1DE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F1DE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F1DE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F1DE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F1DE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8F1DEB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F1DEB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F1DE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F1DE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F1DE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F1DEB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F1DEB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8F1DE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F1DE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F1DE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F1DE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F1DE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F1DE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F1DE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8F1DEB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F1DEB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F1DEB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F1DEB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F1DEB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F1DEB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F1DEB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8F1DEB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8F1DEB"/>
    <w:rPr>
      <w:sz w:val="18"/>
    </w:rPr>
  </w:style>
  <w:style w:type="character" w:styleId="af1">
    <w:name w:val="footnote reference"/>
    <w:basedOn w:val="a0"/>
    <w:uiPriority w:val="99"/>
    <w:unhideWhenUsed/>
    <w:rsid w:val="008F1DEB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8F1DEB"/>
  </w:style>
  <w:style w:type="character" w:customStyle="1" w:styleId="af3">
    <w:name w:val="Текст концевой сноски Знак"/>
    <w:link w:val="af2"/>
    <w:uiPriority w:val="99"/>
    <w:rsid w:val="008F1DEB"/>
    <w:rPr>
      <w:sz w:val="20"/>
    </w:rPr>
  </w:style>
  <w:style w:type="character" w:styleId="af4">
    <w:name w:val="endnote reference"/>
    <w:basedOn w:val="a0"/>
    <w:uiPriority w:val="99"/>
    <w:semiHidden/>
    <w:unhideWhenUsed/>
    <w:rsid w:val="008F1DEB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8F1DEB"/>
    <w:pPr>
      <w:spacing w:after="57"/>
    </w:pPr>
  </w:style>
  <w:style w:type="paragraph" w:styleId="23">
    <w:name w:val="toc 2"/>
    <w:basedOn w:val="a"/>
    <w:next w:val="a"/>
    <w:uiPriority w:val="39"/>
    <w:unhideWhenUsed/>
    <w:rsid w:val="008F1DEB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8F1DEB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8F1DEB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8F1DEB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8F1DEB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8F1DEB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8F1DEB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8F1DEB"/>
    <w:pPr>
      <w:spacing w:after="57"/>
      <w:ind w:left="2268"/>
    </w:pPr>
  </w:style>
  <w:style w:type="paragraph" w:styleId="af5">
    <w:name w:val="TOC Heading"/>
    <w:uiPriority w:val="39"/>
    <w:unhideWhenUsed/>
    <w:rsid w:val="008F1DEB"/>
  </w:style>
  <w:style w:type="paragraph" w:styleId="af6">
    <w:name w:val="List Paragraph"/>
    <w:basedOn w:val="a"/>
    <w:uiPriority w:val="34"/>
    <w:qFormat/>
    <w:rsid w:val="008F1DEB"/>
    <w:pPr>
      <w:ind w:left="720"/>
      <w:contextualSpacing/>
    </w:pPr>
  </w:style>
  <w:style w:type="table" w:styleId="af7">
    <w:name w:val="Table Grid"/>
    <w:basedOn w:val="a1"/>
    <w:uiPriority w:val="59"/>
    <w:rsid w:val="008F1DE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Hyperlink"/>
    <w:basedOn w:val="a0"/>
    <w:uiPriority w:val="99"/>
    <w:unhideWhenUsed/>
    <w:rsid w:val="008F1DEB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924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36</cp:revision>
  <dcterms:created xsi:type="dcterms:W3CDTF">2022-04-26T09:26:00Z</dcterms:created>
  <dcterms:modified xsi:type="dcterms:W3CDTF">2023-10-02T10:17:00Z</dcterms:modified>
</cp:coreProperties>
</file>