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2465B" w14:textId="77777777" w:rsidR="00BC69A2" w:rsidRPr="00EB7F02" w:rsidRDefault="00BC69A2" w:rsidP="00BC69A2">
      <w:pPr>
        <w:spacing w:after="0" w:line="240" w:lineRule="exact"/>
        <w:rPr>
          <w:rFonts w:ascii="Times New Roman" w:hAnsi="Times New Roman" w:cs="Times New Roman"/>
          <w:color w:val="000000" w:themeColor="text1"/>
          <w:sz w:val="24"/>
          <w:szCs w:val="24"/>
        </w:rPr>
      </w:pPr>
    </w:p>
    <w:p w14:paraId="1BE3155F" w14:textId="4CDCC265" w:rsidR="00BC69A2" w:rsidRPr="00EB7F02" w:rsidRDefault="00BC69A2" w:rsidP="00BC69A2">
      <w:pPr>
        <w:spacing w:after="0" w:line="240" w:lineRule="exact"/>
        <w:jc w:val="center"/>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ДОГОВОР КУПЛИ-ПРОДАЖИ ДОЛ</w:t>
      </w:r>
      <w:r w:rsidR="003A47A2" w:rsidRPr="00EB7F02">
        <w:rPr>
          <w:rFonts w:ascii="Times New Roman" w:hAnsi="Times New Roman" w:cs="Times New Roman"/>
          <w:b/>
          <w:color w:val="000000" w:themeColor="text1"/>
          <w:sz w:val="24"/>
          <w:szCs w:val="24"/>
        </w:rPr>
        <w:t xml:space="preserve">И </w:t>
      </w:r>
      <w:r w:rsidRPr="00EB7F02">
        <w:rPr>
          <w:rFonts w:ascii="Times New Roman" w:hAnsi="Times New Roman" w:cs="Times New Roman"/>
          <w:b/>
          <w:color w:val="000000" w:themeColor="text1"/>
          <w:sz w:val="24"/>
          <w:szCs w:val="24"/>
        </w:rPr>
        <w:t>НЕДВИЖИМОГО ИМУЩЕСТВА</w:t>
      </w:r>
    </w:p>
    <w:p w14:paraId="71B7B10E" w14:textId="77777777" w:rsidR="00BC69A2" w:rsidRPr="00EB7F02" w:rsidRDefault="00BC69A2" w:rsidP="00BC69A2">
      <w:pPr>
        <w:spacing w:after="0" w:line="240" w:lineRule="exact"/>
        <w:jc w:val="center"/>
        <w:rPr>
          <w:rFonts w:ascii="Times New Roman" w:hAnsi="Times New Roman" w:cs="Times New Roman"/>
          <w:color w:val="000000" w:themeColor="text1"/>
          <w:sz w:val="24"/>
          <w:szCs w:val="24"/>
        </w:rPr>
      </w:pPr>
    </w:p>
    <w:p w14:paraId="2F10543B" w14:textId="37E88054" w:rsidR="00BC69A2" w:rsidRPr="00EB7F02" w:rsidRDefault="008C037E" w:rsidP="00BC69A2">
      <w:pPr>
        <w:spacing w:after="0" w:line="240" w:lineRule="exact"/>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г</w:t>
      </w:r>
      <w:r w:rsidR="00BC69A2" w:rsidRPr="00EB7F02">
        <w:rPr>
          <w:rFonts w:ascii="Times New Roman" w:hAnsi="Times New Roman" w:cs="Times New Roman"/>
          <w:color w:val="000000" w:themeColor="text1"/>
          <w:sz w:val="24"/>
          <w:szCs w:val="24"/>
        </w:rPr>
        <w:t>ород Москва</w:t>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3A47A2" w:rsidRPr="00EB7F02">
        <w:rPr>
          <w:rFonts w:ascii="Times New Roman" w:hAnsi="Times New Roman" w:cs="Times New Roman"/>
          <w:color w:val="000000" w:themeColor="text1"/>
          <w:sz w:val="24"/>
          <w:szCs w:val="24"/>
        </w:rPr>
        <w:t>_______</w:t>
      </w:r>
      <w:r w:rsidR="00BC69A2" w:rsidRPr="00EB7F02">
        <w:rPr>
          <w:rFonts w:ascii="Times New Roman" w:hAnsi="Times New Roman" w:cs="Times New Roman"/>
          <w:color w:val="000000" w:themeColor="text1"/>
          <w:sz w:val="24"/>
          <w:szCs w:val="24"/>
        </w:rPr>
        <w:t>2023</w:t>
      </w:r>
      <w:r w:rsidR="003A47A2"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г.</w:t>
      </w:r>
    </w:p>
    <w:p w14:paraId="207C35E0" w14:textId="77777777" w:rsidR="00BC69A2" w:rsidRPr="00EB7F02" w:rsidRDefault="00BC69A2" w:rsidP="00BC69A2">
      <w:pPr>
        <w:spacing w:after="0" w:line="240" w:lineRule="exact"/>
        <w:jc w:val="both"/>
        <w:rPr>
          <w:rFonts w:ascii="Times New Roman" w:hAnsi="Times New Roman" w:cs="Times New Roman"/>
          <w:color w:val="FF0000"/>
          <w:sz w:val="24"/>
          <w:szCs w:val="24"/>
        </w:rPr>
      </w:pPr>
    </w:p>
    <w:p w14:paraId="582B8F11" w14:textId="32D41E31" w:rsidR="00BC69A2" w:rsidRPr="00EB7F02" w:rsidRDefault="00BC69A2" w:rsidP="00BC69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Мы, гр. </w:t>
      </w:r>
      <w:r w:rsidR="00AF5295" w:rsidRPr="00EB7F02">
        <w:rPr>
          <w:rFonts w:ascii="Times New Roman" w:hAnsi="Times New Roman" w:cs="Times New Roman"/>
          <w:color w:val="000000" w:themeColor="text1"/>
          <w:sz w:val="24"/>
          <w:szCs w:val="24"/>
        </w:rPr>
        <w:t xml:space="preserve">Оськин Виталий Сергеевич (дата рождения: 19.03.1980, место рождения: Московская обл., Павловский Посад, СНИЛС 026-907-232 53, ИНН 503500335332, регистрация по месту жительства: 142507, Московская область, г Павловский Посад, </w:t>
      </w:r>
      <w:proofErr w:type="spellStart"/>
      <w:r w:rsidR="00AF5295" w:rsidRPr="00EB7F02">
        <w:rPr>
          <w:rFonts w:ascii="Times New Roman" w:hAnsi="Times New Roman" w:cs="Times New Roman"/>
          <w:color w:val="000000" w:themeColor="text1"/>
          <w:sz w:val="24"/>
          <w:szCs w:val="24"/>
        </w:rPr>
        <w:t>ул</w:t>
      </w:r>
      <w:proofErr w:type="spellEnd"/>
      <w:r w:rsidR="00AF5295" w:rsidRPr="00EB7F02">
        <w:rPr>
          <w:rFonts w:ascii="Times New Roman" w:hAnsi="Times New Roman" w:cs="Times New Roman"/>
          <w:color w:val="000000" w:themeColor="text1"/>
          <w:sz w:val="24"/>
          <w:szCs w:val="24"/>
        </w:rPr>
        <w:t xml:space="preserve"> Щорса, д 13, кв 53) </w:t>
      </w:r>
      <w:r w:rsidRPr="00EB7F02">
        <w:rPr>
          <w:rFonts w:ascii="Times New Roman" w:hAnsi="Times New Roman" w:cs="Times New Roman"/>
          <w:color w:val="FF0000"/>
          <w:sz w:val="24"/>
          <w:szCs w:val="24"/>
        </w:rPr>
        <w:t xml:space="preserve"> </w:t>
      </w:r>
      <w:r w:rsidRPr="00EB7F02">
        <w:rPr>
          <w:rFonts w:ascii="Times New Roman" w:hAnsi="Times New Roman" w:cs="Times New Roman"/>
          <w:color w:val="000000" w:themeColor="text1"/>
          <w:sz w:val="24"/>
          <w:szCs w:val="24"/>
        </w:rPr>
        <w:t xml:space="preserve">в лице финансового управляющего </w:t>
      </w:r>
      <w:r w:rsidR="00F53E64" w:rsidRPr="00EB7F02">
        <w:rPr>
          <w:rFonts w:ascii="Times New Roman" w:hAnsi="Times New Roman" w:cs="Times New Roman"/>
          <w:color w:val="000000" w:themeColor="text1"/>
          <w:sz w:val="24"/>
          <w:szCs w:val="24"/>
        </w:rPr>
        <w:t>– Левина Михаила Геннадьевича</w:t>
      </w:r>
      <w:r w:rsidRPr="00EB7F02">
        <w:rPr>
          <w:rFonts w:ascii="Times New Roman" w:hAnsi="Times New Roman" w:cs="Times New Roman"/>
          <w:color w:val="000000" w:themeColor="text1"/>
          <w:sz w:val="24"/>
          <w:szCs w:val="24"/>
        </w:rPr>
        <w:t xml:space="preserve">, действующего на основании </w:t>
      </w:r>
      <w:r w:rsidRPr="00EB7F02">
        <w:rPr>
          <w:rFonts w:ascii="Times New Roman" w:hAnsi="Times New Roman" w:cs="Times New Roman"/>
          <w:noProof/>
          <w:color w:val="000000" w:themeColor="text1"/>
          <w:sz w:val="24"/>
          <w:szCs w:val="24"/>
        </w:rPr>
        <w:t xml:space="preserve">Решения Арбитражного суда Московской области от </w:t>
      </w:r>
      <w:r w:rsidR="00AF5295" w:rsidRPr="00EB7F02">
        <w:rPr>
          <w:rFonts w:ascii="Times New Roman" w:hAnsi="Times New Roman" w:cs="Times New Roman"/>
          <w:noProof/>
          <w:color w:val="000000" w:themeColor="text1"/>
          <w:sz w:val="24"/>
          <w:szCs w:val="24"/>
        </w:rPr>
        <w:t>12</w:t>
      </w:r>
      <w:r w:rsidRPr="00EB7F02">
        <w:rPr>
          <w:rFonts w:ascii="Times New Roman" w:hAnsi="Times New Roman" w:cs="Times New Roman"/>
          <w:noProof/>
          <w:color w:val="000000" w:themeColor="text1"/>
          <w:sz w:val="24"/>
          <w:szCs w:val="24"/>
        </w:rPr>
        <w:t>.0</w:t>
      </w:r>
      <w:r w:rsidR="00AF5295" w:rsidRPr="00EB7F02">
        <w:rPr>
          <w:rFonts w:ascii="Times New Roman" w:hAnsi="Times New Roman" w:cs="Times New Roman"/>
          <w:noProof/>
          <w:color w:val="000000" w:themeColor="text1"/>
          <w:sz w:val="24"/>
          <w:szCs w:val="24"/>
        </w:rPr>
        <w:t>4</w:t>
      </w:r>
      <w:r w:rsidRPr="00EB7F02">
        <w:rPr>
          <w:rFonts w:ascii="Times New Roman" w:hAnsi="Times New Roman" w:cs="Times New Roman"/>
          <w:noProof/>
          <w:color w:val="000000" w:themeColor="text1"/>
          <w:sz w:val="24"/>
          <w:szCs w:val="24"/>
        </w:rPr>
        <w:t>.202</w:t>
      </w:r>
      <w:r w:rsidR="00AF5295" w:rsidRPr="00EB7F02">
        <w:rPr>
          <w:rFonts w:ascii="Times New Roman" w:hAnsi="Times New Roman" w:cs="Times New Roman"/>
          <w:noProof/>
          <w:color w:val="000000" w:themeColor="text1"/>
          <w:sz w:val="24"/>
          <w:szCs w:val="24"/>
        </w:rPr>
        <w:t>3</w:t>
      </w:r>
      <w:r w:rsidRPr="00EB7F02">
        <w:rPr>
          <w:rFonts w:ascii="Times New Roman" w:hAnsi="Times New Roman" w:cs="Times New Roman"/>
          <w:noProof/>
          <w:color w:val="000000" w:themeColor="text1"/>
          <w:sz w:val="24"/>
          <w:szCs w:val="24"/>
        </w:rPr>
        <w:t xml:space="preserve"> г. по делу № </w:t>
      </w:r>
      <w:r w:rsidRPr="00EB7F02">
        <w:rPr>
          <w:rStyle w:val="js-case-header-casenum"/>
          <w:rFonts w:ascii="Times New Roman" w:hAnsi="Times New Roman" w:cs="Times New Roman"/>
          <w:color w:val="000000" w:themeColor="text1"/>
          <w:sz w:val="24"/>
          <w:szCs w:val="24"/>
          <w:bdr w:val="none" w:sz="0" w:space="0" w:color="auto" w:frame="1"/>
        </w:rPr>
        <w:t>А41-</w:t>
      </w:r>
      <w:r w:rsidR="00AF5295" w:rsidRPr="00EB7F02">
        <w:rPr>
          <w:rStyle w:val="js-case-header-casenum"/>
          <w:rFonts w:ascii="Times New Roman" w:hAnsi="Times New Roman" w:cs="Times New Roman"/>
          <w:color w:val="000000" w:themeColor="text1"/>
          <w:sz w:val="24"/>
          <w:szCs w:val="24"/>
          <w:bdr w:val="none" w:sz="0" w:space="0" w:color="auto" w:frame="1"/>
        </w:rPr>
        <w:t>7356</w:t>
      </w:r>
      <w:r w:rsidRPr="00EB7F02">
        <w:rPr>
          <w:rStyle w:val="js-case-header-casenum"/>
          <w:rFonts w:ascii="Times New Roman" w:hAnsi="Times New Roman" w:cs="Times New Roman"/>
          <w:color w:val="000000" w:themeColor="text1"/>
          <w:sz w:val="24"/>
          <w:szCs w:val="24"/>
          <w:bdr w:val="none" w:sz="0" w:space="0" w:color="auto" w:frame="1"/>
        </w:rPr>
        <w:t>/202</w:t>
      </w:r>
      <w:r w:rsidR="00AF5295" w:rsidRPr="00EB7F02">
        <w:rPr>
          <w:rStyle w:val="js-case-header-casenum"/>
          <w:rFonts w:ascii="Times New Roman" w:hAnsi="Times New Roman" w:cs="Times New Roman"/>
          <w:color w:val="000000" w:themeColor="text1"/>
          <w:sz w:val="24"/>
          <w:szCs w:val="24"/>
          <w:bdr w:val="none" w:sz="0" w:space="0" w:color="auto" w:frame="1"/>
        </w:rPr>
        <w:t>3</w:t>
      </w:r>
      <w:r w:rsidRPr="00EB7F02">
        <w:rPr>
          <w:rStyle w:val="js-case-header-casenum"/>
          <w:rFonts w:ascii="Times New Roman" w:hAnsi="Times New Roman" w:cs="Times New Roman"/>
          <w:color w:val="000000" w:themeColor="text1"/>
          <w:sz w:val="24"/>
          <w:szCs w:val="24"/>
          <w:bdr w:val="none" w:sz="0" w:space="0" w:color="auto" w:frame="1"/>
        </w:rPr>
        <w:t>, именуемый в дальнейшем «Продавец»</w:t>
      </w:r>
      <w:r w:rsidRPr="00EB7F02">
        <w:rPr>
          <w:rFonts w:ascii="Times New Roman" w:hAnsi="Times New Roman" w:cs="Times New Roman"/>
          <w:noProof/>
          <w:color w:val="000000" w:themeColor="text1"/>
          <w:sz w:val="24"/>
          <w:szCs w:val="24"/>
        </w:rPr>
        <w:t xml:space="preserve">, </w:t>
      </w:r>
      <w:r w:rsidRPr="00EB7F02">
        <w:rPr>
          <w:rFonts w:ascii="Times New Roman" w:hAnsi="Times New Roman" w:cs="Times New Roman"/>
          <w:color w:val="000000" w:themeColor="text1"/>
          <w:sz w:val="24"/>
          <w:szCs w:val="24"/>
        </w:rPr>
        <w:t xml:space="preserve">с одной стороны, и </w:t>
      </w:r>
    </w:p>
    <w:p w14:paraId="1A1C5DF6" w14:textId="0E96FD45"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гр.</w:t>
      </w:r>
      <w:r w:rsidR="009505DB" w:rsidRPr="00EB7F02">
        <w:rPr>
          <w:rFonts w:ascii="Times New Roman" w:hAnsi="Times New Roman" w:cs="Times New Roman"/>
          <w:color w:val="000000" w:themeColor="text1"/>
          <w:sz w:val="24"/>
          <w:szCs w:val="24"/>
        </w:rPr>
        <w:t xml:space="preserve"> </w:t>
      </w:r>
      <w:r w:rsidR="003A47A2" w:rsidRPr="00EB7F02">
        <w:rPr>
          <w:rFonts w:ascii="Times New Roman" w:hAnsi="Times New Roman" w:cs="Times New Roman"/>
          <w:color w:val="000000" w:themeColor="text1"/>
          <w:sz w:val="24"/>
          <w:szCs w:val="24"/>
        </w:rPr>
        <w:t>_______________________________________________________________</w:t>
      </w:r>
      <w:r w:rsidRPr="00EB7F02">
        <w:rPr>
          <w:rFonts w:ascii="Times New Roman" w:hAnsi="Times New Roman" w:cs="Times New Roman"/>
          <w:color w:val="000000" w:themeColor="text1"/>
          <w:sz w:val="24"/>
          <w:szCs w:val="24"/>
        </w:rPr>
        <w:t>, паспорт</w:t>
      </w:r>
      <w:r w:rsidR="009505DB" w:rsidRPr="00EB7F02">
        <w:rPr>
          <w:rFonts w:ascii="Times New Roman" w:hAnsi="Times New Roman" w:cs="Times New Roman"/>
          <w:color w:val="000000" w:themeColor="text1"/>
          <w:sz w:val="24"/>
          <w:szCs w:val="24"/>
        </w:rPr>
        <w:t xml:space="preserve"> </w:t>
      </w:r>
      <w:r w:rsidR="003A47A2" w:rsidRPr="00EB7F02">
        <w:rPr>
          <w:rFonts w:ascii="Times New Roman" w:hAnsi="Times New Roman" w:cs="Times New Roman"/>
          <w:color w:val="000000" w:themeColor="text1"/>
          <w:sz w:val="24"/>
          <w:szCs w:val="24"/>
        </w:rPr>
        <w:t>______________________________________________________________________</w:t>
      </w:r>
      <w:r w:rsidR="009505DB"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rPr>
        <w:t>далее именуемый «Покупатель», с другой стороны, совместно именуемые «Стороны»,</w:t>
      </w:r>
    </w:p>
    <w:p w14:paraId="36DE6120" w14:textId="77777777" w:rsidR="008C037E"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r w:rsidR="009762F3"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rPr>
        <w:t xml:space="preserve">настоящий договор о нижеследующем: </w:t>
      </w:r>
    </w:p>
    <w:p w14:paraId="2FF1B1CD" w14:textId="318FF1A5"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u w:val="single"/>
        </w:rPr>
        <w:t>Продавец</w:t>
      </w:r>
      <w:r w:rsidRPr="00EB7F02">
        <w:rPr>
          <w:rFonts w:ascii="Times New Roman" w:hAnsi="Times New Roman" w:cs="Times New Roman"/>
          <w:color w:val="000000" w:themeColor="text1"/>
          <w:sz w:val="24"/>
          <w:szCs w:val="24"/>
        </w:rPr>
        <w:t xml:space="preserve">, от имени которой действует </w:t>
      </w:r>
      <w:r w:rsidR="008C037E" w:rsidRPr="00EB7F02">
        <w:rPr>
          <w:rFonts w:ascii="Times New Roman" w:hAnsi="Times New Roman" w:cs="Times New Roman"/>
          <w:color w:val="000000" w:themeColor="text1"/>
          <w:sz w:val="24"/>
          <w:szCs w:val="24"/>
        </w:rPr>
        <w:t>ф</w:t>
      </w:r>
      <w:r w:rsidRPr="00EB7F02">
        <w:rPr>
          <w:rFonts w:ascii="Times New Roman" w:hAnsi="Times New Roman" w:cs="Times New Roman"/>
          <w:color w:val="000000" w:themeColor="text1"/>
          <w:sz w:val="24"/>
          <w:szCs w:val="24"/>
        </w:rPr>
        <w:t xml:space="preserve">инансовый управляющий, продал </w:t>
      </w:r>
      <w:r w:rsidRPr="00EB7F02">
        <w:rPr>
          <w:rFonts w:ascii="Times New Roman" w:hAnsi="Times New Roman" w:cs="Times New Roman"/>
          <w:color w:val="000000" w:themeColor="text1"/>
          <w:sz w:val="24"/>
          <w:szCs w:val="24"/>
          <w:u w:val="single"/>
        </w:rPr>
        <w:t>Покупателю</w:t>
      </w:r>
      <w:r w:rsidRPr="00EB7F02">
        <w:rPr>
          <w:rFonts w:ascii="Times New Roman" w:hAnsi="Times New Roman" w:cs="Times New Roman"/>
          <w:color w:val="000000" w:themeColor="text1"/>
          <w:sz w:val="24"/>
          <w:szCs w:val="24"/>
        </w:rPr>
        <w:t xml:space="preserve"> принадлежащую  ему по праву общей долевой собственности: </w:t>
      </w:r>
    </w:p>
    <w:p w14:paraId="64E6F5AB" w14:textId="77777777" w:rsidR="00887D74" w:rsidRPr="00EB7F02" w:rsidRDefault="00BC69A2" w:rsidP="003A47A2">
      <w:pPr>
        <w:autoSpaceDE w:val="0"/>
        <w:autoSpaceDN w:val="0"/>
        <w:adjustRightInd w:val="0"/>
        <w:spacing w:after="0" w:line="240" w:lineRule="auto"/>
        <w:ind w:firstLine="708"/>
        <w:jc w:val="both"/>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 xml:space="preserve">- </w:t>
      </w:r>
      <w:r w:rsidR="00887D74" w:rsidRPr="00EB7F02">
        <w:rPr>
          <w:rFonts w:ascii="Times New Roman" w:hAnsi="Times New Roman" w:cs="Times New Roman"/>
          <w:b/>
          <w:color w:val="000000" w:themeColor="text1"/>
          <w:sz w:val="24"/>
          <w:szCs w:val="24"/>
        </w:rPr>
        <w:t xml:space="preserve">Земельный участок, расположенный по адресу: Московская область, г. Павловский посад, пер. Малый, № 5 кадастровый номер 50:17:0020323:77, площадь 1000, 00 /+- 14 кв.м., общая долевая собственность, размер доли в праве 1/5, вид разрешенного использования – для индивидуального жилищного строительства. </w:t>
      </w:r>
    </w:p>
    <w:p w14:paraId="11411D52" w14:textId="2CF8EE9E" w:rsidR="00BC69A2" w:rsidRPr="00EB7F02" w:rsidRDefault="00BC69A2" w:rsidP="003A47A2">
      <w:pPr>
        <w:autoSpaceDE w:val="0"/>
        <w:autoSpaceDN w:val="0"/>
        <w:adjustRightInd w:val="0"/>
        <w:spacing w:after="0" w:line="240" w:lineRule="auto"/>
        <w:ind w:firstLine="708"/>
        <w:jc w:val="both"/>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(далее именуемое по тексту – «Недвижимость», «доли Недвижимости»).</w:t>
      </w:r>
    </w:p>
    <w:p w14:paraId="0A0E8D89" w14:textId="77777777" w:rsidR="00BC69A2" w:rsidRPr="00EB7F02" w:rsidRDefault="00BC69A2" w:rsidP="00BC69A2">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6B5883D4" w14:textId="21C555DE"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2. Указанная Недвижимость принадлежит </w:t>
      </w:r>
      <w:r w:rsidRPr="00EB7F02">
        <w:rPr>
          <w:rFonts w:ascii="Times New Roman" w:hAnsi="Times New Roman" w:cs="Times New Roman"/>
          <w:color w:val="000000" w:themeColor="text1"/>
          <w:sz w:val="24"/>
          <w:szCs w:val="24"/>
          <w:u w:val="single"/>
        </w:rPr>
        <w:t>Продавцу</w:t>
      </w:r>
      <w:r w:rsidRPr="00EB7F02">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w:t>
      </w:r>
      <w:r w:rsidR="00887D74" w:rsidRPr="00EB7F02">
        <w:rPr>
          <w:rFonts w:ascii="Times New Roman" w:hAnsi="Times New Roman" w:cs="Times New Roman"/>
          <w:color w:val="000000" w:themeColor="text1"/>
          <w:sz w:val="24"/>
          <w:szCs w:val="24"/>
        </w:rPr>
        <w:t>______</w:t>
      </w:r>
      <w:r w:rsidRPr="00EB7F02">
        <w:rPr>
          <w:rFonts w:ascii="Times New Roman" w:hAnsi="Times New Roman" w:cs="Times New Roman"/>
          <w:color w:val="000000" w:themeColor="text1"/>
          <w:sz w:val="24"/>
          <w:szCs w:val="24"/>
        </w:rPr>
        <w:t xml:space="preserve">, номер государственной  регистрации права: </w:t>
      </w:r>
      <w:r w:rsidR="00887D74" w:rsidRPr="00EB7F02">
        <w:rPr>
          <w:rFonts w:ascii="Times New Roman" w:hAnsi="Times New Roman" w:cs="Times New Roman"/>
          <w:color w:val="000000" w:themeColor="text1"/>
          <w:sz w:val="24"/>
          <w:szCs w:val="24"/>
        </w:rPr>
        <w:t>______________________</w:t>
      </w:r>
      <w:r w:rsidRPr="00EB7F02">
        <w:rPr>
          <w:rFonts w:ascii="Times New Roman" w:hAnsi="Times New Roman" w:cs="Times New Roman"/>
          <w:color w:val="000000" w:themeColor="text1"/>
          <w:sz w:val="24"/>
          <w:szCs w:val="24"/>
        </w:rPr>
        <w:t>, что подтверждается Выпиской из Единого государственного реестра недвижимости об объекте недвижимости №</w:t>
      </w:r>
      <w:r w:rsidR="00887D74" w:rsidRPr="00EB7F02">
        <w:rPr>
          <w:rFonts w:ascii="Times New Roman" w:hAnsi="Times New Roman" w:cs="Times New Roman"/>
          <w:color w:val="000000" w:themeColor="text1"/>
          <w:sz w:val="24"/>
          <w:szCs w:val="24"/>
        </w:rPr>
        <w:t>_________________</w:t>
      </w:r>
      <w:r w:rsidRPr="00EB7F02">
        <w:rPr>
          <w:rFonts w:ascii="Times New Roman" w:hAnsi="Times New Roman" w:cs="Times New Roman"/>
          <w:color w:val="000000" w:themeColor="text1"/>
          <w:sz w:val="24"/>
          <w:szCs w:val="24"/>
        </w:rPr>
        <w:t>, выданной</w:t>
      </w:r>
      <w:r w:rsidR="004A5F21"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_____________________________________</w:t>
      </w:r>
    </w:p>
    <w:p w14:paraId="3DC64BA9" w14:textId="6B6CD30E"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3. Покупатель приобретает Недвижимость  по итогам реализации ее на открытых торгах в форме</w:t>
      </w:r>
      <w:r w:rsidR="004A5F21"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____________</w:t>
      </w:r>
      <w:r w:rsidRPr="00EB7F02">
        <w:rPr>
          <w:rFonts w:ascii="Times New Roman" w:hAnsi="Times New Roman" w:cs="Times New Roman"/>
          <w:color w:val="000000" w:themeColor="text1"/>
          <w:sz w:val="24"/>
          <w:szCs w:val="24"/>
        </w:rPr>
        <w:t>, в порядке, установленном Федеральным законом от 26.10.2002 №127-ФЗ «О несостоятельности (банкротстве)</w:t>
      </w:r>
      <w:r w:rsidR="004A5F21" w:rsidRPr="00EB7F02">
        <w:rPr>
          <w:rFonts w:ascii="Times New Roman" w:hAnsi="Times New Roman" w:cs="Times New Roman"/>
          <w:color w:val="000000" w:themeColor="text1"/>
          <w:sz w:val="24"/>
          <w:szCs w:val="24"/>
        </w:rPr>
        <w:t>»</w:t>
      </w:r>
      <w:r w:rsidRPr="00EB7F02">
        <w:rPr>
          <w:rFonts w:ascii="Times New Roman" w:hAnsi="Times New Roman" w:cs="Times New Roman"/>
          <w:color w:val="000000" w:themeColor="text1"/>
          <w:sz w:val="24"/>
          <w:szCs w:val="24"/>
        </w:rPr>
        <w:t xml:space="preserve"> согласно Протоколу </w:t>
      </w:r>
      <w:r w:rsidR="004A5F21" w:rsidRPr="00EB7F02">
        <w:rPr>
          <w:rFonts w:ascii="Times New Roman" w:hAnsi="Times New Roman" w:cs="Times New Roman"/>
          <w:color w:val="000000" w:themeColor="text1"/>
          <w:sz w:val="24"/>
          <w:szCs w:val="24"/>
        </w:rPr>
        <w:t xml:space="preserve">результатов проведения торгов  </w:t>
      </w:r>
      <w:r w:rsidRPr="00EB7F02">
        <w:rPr>
          <w:rFonts w:ascii="Times New Roman" w:hAnsi="Times New Roman" w:cs="Times New Roman"/>
          <w:color w:val="000000" w:themeColor="text1"/>
          <w:sz w:val="24"/>
          <w:szCs w:val="24"/>
        </w:rPr>
        <w:t>№</w:t>
      </w:r>
      <w:r w:rsidR="00887D74" w:rsidRPr="00EB7F02">
        <w:rPr>
          <w:rFonts w:ascii="Times New Roman" w:hAnsi="Times New Roman" w:cs="Times New Roman"/>
          <w:color w:val="000000" w:themeColor="text1"/>
          <w:sz w:val="24"/>
          <w:szCs w:val="24"/>
        </w:rPr>
        <w:t>____________от_______________</w:t>
      </w:r>
      <w:r w:rsidRPr="00EB7F02">
        <w:rPr>
          <w:rFonts w:ascii="Times New Roman" w:hAnsi="Times New Roman" w:cs="Times New Roman"/>
          <w:color w:val="000000" w:themeColor="text1"/>
          <w:sz w:val="24"/>
          <w:szCs w:val="24"/>
        </w:rPr>
        <w:t xml:space="preserve"> </w:t>
      </w:r>
    </w:p>
    <w:p w14:paraId="7B515EBE" w14:textId="38E8D50B" w:rsidR="00BC69A2" w:rsidRPr="00EB7F02" w:rsidRDefault="00BC69A2" w:rsidP="003A47A2">
      <w:pPr>
        <w:ind w:firstLine="708"/>
        <w:jc w:val="both"/>
        <w:rPr>
          <w:rFonts w:ascii="Times New Roman" w:eastAsia="Times New Roman" w:hAnsi="Times New Roman" w:cs="Times New Roman"/>
          <w:color w:val="000000" w:themeColor="text1"/>
          <w:sz w:val="24"/>
          <w:szCs w:val="24"/>
          <w:lang w:eastAsia="ru-RU"/>
        </w:rPr>
      </w:pPr>
      <w:r w:rsidRPr="00EB7F02">
        <w:rPr>
          <w:rFonts w:ascii="Times New Roman" w:hAnsi="Times New Roman" w:cs="Times New Roman"/>
          <w:color w:val="000000" w:themeColor="text1"/>
          <w:sz w:val="24"/>
          <w:szCs w:val="24"/>
        </w:rPr>
        <w:t xml:space="preserve">Организатор торгов: </w:t>
      </w:r>
      <w:r w:rsidR="00ED5EC6" w:rsidRPr="00EB7F02">
        <w:rPr>
          <w:rFonts w:ascii="Times New Roman" w:hAnsi="Times New Roman" w:cs="Times New Roman"/>
          <w:color w:val="000000" w:themeColor="text1"/>
          <w:sz w:val="24"/>
          <w:szCs w:val="24"/>
        </w:rPr>
        <w:t xml:space="preserve">финансовый </w:t>
      </w:r>
      <w:r w:rsidRPr="00EB7F02">
        <w:rPr>
          <w:rFonts w:ascii="Times New Roman" w:hAnsi="Times New Roman" w:cs="Times New Roman"/>
          <w:color w:val="000000" w:themeColor="text1"/>
          <w:sz w:val="24"/>
          <w:szCs w:val="24"/>
        </w:rPr>
        <w:t xml:space="preserve">управляющий </w:t>
      </w:r>
      <w:r w:rsidRPr="00EB7F02">
        <w:rPr>
          <w:rFonts w:ascii="Times New Roman" w:hAnsi="Times New Roman" w:cs="Times New Roman"/>
          <w:noProof/>
          <w:color w:val="000000" w:themeColor="text1"/>
          <w:sz w:val="24"/>
          <w:szCs w:val="24"/>
        </w:rPr>
        <w:t>Левин Михаил Геннадьевич</w:t>
      </w:r>
      <w:r w:rsidRPr="00EB7F02">
        <w:rPr>
          <w:rFonts w:ascii="Times New Roman" w:hAnsi="Times New Roman" w:cs="Times New Roman"/>
          <w:color w:val="000000" w:themeColor="text1"/>
          <w:sz w:val="24"/>
          <w:szCs w:val="24"/>
        </w:rPr>
        <w:t xml:space="preserve"> – член Союза арбитражных управляющих «Возрождение» (ИНН: </w:t>
      </w:r>
      <w:r w:rsidRPr="00EB7F02">
        <w:rPr>
          <w:rFonts w:ascii="Times New Roman" w:hAnsi="Times New Roman" w:cs="Times New Roman"/>
          <w:noProof/>
          <w:color w:val="000000" w:themeColor="text1"/>
          <w:sz w:val="24"/>
          <w:szCs w:val="24"/>
        </w:rPr>
        <w:t>770402181456</w:t>
      </w:r>
      <w:r w:rsidRPr="00EB7F02">
        <w:rPr>
          <w:rFonts w:ascii="Times New Roman" w:eastAsia="Times New Roman" w:hAnsi="Times New Roman" w:cs="Times New Roman"/>
          <w:color w:val="000000" w:themeColor="text1"/>
          <w:sz w:val="24"/>
          <w:szCs w:val="24"/>
          <w:bdr w:val="none" w:sz="0" w:space="0" w:color="auto" w:frame="1"/>
          <w:lang w:eastAsia="ru-RU"/>
        </w:rPr>
        <w:t>).</w:t>
      </w:r>
    </w:p>
    <w:p w14:paraId="69536606" w14:textId="17AF085E" w:rsidR="003A47A2" w:rsidRPr="00EB7F02" w:rsidRDefault="00BC69A2" w:rsidP="00887D7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Место проведения торгов: электронная торговая площадка АО </w:t>
      </w:r>
      <w:r w:rsidRPr="00EB7F02">
        <w:rPr>
          <w:rFonts w:ascii="Times New Roman" w:hAnsi="Times New Roman" w:cs="Times New Roman"/>
          <w:noProof/>
          <w:color w:val="000000" w:themeColor="text1"/>
          <w:sz w:val="24"/>
          <w:szCs w:val="24"/>
        </w:rPr>
        <w:t xml:space="preserve">Торговая площадка «Новые информационные сервисы», размещенной на сайте в сети Интернет </w:t>
      </w:r>
      <w:hyperlink r:id="rId4" w:history="1">
        <w:r w:rsidRPr="00EB7F02">
          <w:rPr>
            <w:rStyle w:val="a4"/>
            <w:rFonts w:ascii="Times New Roman" w:hAnsi="Times New Roman" w:cs="Times New Roman"/>
            <w:noProof/>
            <w:color w:val="000000" w:themeColor="text1"/>
            <w:sz w:val="24"/>
            <w:szCs w:val="24"/>
          </w:rPr>
          <w:t>http://www.</w:t>
        </w:r>
        <w:r w:rsidRPr="00EB7F02">
          <w:rPr>
            <w:rStyle w:val="a4"/>
            <w:rFonts w:ascii="Times New Roman" w:hAnsi="Times New Roman" w:cs="Times New Roman"/>
            <w:noProof/>
            <w:color w:val="000000" w:themeColor="text1"/>
            <w:sz w:val="24"/>
            <w:szCs w:val="24"/>
            <w:lang w:val="en-US"/>
          </w:rPr>
          <w:t>nistp</w:t>
        </w:r>
        <w:r w:rsidRPr="00EB7F02">
          <w:rPr>
            <w:rStyle w:val="a4"/>
            <w:rFonts w:ascii="Times New Roman" w:hAnsi="Times New Roman" w:cs="Times New Roman"/>
            <w:noProof/>
            <w:color w:val="000000" w:themeColor="text1"/>
            <w:sz w:val="24"/>
            <w:szCs w:val="24"/>
          </w:rPr>
          <w:t>.ru</w:t>
        </w:r>
      </w:hyperlink>
      <w:r w:rsidRPr="00EB7F02">
        <w:rPr>
          <w:rFonts w:ascii="Times New Roman" w:hAnsi="Times New Roman" w:cs="Times New Roman"/>
          <w:noProof/>
          <w:color w:val="000000" w:themeColor="text1"/>
          <w:sz w:val="24"/>
          <w:szCs w:val="24"/>
        </w:rPr>
        <w:t>.</w:t>
      </w:r>
      <w:r w:rsidRPr="00EB7F02">
        <w:rPr>
          <w:rFonts w:ascii="Times New Roman" w:hAnsi="Times New Roman" w:cs="Times New Roman"/>
          <w:color w:val="000000" w:themeColor="text1"/>
          <w:sz w:val="24"/>
          <w:szCs w:val="24"/>
        </w:rPr>
        <w:t xml:space="preserve"> </w:t>
      </w:r>
    </w:p>
    <w:p w14:paraId="0F249418" w14:textId="3E4290D1" w:rsidR="00BC69A2" w:rsidRPr="00EB7F02" w:rsidRDefault="002D5DB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4</w:t>
      </w:r>
      <w:r w:rsidR="00BC69A2" w:rsidRPr="00EB7F02">
        <w:rPr>
          <w:rFonts w:ascii="Times New Roman" w:hAnsi="Times New Roman" w:cs="Times New Roman"/>
          <w:color w:val="000000" w:themeColor="text1"/>
          <w:sz w:val="24"/>
          <w:szCs w:val="24"/>
        </w:rPr>
        <w:t xml:space="preserve">. </w:t>
      </w:r>
      <w:r w:rsidR="008C037E" w:rsidRPr="00EB7F02">
        <w:rPr>
          <w:rFonts w:ascii="Times New Roman" w:hAnsi="Times New Roman" w:cs="Times New Roman"/>
          <w:color w:val="000000" w:themeColor="text1"/>
          <w:sz w:val="24"/>
          <w:szCs w:val="24"/>
        </w:rPr>
        <w:t>Ц</w:t>
      </w:r>
      <w:r w:rsidR="00BC69A2" w:rsidRPr="00EB7F02">
        <w:rPr>
          <w:rFonts w:ascii="Times New Roman" w:hAnsi="Times New Roman" w:cs="Times New Roman"/>
          <w:color w:val="000000" w:themeColor="text1"/>
          <w:sz w:val="24"/>
          <w:szCs w:val="24"/>
        </w:rPr>
        <w:t xml:space="preserve">ена продажи указанного имущества, состоящего из 1/5 (одной пятой) доли Недвижимости, согласно Протоколу </w:t>
      </w:r>
      <w:r w:rsidR="009505DB" w:rsidRPr="00EB7F02">
        <w:rPr>
          <w:rFonts w:ascii="Times New Roman" w:hAnsi="Times New Roman" w:cs="Times New Roman"/>
          <w:color w:val="000000" w:themeColor="text1"/>
          <w:sz w:val="24"/>
          <w:szCs w:val="24"/>
        </w:rPr>
        <w:t xml:space="preserve">результатов проведения торгов </w:t>
      </w:r>
      <w:r w:rsidR="00BC69A2" w:rsidRPr="00EB7F02">
        <w:rPr>
          <w:rFonts w:ascii="Times New Roman" w:hAnsi="Times New Roman" w:cs="Times New Roman"/>
          <w:color w:val="000000" w:themeColor="text1"/>
          <w:sz w:val="24"/>
          <w:szCs w:val="24"/>
        </w:rPr>
        <w:t>№</w:t>
      </w:r>
      <w:r w:rsidR="00887D74" w:rsidRPr="00EB7F02">
        <w:rPr>
          <w:rFonts w:ascii="Times New Roman" w:hAnsi="Times New Roman" w:cs="Times New Roman"/>
          <w:color w:val="000000" w:themeColor="text1"/>
          <w:sz w:val="24"/>
          <w:szCs w:val="24"/>
        </w:rPr>
        <w:t>____________</w:t>
      </w:r>
      <w:r w:rsidR="00BC69A2" w:rsidRPr="00EB7F02">
        <w:rPr>
          <w:rFonts w:ascii="Times New Roman" w:hAnsi="Times New Roman" w:cs="Times New Roman"/>
          <w:color w:val="000000" w:themeColor="text1"/>
          <w:sz w:val="24"/>
          <w:szCs w:val="24"/>
        </w:rPr>
        <w:t xml:space="preserve"> от </w:t>
      </w:r>
      <w:r w:rsidR="00887D74" w:rsidRPr="00EB7F02">
        <w:rPr>
          <w:rFonts w:ascii="Times New Roman" w:hAnsi="Times New Roman" w:cs="Times New Roman"/>
          <w:color w:val="000000" w:themeColor="text1"/>
          <w:sz w:val="24"/>
          <w:szCs w:val="24"/>
        </w:rPr>
        <w:t>___________________</w:t>
      </w:r>
      <w:r w:rsidR="00BC69A2" w:rsidRPr="00EB7F02">
        <w:rPr>
          <w:rFonts w:ascii="Times New Roman" w:hAnsi="Times New Roman" w:cs="Times New Roman"/>
          <w:color w:val="000000" w:themeColor="text1"/>
          <w:sz w:val="24"/>
          <w:szCs w:val="24"/>
        </w:rPr>
        <w:t xml:space="preserve"> составляет </w:t>
      </w:r>
      <w:r w:rsidR="00887D74" w:rsidRPr="00EB7F02">
        <w:rPr>
          <w:rFonts w:ascii="Times New Roman" w:hAnsi="Times New Roman" w:cs="Times New Roman"/>
          <w:color w:val="000000" w:themeColor="text1"/>
          <w:sz w:val="24"/>
          <w:szCs w:val="24"/>
        </w:rPr>
        <w:t>_________________________</w:t>
      </w:r>
      <w:r w:rsidR="00BC69A2" w:rsidRPr="00EB7F02">
        <w:rPr>
          <w:rFonts w:ascii="Times New Roman" w:hAnsi="Times New Roman" w:cs="Times New Roman"/>
          <w:color w:val="000000" w:themeColor="text1"/>
          <w:sz w:val="24"/>
          <w:szCs w:val="24"/>
        </w:rPr>
        <w:t xml:space="preserve"> и изменению не подлежит. </w:t>
      </w:r>
    </w:p>
    <w:p w14:paraId="095214EB" w14:textId="77777777"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2CF937B1" w14:textId="4316813A"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lastRenderedPageBreak/>
        <w:t xml:space="preserve">Задаток в сумме </w:t>
      </w:r>
      <w:r w:rsidR="00887D74" w:rsidRPr="00EB7F02">
        <w:rPr>
          <w:rFonts w:ascii="Times New Roman" w:hAnsi="Times New Roman" w:cs="Times New Roman"/>
          <w:color w:val="000000" w:themeColor="text1"/>
          <w:sz w:val="24"/>
          <w:szCs w:val="24"/>
        </w:rPr>
        <w:t>_____________________________________________</w:t>
      </w:r>
      <w:r w:rsidRPr="00EB7F02">
        <w:rPr>
          <w:rFonts w:ascii="Times New Roman" w:hAnsi="Times New Roman" w:cs="Times New Roman"/>
          <w:color w:val="000000" w:themeColor="text1"/>
          <w:sz w:val="24"/>
          <w:szCs w:val="24"/>
        </w:rPr>
        <w:t xml:space="preserve"> внесенный Покупателем в обеспечение исполнения обязательств как участника торгов, засчитывается в счет оплаты Имущества.</w:t>
      </w:r>
    </w:p>
    <w:p w14:paraId="35B3CCB5" w14:textId="404EBBC8" w:rsidR="00BF6437"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5</w:t>
      </w:r>
      <w:r w:rsidR="00BC69A2" w:rsidRPr="00EB7F02">
        <w:rPr>
          <w:rFonts w:ascii="Times New Roman" w:hAnsi="Times New Roman" w:cs="Times New Roman"/>
          <w:color w:val="000000" w:themeColor="text1"/>
          <w:sz w:val="24"/>
          <w:szCs w:val="24"/>
        </w:rPr>
        <w:t xml:space="preserve">. Я, </w:t>
      </w:r>
      <w:r w:rsidR="00887D74" w:rsidRPr="00EB7F02">
        <w:rPr>
          <w:rFonts w:ascii="Times New Roman" w:hAnsi="Times New Roman" w:cs="Times New Roman"/>
          <w:color w:val="000000" w:themeColor="text1"/>
          <w:sz w:val="24"/>
          <w:szCs w:val="24"/>
        </w:rPr>
        <w:t>______________________________</w:t>
      </w:r>
      <w:r w:rsidR="00BF6437"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купил у</w:t>
      </w:r>
      <w:r w:rsidR="00BF6437"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Оськина Виталия Сергеевича</w:t>
      </w:r>
      <w:r w:rsidR="009762F3" w:rsidRPr="00EB7F02">
        <w:rPr>
          <w:rFonts w:ascii="Times New Roman" w:hAnsi="Times New Roman" w:cs="Times New Roman"/>
          <w:color w:val="000000" w:themeColor="text1"/>
          <w:sz w:val="24"/>
          <w:szCs w:val="24"/>
        </w:rPr>
        <w:t xml:space="preserve">, от имени которой действует </w:t>
      </w:r>
      <w:r w:rsidR="008C037E" w:rsidRPr="00EB7F02">
        <w:rPr>
          <w:rFonts w:ascii="Times New Roman" w:hAnsi="Times New Roman" w:cs="Times New Roman"/>
          <w:color w:val="000000" w:themeColor="text1"/>
          <w:sz w:val="24"/>
          <w:szCs w:val="24"/>
        </w:rPr>
        <w:t>ф</w:t>
      </w:r>
      <w:r w:rsidR="009762F3" w:rsidRPr="00EB7F02">
        <w:rPr>
          <w:rFonts w:ascii="Times New Roman" w:hAnsi="Times New Roman" w:cs="Times New Roman"/>
          <w:color w:val="000000" w:themeColor="text1"/>
          <w:sz w:val="24"/>
          <w:szCs w:val="24"/>
        </w:rPr>
        <w:t>инансовый управляющий</w:t>
      </w:r>
      <w:r w:rsidR="008C037E" w:rsidRPr="00EB7F02">
        <w:rPr>
          <w:rFonts w:ascii="Times New Roman" w:hAnsi="Times New Roman" w:cs="Times New Roman"/>
          <w:color w:val="000000" w:themeColor="text1"/>
          <w:sz w:val="24"/>
          <w:szCs w:val="24"/>
        </w:rPr>
        <w:t xml:space="preserve"> – Левин Михаил Геннадьевич</w:t>
      </w:r>
      <w:r w:rsidR="009762F3" w:rsidRPr="00EB7F02">
        <w:rPr>
          <w:rFonts w:ascii="Times New Roman" w:hAnsi="Times New Roman" w:cs="Times New Roman"/>
          <w:color w:val="000000" w:themeColor="text1"/>
          <w:sz w:val="24"/>
          <w:szCs w:val="24"/>
        </w:rPr>
        <w:t>,</w:t>
      </w:r>
      <w:r w:rsidR="00BF6437"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указанн</w:t>
      </w:r>
      <w:r w:rsidR="00887D74" w:rsidRPr="00EB7F02">
        <w:rPr>
          <w:rFonts w:ascii="Times New Roman" w:hAnsi="Times New Roman" w:cs="Times New Roman"/>
          <w:color w:val="000000" w:themeColor="text1"/>
          <w:sz w:val="24"/>
          <w:szCs w:val="24"/>
        </w:rPr>
        <w:t>ую</w:t>
      </w:r>
      <w:r w:rsidR="00BC69A2" w:rsidRPr="00EB7F02">
        <w:rPr>
          <w:rFonts w:ascii="Times New Roman" w:hAnsi="Times New Roman" w:cs="Times New Roman"/>
          <w:color w:val="000000" w:themeColor="text1"/>
          <w:sz w:val="24"/>
          <w:szCs w:val="24"/>
        </w:rPr>
        <w:t xml:space="preserve"> дол</w:t>
      </w:r>
      <w:r w:rsidR="00887D74" w:rsidRPr="00EB7F02">
        <w:rPr>
          <w:rFonts w:ascii="Times New Roman" w:hAnsi="Times New Roman" w:cs="Times New Roman"/>
          <w:color w:val="000000" w:themeColor="text1"/>
          <w:sz w:val="24"/>
          <w:szCs w:val="24"/>
        </w:rPr>
        <w:t xml:space="preserve">ю в </w:t>
      </w:r>
      <w:r w:rsidR="00BC69A2" w:rsidRPr="00EB7F02">
        <w:rPr>
          <w:rFonts w:ascii="Times New Roman" w:hAnsi="Times New Roman" w:cs="Times New Roman"/>
          <w:color w:val="000000" w:themeColor="text1"/>
          <w:sz w:val="24"/>
          <w:szCs w:val="24"/>
        </w:rPr>
        <w:t xml:space="preserve">Недвижимости за </w:t>
      </w:r>
      <w:r w:rsidR="00887D74" w:rsidRPr="00EB7F02">
        <w:rPr>
          <w:rFonts w:ascii="Times New Roman" w:hAnsi="Times New Roman" w:cs="Times New Roman"/>
          <w:color w:val="000000" w:themeColor="text1"/>
          <w:sz w:val="24"/>
          <w:szCs w:val="24"/>
        </w:rPr>
        <w:t>________________</w:t>
      </w:r>
      <w:r w:rsidR="00BF6437" w:rsidRPr="00EB7F02">
        <w:rPr>
          <w:rFonts w:ascii="Times New Roman" w:hAnsi="Times New Roman" w:cs="Times New Roman"/>
          <w:color w:val="000000" w:themeColor="text1"/>
          <w:sz w:val="24"/>
          <w:szCs w:val="24"/>
        </w:rPr>
        <w:t xml:space="preserve"> руб.</w:t>
      </w:r>
    </w:p>
    <w:p w14:paraId="226C595A" w14:textId="20977663"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6</w:t>
      </w:r>
      <w:r w:rsidR="00BC69A2" w:rsidRPr="00EB7F02">
        <w:rPr>
          <w:rFonts w:ascii="Times New Roman" w:hAnsi="Times New Roman" w:cs="Times New Roman"/>
          <w:color w:val="000000" w:themeColor="text1"/>
          <w:sz w:val="24"/>
          <w:szCs w:val="24"/>
        </w:rPr>
        <w:t>. Оплата по договору купли-продажи производится в течение 30</w:t>
      </w:r>
      <w:r w:rsidR="008C037E" w:rsidRPr="00EB7F02">
        <w:rPr>
          <w:rFonts w:ascii="Times New Roman" w:hAnsi="Times New Roman" w:cs="Times New Roman"/>
          <w:color w:val="000000" w:themeColor="text1"/>
          <w:sz w:val="24"/>
          <w:szCs w:val="24"/>
        </w:rPr>
        <w:t xml:space="preserve"> (тридцати)</w:t>
      </w:r>
      <w:r w:rsidR="00BC69A2" w:rsidRPr="00EB7F02">
        <w:rPr>
          <w:rFonts w:ascii="Times New Roman" w:hAnsi="Times New Roman" w:cs="Times New Roman"/>
          <w:color w:val="000000" w:themeColor="text1"/>
          <w:sz w:val="24"/>
          <w:szCs w:val="24"/>
        </w:rPr>
        <w:t xml:space="preserve"> дней с даты его подписания в нотариальной форме, путем перечисления цены продажи, за минусом уплаченного задатка, на счет Продавца:</w:t>
      </w:r>
    </w:p>
    <w:p w14:paraId="47630245" w14:textId="11151661" w:rsidR="00BC69A2" w:rsidRPr="00EB7F02" w:rsidRDefault="00EB7F02" w:rsidP="00EB7F02">
      <w:pPr>
        <w:tabs>
          <w:tab w:val="left" w:pos="0"/>
        </w:tabs>
        <w:jc w:val="both"/>
        <w:rPr>
          <w:rFonts w:ascii="Times New Roman" w:hAnsi="Times New Roman" w:cs="Times New Roman"/>
          <w:noProof/>
          <w:color w:val="000000" w:themeColor="text1"/>
          <w:sz w:val="24"/>
          <w:szCs w:val="24"/>
        </w:rPr>
      </w:pPr>
      <w:r w:rsidRPr="00EB7F02">
        <w:rPr>
          <w:rFonts w:ascii="Times New Roman" w:hAnsi="Times New Roman" w:cs="Times New Roman"/>
          <w:color w:val="000000"/>
          <w:sz w:val="24"/>
          <w:szCs w:val="24"/>
          <w:lang w:eastAsia="ru-RU"/>
        </w:rPr>
        <w:tab/>
      </w:r>
      <w:r w:rsidRPr="00EB7F02">
        <w:rPr>
          <w:rFonts w:ascii="Times New Roman" w:hAnsi="Times New Roman" w:cs="Times New Roman"/>
          <w:color w:val="000000"/>
          <w:sz w:val="24"/>
          <w:szCs w:val="24"/>
          <w:lang w:eastAsia="ru-RU"/>
        </w:rPr>
        <w:t xml:space="preserve">р/с 40817810438122512477 в </w:t>
      </w:r>
      <w:r w:rsidRPr="00EB7F02">
        <w:rPr>
          <w:rFonts w:ascii="Times New Roman" w:hAnsi="Times New Roman" w:cs="Times New Roman"/>
          <w:noProof/>
          <w:color w:val="000000"/>
          <w:sz w:val="24"/>
          <w:szCs w:val="24"/>
        </w:rPr>
        <w:t xml:space="preserve">ПАО Сбербанк (Московский банк Сбербанка России, </w:t>
      </w:r>
      <w:r w:rsidRPr="00EB7F02">
        <w:rPr>
          <w:rFonts w:ascii="Times New Roman" w:hAnsi="Times New Roman" w:cs="Times New Roman"/>
          <w:noProof/>
          <w:color w:val="000000" w:themeColor="text1"/>
          <w:sz w:val="24"/>
          <w:szCs w:val="24"/>
        </w:rPr>
        <w:t>структурное подразделение №9038/0420), к/с 30101810400000000225, БИК 044525225.</w:t>
      </w:r>
    </w:p>
    <w:p w14:paraId="3C5AF0C0" w14:textId="4A6D129D"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eastAsia="Times New Roman" w:hAnsi="Times New Roman" w:cs="Times New Roman"/>
          <w:color w:val="000000" w:themeColor="text1"/>
          <w:sz w:val="24"/>
          <w:szCs w:val="24"/>
          <w:lang w:eastAsia="ru-RU"/>
        </w:rPr>
        <w:t xml:space="preserve">Получатель платежа – </w:t>
      </w:r>
      <w:r w:rsidR="00EB7F02" w:rsidRPr="00EB7F02">
        <w:rPr>
          <w:rFonts w:ascii="Times New Roman" w:eastAsia="Times New Roman" w:hAnsi="Times New Roman" w:cs="Times New Roman"/>
          <w:color w:val="000000" w:themeColor="text1"/>
          <w:sz w:val="24"/>
          <w:szCs w:val="24"/>
          <w:lang w:eastAsia="ru-RU"/>
        </w:rPr>
        <w:t>Оськин Виталий Сергеевич.</w:t>
      </w:r>
    </w:p>
    <w:p w14:paraId="07D2CDDF"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3D308881"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09F181F3" w14:textId="7DB1E964"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7</w:t>
      </w:r>
      <w:r w:rsidR="00BC69A2" w:rsidRPr="00EB7F02">
        <w:rPr>
          <w:rFonts w:ascii="Times New Roman" w:hAnsi="Times New Roman" w:cs="Times New Roman"/>
          <w:color w:val="000000" w:themeColor="text1"/>
          <w:sz w:val="24"/>
          <w:szCs w:val="24"/>
        </w:rPr>
        <w:t>. Сторонам нотариусом разъяснено, что соглашение о цене является существенным условием настоящего договора и, в случае сокрытия ими подлинной цены долей 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11130CE4" w14:textId="7CB92C87"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8</w:t>
      </w:r>
      <w:r w:rsidR="00BC69A2" w:rsidRPr="00EB7F02">
        <w:rPr>
          <w:rFonts w:ascii="Times New Roman" w:hAnsi="Times New Roman" w:cs="Times New Roman"/>
          <w:color w:val="000000" w:themeColor="text1"/>
          <w:sz w:val="24"/>
          <w:szCs w:val="24"/>
        </w:rPr>
        <w:t>.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также патронажем не состоят, не состоят на учете в психоневрологическом и наркологическом диспансерах,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22E2307E" w14:textId="39828501"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9</w:t>
      </w:r>
      <w:r w:rsidR="00BC69A2" w:rsidRPr="00EB7F02">
        <w:rPr>
          <w:rFonts w:ascii="Times New Roman" w:hAnsi="Times New Roman" w:cs="Times New Roman"/>
          <w:color w:val="000000" w:themeColor="text1"/>
          <w:sz w:val="24"/>
          <w:szCs w:val="24"/>
        </w:rPr>
        <w:t>.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5A6B04F3" w14:textId="1D28362B"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0</w:t>
      </w:r>
      <w:r w:rsidRPr="00EB7F02">
        <w:rPr>
          <w:rFonts w:ascii="Times New Roman" w:hAnsi="Times New Roman" w:cs="Times New Roman"/>
          <w:color w:val="000000" w:themeColor="text1"/>
          <w:sz w:val="24"/>
          <w:szCs w:val="24"/>
        </w:rPr>
        <w:t xml:space="preserve">.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w:t>
      </w:r>
      <w:r w:rsidRPr="00EB7F02">
        <w:rPr>
          <w:rFonts w:ascii="Times New Roman" w:hAnsi="Times New Roman" w:cs="Times New Roman"/>
          <w:color w:val="000000" w:themeColor="text1"/>
          <w:sz w:val="24"/>
          <w:szCs w:val="24"/>
        </w:rPr>
        <w:lastRenderedPageBreak/>
        <w:t xml:space="preserve">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56A9BA70" w14:textId="263B7008"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1</w:t>
      </w:r>
      <w:r w:rsidRPr="00EB7F02">
        <w:rPr>
          <w:rFonts w:ascii="Times New Roman" w:hAnsi="Times New Roman" w:cs="Times New Roman"/>
          <w:color w:val="000000" w:themeColor="text1"/>
          <w:sz w:val="24"/>
          <w:szCs w:val="24"/>
        </w:rPr>
        <w:t xml:space="preserve">.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8624490"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7CED1509" w14:textId="27DDDA49"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2</w:t>
      </w:r>
      <w:r w:rsidRPr="00EB7F02">
        <w:rPr>
          <w:rFonts w:ascii="Times New Roman" w:hAnsi="Times New Roman" w:cs="Times New Roman"/>
          <w:color w:val="000000" w:themeColor="text1"/>
          <w:sz w:val="24"/>
          <w:szCs w:val="24"/>
        </w:rPr>
        <w:t xml:space="preserve">. Отчуждаемые доли Недвижимости правами других лиц не обременены, ограничений в пользовании долей не имеется, что подтверждается Выпиской № </w:t>
      </w:r>
      <w:r w:rsidR="00BF6437" w:rsidRPr="00EB7F02">
        <w:rPr>
          <w:rFonts w:ascii="Times New Roman" w:hAnsi="Times New Roman" w:cs="Times New Roman"/>
          <w:color w:val="000000" w:themeColor="text1"/>
          <w:sz w:val="24"/>
          <w:szCs w:val="24"/>
        </w:rPr>
        <w:t>КУВИ-</w:t>
      </w:r>
      <w:r w:rsidR="00170644" w:rsidRPr="00EB7F02">
        <w:rPr>
          <w:rFonts w:ascii="Times New Roman" w:hAnsi="Times New Roman" w:cs="Times New Roman"/>
          <w:color w:val="000000" w:themeColor="text1"/>
          <w:sz w:val="24"/>
          <w:szCs w:val="24"/>
        </w:rPr>
        <w:t>__________</w:t>
      </w:r>
      <w:r w:rsidRPr="00EB7F02">
        <w:rPr>
          <w:rFonts w:ascii="Times New Roman" w:hAnsi="Times New Roman" w:cs="Times New Roman"/>
          <w:color w:val="000000" w:themeColor="text1"/>
          <w:sz w:val="24"/>
          <w:szCs w:val="24"/>
        </w:rPr>
        <w:t xml:space="preserve">, выданной </w:t>
      </w:r>
      <w:r w:rsidR="00170644" w:rsidRPr="00EB7F02">
        <w:rPr>
          <w:rFonts w:ascii="Times New Roman" w:hAnsi="Times New Roman" w:cs="Times New Roman"/>
          <w:color w:val="000000" w:themeColor="text1"/>
          <w:sz w:val="24"/>
          <w:szCs w:val="24"/>
        </w:rPr>
        <w:t>_______________________________________________________</w:t>
      </w:r>
    </w:p>
    <w:p w14:paraId="2E4CFA79" w14:textId="63D86C49"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3</w:t>
      </w:r>
      <w:r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u w:val="single"/>
        </w:rPr>
        <w:t>Покупатель</w:t>
      </w:r>
      <w:r w:rsidRPr="00EB7F02">
        <w:rPr>
          <w:rFonts w:ascii="Times New Roman" w:hAnsi="Times New Roman" w:cs="Times New Roman"/>
          <w:color w:val="000000" w:themeColor="text1"/>
          <w:sz w:val="24"/>
          <w:szCs w:val="24"/>
        </w:rPr>
        <w:t xml:space="preserve"> заверяет, что ему, известно о том, что:</w:t>
      </w:r>
    </w:p>
    <w:p w14:paraId="5A31C5B4" w14:textId="77777777" w:rsidR="00BC69A2"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427A6AC0" w14:textId="3CAA1445"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4</w:t>
      </w:r>
      <w:r w:rsidRPr="00EB7F02">
        <w:rPr>
          <w:rFonts w:ascii="Times New Roman" w:hAnsi="Times New Roman" w:cs="Times New Roman"/>
          <w:color w:val="000000" w:themeColor="text1"/>
          <w:sz w:val="24"/>
          <w:szCs w:val="24"/>
        </w:rPr>
        <w:t xml:space="preserve">. Заявление </w:t>
      </w:r>
      <w:r w:rsidRPr="00EB7F02">
        <w:rPr>
          <w:rFonts w:ascii="Times New Roman" w:hAnsi="Times New Roman" w:cs="Times New Roman"/>
          <w:color w:val="000000" w:themeColor="text1"/>
          <w:sz w:val="24"/>
          <w:szCs w:val="24"/>
          <w:u w:val="single"/>
        </w:rPr>
        <w:t>Покупателя</w:t>
      </w:r>
      <w:r w:rsidRPr="00EB7F02">
        <w:rPr>
          <w:rFonts w:ascii="Times New Roman" w:hAnsi="Times New Roman" w:cs="Times New Roman"/>
          <w:color w:val="000000" w:themeColor="text1"/>
          <w:sz w:val="24"/>
          <w:szCs w:val="24"/>
        </w:rPr>
        <w:t xml:space="preserve"> о том, что он в зарегистрированном браке не состоит, подлинность подписи на котором засвидетельствована нотариусом имеется. Настоящее заявление хранится в делах нотариальной конторы. </w:t>
      </w:r>
    </w:p>
    <w:p w14:paraId="6D5E11DA" w14:textId="408E0D9B"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5</w:t>
      </w:r>
      <w:r w:rsidRPr="00EB7F02">
        <w:rPr>
          <w:rFonts w:ascii="Times New Roman" w:hAnsi="Times New Roman" w:cs="Times New Roman"/>
          <w:color w:val="000000" w:themeColor="text1"/>
          <w:sz w:val="24"/>
          <w:szCs w:val="24"/>
        </w:rPr>
        <w:t>.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4CDFCAAF" w14:textId="33569D4E"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6</w:t>
      </w:r>
      <w:r w:rsidRPr="00EB7F02">
        <w:rPr>
          <w:rFonts w:ascii="Times New Roman" w:hAnsi="Times New Roman" w:cs="Times New Roman"/>
          <w:color w:val="000000" w:themeColor="text1"/>
          <w:sz w:val="24"/>
          <w:szCs w:val="24"/>
        </w:rPr>
        <w:t xml:space="preserve">. Право собственности на указанные доли Недвижимости возникает у </w:t>
      </w:r>
      <w:r w:rsidRPr="00EB7F02">
        <w:rPr>
          <w:rFonts w:ascii="Times New Roman" w:hAnsi="Times New Roman" w:cs="Times New Roman"/>
          <w:color w:val="000000" w:themeColor="text1"/>
          <w:sz w:val="24"/>
          <w:szCs w:val="24"/>
          <w:u w:val="single"/>
        </w:rPr>
        <w:t>Продавца</w:t>
      </w:r>
      <w:r w:rsidRPr="00EB7F02">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406F8A65" w14:textId="053DEA6A"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7</w:t>
      </w:r>
      <w:r w:rsidRPr="00EB7F02">
        <w:rPr>
          <w:rFonts w:ascii="Times New Roman" w:hAnsi="Times New Roman" w:cs="Times New Roman"/>
          <w:color w:val="000000" w:themeColor="text1"/>
          <w:sz w:val="24"/>
          <w:szCs w:val="24"/>
        </w:rPr>
        <w:t xml:space="preserve">.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121D10F9" w14:textId="79924BF8"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8</w:t>
      </w:r>
      <w:r w:rsidRPr="00EB7F02">
        <w:rPr>
          <w:rFonts w:ascii="Times New Roman" w:hAnsi="Times New Roman" w:cs="Times New Roman"/>
          <w:color w:val="000000" w:themeColor="text1"/>
          <w:sz w:val="24"/>
          <w:szCs w:val="24"/>
        </w:rPr>
        <w:t>.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0020D07E"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05EB0F73" w14:textId="1E94DFE4"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Прием-Передача Недвижимости должна быть осуществлена в течение 10</w:t>
      </w:r>
      <w:r w:rsidR="008C037E" w:rsidRPr="00EB7F02">
        <w:rPr>
          <w:rFonts w:ascii="Times New Roman" w:hAnsi="Times New Roman" w:cs="Times New Roman"/>
          <w:color w:val="000000" w:themeColor="text1"/>
          <w:sz w:val="24"/>
          <w:szCs w:val="24"/>
        </w:rPr>
        <w:t xml:space="preserve"> (десяти)</w:t>
      </w:r>
      <w:r w:rsidRPr="00EB7F02">
        <w:rPr>
          <w:rFonts w:ascii="Times New Roman" w:hAnsi="Times New Roman" w:cs="Times New Roman"/>
          <w:color w:val="000000" w:themeColor="text1"/>
          <w:sz w:val="24"/>
          <w:szCs w:val="24"/>
        </w:rPr>
        <w:t xml:space="preserve"> рабочих дней со дня полной оплаты цены продажи на расчетный счет Продавца и подписания настоящего договора.</w:t>
      </w:r>
    </w:p>
    <w:p w14:paraId="25BC5F8F"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w:t>
      </w:r>
      <w:r w:rsidRPr="00EB7F02">
        <w:rPr>
          <w:rFonts w:ascii="Times New Roman" w:hAnsi="Times New Roman" w:cs="Times New Roman"/>
          <w:color w:val="000000" w:themeColor="text1"/>
          <w:sz w:val="24"/>
          <w:szCs w:val="24"/>
        </w:rPr>
        <w:lastRenderedPageBreak/>
        <w:t>повреждения Имущества переходит от Продавца к Покупателю по истечении срока, предусмотренного для приема-передачи Недвижимости.</w:t>
      </w:r>
    </w:p>
    <w:p w14:paraId="46AABC50" w14:textId="61BB3495"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19</w:t>
      </w:r>
      <w:r w:rsidR="00BC69A2" w:rsidRPr="00EB7F02">
        <w:rPr>
          <w:rFonts w:ascii="Times New Roman" w:hAnsi="Times New Roman" w:cs="Times New Roman"/>
          <w:color w:val="000000" w:themeColor="text1"/>
          <w:sz w:val="24"/>
          <w:szCs w:val="24"/>
        </w:rPr>
        <w:t xml:space="preserve">.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1F072809" w14:textId="6E09DD20"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0</w:t>
      </w:r>
      <w:r w:rsidRPr="00EB7F02">
        <w:rPr>
          <w:rFonts w:ascii="Times New Roman" w:hAnsi="Times New Roman" w:cs="Times New Roman"/>
          <w:color w:val="000000" w:themeColor="text1"/>
          <w:sz w:val="24"/>
          <w:szCs w:val="24"/>
        </w:rPr>
        <w:t>. Расходы по заключению настоящего договора оплачивает Покупатель.</w:t>
      </w:r>
    </w:p>
    <w:p w14:paraId="7097B0B1" w14:textId="7B732791"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1</w:t>
      </w:r>
      <w:r w:rsidRPr="00EB7F02">
        <w:rPr>
          <w:rFonts w:ascii="Times New Roman" w:hAnsi="Times New Roman" w:cs="Times New Roman"/>
          <w:color w:val="000000" w:themeColor="text1"/>
          <w:sz w:val="24"/>
          <w:szCs w:val="24"/>
        </w:rPr>
        <w:t>.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066264D3" w14:textId="71634B5F"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2</w:t>
      </w:r>
      <w:r w:rsidRPr="00EB7F02">
        <w:rPr>
          <w:rFonts w:ascii="Times New Roman" w:hAnsi="Times New Roman" w:cs="Times New Roman"/>
          <w:color w:val="000000" w:themeColor="text1"/>
          <w:sz w:val="24"/>
          <w:szCs w:val="24"/>
        </w:rPr>
        <w:t>. Настоящий договор составлен в трех экземплярах, один из которых хранится в делах нотариуса</w:t>
      </w:r>
      <w:r w:rsidR="00BE5BBD" w:rsidRPr="00EB7F02">
        <w:rPr>
          <w:rFonts w:ascii="Times New Roman" w:hAnsi="Times New Roman" w:cs="Times New Roman"/>
          <w:color w:val="000000" w:themeColor="text1"/>
          <w:sz w:val="24"/>
          <w:szCs w:val="24"/>
        </w:rPr>
        <w:t xml:space="preserve"> </w:t>
      </w:r>
      <w:r w:rsidR="00F61D62" w:rsidRPr="00EB7F02">
        <w:rPr>
          <w:rFonts w:ascii="Times New Roman" w:hAnsi="Times New Roman" w:cs="Times New Roman"/>
          <w:color w:val="000000" w:themeColor="text1"/>
          <w:sz w:val="24"/>
          <w:szCs w:val="24"/>
        </w:rPr>
        <w:t>______________________</w:t>
      </w:r>
      <w:r w:rsidR="008C037E" w:rsidRPr="00EB7F02">
        <w:rPr>
          <w:rFonts w:ascii="Times New Roman" w:hAnsi="Times New Roman" w:cs="Times New Roman"/>
          <w:color w:val="000000" w:themeColor="text1"/>
          <w:sz w:val="24"/>
          <w:szCs w:val="24"/>
        </w:rPr>
        <w:t>,</w:t>
      </w:r>
      <w:r w:rsidRPr="00EB7F02">
        <w:rPr>
          <w:rFonts w:ascii="Times New Roman" w:hAnsi="Times New Roman" w:cs="Times New Roman"/>
          <w:color w:val="000000" w:themeColor="text1"/>
          <w:sz w:val="24"/>
          <w:szCs w:val="24"/>
        </w:rPr>
        <w:t xml:space="preserve"> по адресу:</w:t>
      </w:r>
      <w:r w:rsidR="00BE5BBD" w:rsidRPr="00EB7F02">
        <w:rPr>
          <w:rFonts w:ascii="Times New Roman" w:hAnsi="Times New Roman" w:cs="Times New Roman"/>
          <w:color w:val="000000" w:themeColor="text1"/>
          <w:sz w:val="24"/>
          <w:szCs w:val="24"/>
        </w:rPr>
        <w:t xml:space="preserve"> </w:t>
      </w:r>
      <w:r w:rsidR="00F61D62" w:rsidRPr="00EB7F02">
        <w:rPr>
          <w:rFonts w:ascii="Times New Roman" w:hAnsi="Times New Roman" w:cs="Times New Roman"/>
          <w:color w:val="000000" w:themeColor="text1"/>
          <w:sz w:val="24"/>
          <w:szCs w:val="24"/>
        </w:rPr>
        <w:t>_____________________________________________</w:t>
      </w:r>
      <w:r w:rsidR="00ED5EC6" w:rsidRPr="00EB7F02">
        <w:rPr>
          <w:rFonts w:ascii="Times New Roman" w:hAnsi="Times New Roman" w:cs="Times New Roman"/>
          <w:color w:val="000000" w:themeColor="text1"/>
          <w:sz w:val="24"/>
          <w:szCs w:val="24"/>
        </w:rPr>
        <w:t>, п</w:t>
      </w:r>
      <w:r w:rsidRPr="00EB7F02">
        <w:rPr>
          <w:rFonts w:ascii="Times New Roman" w:hAnsi="Times New Roman" w:cs="Times New Roman"/>
          <w:color w:val="000000" w:themeColor="text1"/>
          <w:sz w:val="24"/>
          <w:szCs w:val="24"/>
        </w:rPr>
        <w:t xml:space="preserve">о </w:t>
      </w:r>
      <w:r w:rsidR="008C037E" w:rsidRPr="00EB7F02">
        <w:rPr>
          <w:rFonts w:ascii="Times New Roman" w:hAnsi="Times New Roman" w:cs="Times New Roman"/>
          <w:color w:val="000000" w:themeColor="text1"/>
          <w:sz w:val="24"/>
          <w:szCs w:val="24"/>
        </w:rPr>
        <w:t xml:space="preserve">одному </w:t>
      </w:r>
      <w:r w:rsidRPr="00EB7F02">
        <w:rPr>
          <w:rFonts w:ascii="Times New Roman" w:hAnsi="Times New Roman" w:cs="Times New Roman"/>
          <w:color w:val="000000" w:themeColor="text1"/>
          <w:sz w:val="24"/>
          <w:szCs w:val="24"/>
        </w:rPr>
        <w:t>экземпляру</w:t>
      </w:r>
      <w:r w:rsidR="008C037E" w:rsidRPr="00EB7F02">
        <w:rPr>
          <w:rFonts w:ascii="Times New Roman" w:hAnsi="Times New Roman" w:cs="Times New Roman"/>
          <w:color w:val="000000" w:themeColor="text1"/>
          <w:sz w:val="24"/>
          <w:szCs w:val="24"/>
        </w:rPr>
        <w:t xml:space="preserve"> Договор </w:t>
      </w:r>
      <w:r w:rsidRPr="00EB7F02">
        <w:rPr>
          <w:rFonts w:ascii="Times New Roman" w:hAnsi="Times New Roman" w:cs="Times New Roman"/>
          <w:color w:val="000000" w:themeColor="text1"/>
          <w:sz w:val="24"/>
          <w:szCs w:val="24"/>
        </w:rPr>
        <w:t xml:space="preserve">выдается </w:t>
      </w:r>
      <w:r w:rsidRPr="00EB7F02">
        <w:rPr>
          <w:rFonts w:ascii="Times New Roman" w:hAnsi="Times New Roman" w:cs="Times New Roman"/>
          <w:color w:val="000000" w:themeColor="text1"/>
          <w:sz w:val="24"/>
          <w:szCs w:val="24"/>
          <w:u w:val="single"/>
        </w:rPr>
        <w:t>Покупателю</w:t>
      </w:r>
      <w:r w:rsidRPr="00EB7F02">
        <w:rPr>
          <w:rFonts w:ascii="Times New Roman" w:hAnsi="Times New Roman" w:cs="Times New Roman"/>
          <w:color w:val="000000" w:themeColor="text1"/>
          <w:sz w:val="24"/>
          <w:szCs w:val="24"/>
        </w:rPr>
        <w:t xml:space="preserve"> и </w:t>
      </w:r>
      <w:r w:rsidRPr="00EB7F02">
        <w:rPr>
          <w:rFonts w:ascii="Times New Roman" w:hAnsi="Times New Roman" w:cs="Times New Roman"/>
          <w:color w:val="000000" w:themeColor="text1"/>
          <w:sz w:val="24"/>
          <w:szCs w:val="24"/>
          <w:u w:val="single"/>
        </w:rPr>
        <w:t>Продавцу</w:t>
      </w:r>
      <w:r w:rsidRPr="00EB7F02">
        <w:rPr>
          <w:rFonts w:ascii="Times New Roman" w:hAnsi="Times New Roman" w:cs="Times New Roman"/>
          <w:color w:val="000000" w:themeColor="text1"/>
          <w:sz w:val="24"/>
          <w:szCs w:val="24"/>
        </w:rPr>
        <w:t>.</w:t>
      </w:r>
    </w:p>
    <w:p w14:paraId="07C2A322"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50F916D5"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Мы, как участники сделки, понимаем разъяснения нотариуса о правовых последствиях совершаемой сделки. Условия сделки соответствуют нашим действительным намерениям. </w:t>
      </w:r>
    </w:p>
    <w:p w14:paraId="7EEDCE27"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040ABA23" w14:textId="77777777" w:rsidR="00BC69A2" w:rsidRPr="00EB7F02" w:rsidRDefault="00BC69A2" w:rsidP="00BC69A2">
      <w:pPr>
        <w:jc w:val="both"/>
        <w:rPr>
          <w:rFonts w:ascii="Times New Roman" w:hAnsi="Times New Roman" w:cs="Times New Roman"/>
          <w:color w:val="FF0000"/>
          <w:sz w:val="24"/>
          <w:szCs w:val="24"/>
        </w:rPr>
      </w:pPr>
    </w:p>
    <w:p w14:paraId="2A938FE2" w14:textId="77777777" w:rsidR="00BC69A2"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Продавец ____________________________________________________________________</w:t>
      </w:r>
    </w:p>
    <w:p w14:paraId="326C1E37" w14:textId="74B70B49" w:rsidR="00EA3058"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Покупатель ___________________________________________________________________</w:t>
      </w:r>
    </w:p>
    <w:sectPr w:rsidR="00EA3058" w:rsidRPr="00EB7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A2"/>
    <w:rsid w:val="00170644"/>
    <w:rsid w:val="002D5DB2"/>
    <w:rsid w:val="003A47A2"/>
    <w:rsid w:val="004A5F21"/>
    <w:rsid w:val="005E4803"/>
    <w:rsid w:val="0073393E"/>
    <w:rsid w:val="00887D74"/>
    <w:rsid w:val="008C037E"/>
    <w:rsid w:val="009505DB"/>
    <w:rsid w:val="009762F3"/>
    <w:rsid w:val="00AF5295"/>
    <w:rsid w:val="00BC69A2"/>
    <w:rsid w:val="00BE5BBD"/>
    <w:rsid w:val="00BF6437"/>
    <w:rsid w:val="00EA3058"/>
    <w:rsid w:val="00EB7F02"/>
    <w:rsid w:val="00ED5EC6"/>
    <w:rsid w:val="00F53E64"/>
    <w:rsid w:val="00F61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3C45"/>
  <w15:chartTrackingRefBased/>
  <w15:docId w15:val="{2F795F81-2487-48D7-B77A-5E5183FB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9A2"/>
    <w:pPr>
      <w:spacing w:after="160" w:line="259"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9A2"/>
    <w:pPr>
      <w:spacing w:after="200" w:line="276" w:lineRule="auto"/>
      <w:ind w:left="720"/>
      <w:contextualSpacing/>
    </w:pPr>
    <w:rPr>
      <w:rFonts w:ascii="Calibri" w:eastAsia="Calibri" w:hAnsi="Calibri" w:cs="Times New Roman"/>
    </w:rPr>
  </w:style>
  <w:style w:type="character" w:styleId="a4">
    <w:name w:val="Hyperlink"/>
    <w:uiPriority w:val="99"/>
    <w:unhideWhenUsed/>
    <w:rsid w:val="00BC69A2"/>
    <w:rPr>
      <w:color w:val="0563C1"/>
      <w:u w:val="single"/>
    </w:rPr>
  </w:style>
  <w:style w:type="character" w:customStyle="1" w:styleId="js-case-header-casenum">
    <w:name w:val="js-case-header-case_num"/>
    <w:basedOn w:val="a0"/>
    <w:rsid w:val="00BC69A2"/>
  </w:style>
  <w:style w:type="table" w:customStyle="1" w:styleId="noborder">
    <w:name w:val="noborder"/>
    <w:uiPriority w:val="99"/>
    <w:rsid w:val="00BC69A2"/>
    <w:pPr>
      <w:spacing w:after="160" w:line="259" w:lineRule="auto"/>
    </w:pPr>
    <w:rPr>
      <w:rFonts w:ascii="Times New Roman" w:eastAsia="Times New Roman" w:hAnsi="Times New Roman" w:cs="Times New Roman"/>
      <w:kern w:val="0"/>
      <w:sz w:val="26"/>
      <w:szCs w:val="26"/>
      <w:lang w:eastAsia="ru-RU"/>
      <w14:ligatures w14:val="none"/>
    </w:rPr>
    <w:tblPr>
      <w:tblCellMar>
        <w:top w:w="10" w:type="dxa"/>
        <w:left w:w="10" w:type="dxa"/>
        <w:bottom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ist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1534</Words>
  <Characters>8744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Levin</dc:creator>
  <cp:keywords/>
  <dc:description/>
  <cp:lastModifiedBy>Роман Чеботарев</cp:lastModifiedBy>
  <cp:revision>11</cp:revision>
  <cp:lastPrinted>2023-07-05T07:33:00Z</cp:lastPrinted>
  <dcterms:created xsi:type="dcterms:W3CDTF">2023-06-23T09:43:00Z</dcterms:created>
  <dcterms:modified xsi:type="dcterms:W3CDTF">2023-11-03T13:57:00Z</dcterms:modified>
</cp:coreProperties>
</file>