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2954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255E26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63DB798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75D2D64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47393F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1008F33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1D8265E8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E8C289C" w14:textId="4191F3E6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D001A8">
        <w:rPr>
          <w:lang w:val="ru-RU"/>
        </w:rPr>
        <w:t xml:space="preserve"> Кошелевой Татьяны Андреевны</w:t>
      </w:r>
    </w:p>
    <w:p w14:paraId="51FEAC68" w14:textId="2444D464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D001A8">
        <w:rPr>
          <w:lang w:val="ru-RU"/>
        </w:rPr>
        <w:t xml:space="preserve"> </w:t>
      </w:r>
      <w:r w:rsidR="00D001A8" w:rsidRPr="00D001A8">
        <w:rPr>
          <w:lang w:val="ru-RU"/>
        </w:rPr>
        <w:t>391803290907</w:t>
      </w:r>
    </w:p>
    <w:p w14:paraId="3228F36A" w14:textId="77777777" w:rsidR="00295A75" w:rsidRDefault="00295A75">
      <w:pPr>
        <w:pStyle w:val="Standard"/>
        <w:jc w:val="center"/>
        <w:rPr>
          <w:lang w:val="ru-RU"/>
        </w:rPr>
      </w:pPr>
    </w:p>
    <w:p w14:paraId="680EF6FB" w14:textId="77777777" w:rsidR="00295A75" w:rsidRDefault="00295A75">
      <w:pPr>
        <w:pStyle w:val="Standard"/>
        <w:jc w:val="center"/>
        <w:rPr>
          <w:lang w:val="ru-RU"/>
        </w:rPr>
      </w:pPr>
    </w:p>
    <w:p w14:paraId="2125F458" w14:textId="77777777" w:rsidR="00295A75" w:rsidRDefault="00295A75">
      <w:pPr>
        <w:pStyle w:val="Standard"/>
        <w:jc w:val="center"/>
        <w:rPr>
          <w:lang w:val="ru-RU"/>
        </w:rPr>
      </w:pPr>
    </w:p>
    <w:p w14:paraId="481BA2CB" w14:textId="77777777" w:rsidR="00295A75" w:rsidRDefault="00295A75">
      <w:pPr>
        <w:pStyle w:val="Standard"/>
        <w:jc w:val="center"/>
        <w:rPr>
          <w:lang w:val="ru-RU"/>
        </w:rPr>
      </w:pPr>
    </w:p>
    <w:p w14:paraId="674122E1" w14:textId="77777777" w:rsidR="00295A75" w:rsidRDefault="00295A75">
      <w:pPr>
        <w:pStyle w:val="Standard"/>
        <w:jc w:val="center"/>
        <w:rPr>
          <w:lang w:val="ru-RU"/>
        </w:rPr>
      </w:pPr>
    </w:p>
    <w:p w14:paraId="48E40979" w14:textId="77777777" w:rsidR="00295A75" w:rsidRDefault="00295A75">
      <w:pPr>
        <w:pStyle w:val="Standard"/>
        <w:jc w:val="center"/>
        <w:rPr>
          <w:lang w:val="ru-RU"/>
        </w:rPr>
      </w:pPr>
    </w:p>
    <w:p w14:paraId="6F4C4AD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CDFD273" w14:textId="6C0155E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001A8">
        <w:rPr>
          <w:lang w:val="ru-RU"/>
        </w:rPr>
        <w:t xml:space="preserve">Кошелева Татьяна Андреевна, </w:t>
      </w:r>
      <w:r>
        <w:rPr>
          <w:lang w:val="ru-RU"/>
        </w:rPr>
        <w:t xml:space="preserve">организатор торгов </w:t>
      </w:r>
      <w:r w:rsidR="00D001A8" w:rsidRPr="00D001A8">
        <w:rPr>
          <w:lang w:val="ru-RU"/>
        </w:rPr>
        <w:t>38528-ОАОФ</w:t>
      </w:r>
      <w:r>
        <w:rPr>
          <w:lang w:val="ru-RU"/>
        </w:rPr>
        <w:t xml:space="preserve"> прошу </w:t>
      </w:r>
      <w:r w:rsidR="00D001A8">
        <w:rPr>
          <w:lang w:val="ru-RU"/>
        </w:rPr>
        <w:t xml:space="preserve">приостановить </w:t>
      </w:r>
      <w:r>
        <w:rPr>
          <w:lang w:val="ru-RU"/>
        </w:rPr>
        <w:t>торги по Лоту №</w:t>
      </w:r>
      <w:r w:rsidR="00D001A8">
        <w:rPr>
          <w:lang w:val="ru-RU"/>
        </w:rPr>
        <w:t>1</w:t>
      </w:r>
      <w:r>
        <w:rPr>
          <w:lang w:val="ru-RU"/>
        </w:rPr>
        <w:t xml:space="preserve"> в связи с</w:t>
      </w:r>
      <w:r w:rsidR="00D001A8">
        <w:rPr>
          <w:lang w:val="ru-RU"/>
        </w:rPr>
        <w:t xml:space="preserve"> необходимостью разрешения вопроса, связанного с восстановлением права должника на реализуемое имущество</w:t>
      </w:r>
      <w:r>
        <w:rPr>
          <w:lang w:val="ru-RU"/>
        </w:rPr>
        <w:t>.</w:t>
      </w:r>
    </w:p>
    <w:p w14:paraId="11997666" w14:textId="77777777" w:rsidR="00295A75" w:rsidRDefault="00295A75">
      <w:pPr>
        <w:pStyle w:val="Standard"/>
        <w:rPr>
          <w:lang w:val="ru-RU"/>
        </w:rPr>
      </w:pPr>
    </w:p>
    <w:p w14:paraId="475FDAC1" w14:textId="77777777" w:rsidR="00295A75" w:rsidRDefault="00295A75">
      <w:pPr>
        <w:pStyle w:val="Standard"/>
        <w:rPr>
          <w:lang w:val="ru-RU"/>
        </w:rPr>
      </w:pPr>
    </w:p>
    <w:p w14:paraId="435804B1" w14:textId="77777777" w:rsidR="00295A75" w:rsidRDefault="00295A75">
      <w:pPr>
        <w:pStyle w:val="Standard"/>
        <w:rPr>
          <w:lang w:val="ru-RU"/>
        </w:rPr>
      </w:pPr>
    </w:p>
    <w:p w14:paraId="22B8C754" w14:textId="77777777" w:rsidR="00295A75" w:rsidRDefault="00295A75">
      <w:pPr>
        <w:pStyle w:val="Standard"/>
        <w:rPr>
          <w:lang w:val="ru-RU"/>
        </w:rPr>
      </w:pPr>
    </w:p>
    <w:p w14:paraId="25C3B0DE" w14:textId="77777777" w:rsidR="00295A75" w:rsidRDefault="00295A75">
      <w:pPr>
        <w:pStyle w:val="Standard"/>
        <w:rPr>
          <w:lang w:val="ru-RU"/>
        </w:rPr>
      </w:pPr>
    </w:p>
    <w:p w14:paraId="5F64F5D6" w14:textId="475D5CF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001A8">
        <w:rPr>
          <w:lang w:val="ru-RU"/>
        </w:rPr>
        <w:t xml:space="preserve">28.11.2023 </w:t>
      </w:r>
      <w:r>
        <w:rPr>
          <w:lang w:val="ru-RU"/>
        </w:rPr>
        <w:t xml:space="preserve">г.  </w:t>
      </w:r>
    </w:p>
    <w:p w14:paraId="3F37EDA1" w14:textId="77777777" w:rsidR="00295A75" w:rsidRDefault="00295A75">
      <w:pPr>
        <w:pStyle w:val="Standard"/>
        <w:rPr>
          <w:lang w:val="ru-RU"/>
        </w:rPr>
      </w:pPr>
    </w:p>
    <w:p w14:paraId="5FA41FFD" w14:textId="77777777" w:rsidR="00295A75" w:rsidRDefault="00295A75">
      <w:pPr>
        <w:pStyle w:val="Standard"/>
        <w:rPr>
          <w:lang w:val="ru-RU"/>
        </w:rPr>
      </w:pPr>
    </w:p>
    <w:p w14:paraId="366C1955" w14:textId="5BFADF86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D001A8">
        <w:rPr>
          <w:lang w:val="ru-RU"/>
        </w:rPr>
        <w:t>Т.А. Кошелева</w:t>
      </w:r>
      <w:bookmarkStart w:id="0" w:name="_GoBack"/>
      <w:bookmarkEnd w:id="0"/>
    </w:p>
    <w:p w14:paraId="6C14A559" w14:textId="77777777" w:rsidR="00295A75" w:rsidRDefault="00295A75">
      <w:pPr>
        <w:pStyle w:val="Standard"/>
        <w:rPr>
          <w:lang w:val="ru-RU"/>
        </w:rPr>
      </w:pPr>
    </w:p>
    <w:p w14:paraId="6F182E81" w14:textId="77777777" w:rsidR="00295A75" w:rsidRDefault="00295A75">
      <w:pPr>
        <w:pStyle w:val="Standard"/>
        <w:rPr>
          <w:lang w:val="ru-RU"/>
        </w:rPr>
      </w:pPr>
    </w:p>
    <w:p w14:paraId="0DBD0FB7" w14:textId="77777777" w:rsidR="00295A75" w:rsidRDefault="00295A75">
      <w:pPr>
        <w:pStyle w:val="Standard"/>
        <w:rPr>
          <w:lang w:val="ru-RU"/>
        </w:rPr>
      </w:pPr>
    </w:p>
    <w:p w14:paraId="291094E8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5A9EB" w14:textId="77777777" w:rsidR="00463702" w:rsidRDefault="00463702">
      <w:r>
        <w:separator/>
      </w:r>
    </w:p>
  </w:endnote>
  <w:endnote w:type="continuationSeparator" w:id="0">
    <w:p w14:paraId="16B912D1" w14:textId="77777777" w:rsidR="00463702" w:rsidRDefault="0046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A7329" w14:textId="77777777" w:rsidR="00463702" w:rsidRDefault="00463702">
      <w:r>
        <w:rPr>
          <w:color w:val="000000"/>
        </w:rPr>
        <w:separator/>
      </w:r>
    </w:p>
  </w:footnote>
  <w:footnote w:type="continuationSeparator" w:id="0">
    <w:p w14:paraId="2F46CF10" w14:textId="77777777" w:rsidR="00463702" w:rsidRDefault="00463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463702"/>
    <w:rsid w:val="006F6A2E"/>
    <w:rsid w:val="00700B29"/>
    <w:rsid w:val="00C605FF"/>
    <w:rsid w:val="00D001A8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1C4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Гусев</cp:lastModifiedBy>
  <cp:revision>2</cp:revision>
  <dcterms:created xsi:type="dcterms:W3CDTF">2023-11-28T19:48:00Z</dcterms:created>
  <dcterms:modified xsi:type="dcterms:W3CDTF">2023-11-28T19:48:00Z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